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3" w:lineRule="exact" w:before="154"/>
        <w:ind w:right="741"/>
        <w:jc w:val="center"/>
      </w:pPr>
      <w:r>
        <w:rPr/>
        <w:t>VOTO</w:t>
      </w:r>
      <w:r>
        <w:rPr>
          <w:spacing w:val="-5"/>
        </w:rPr>
        <w:t> </w:t>
      </w:r>
      <w:r>
        <w:rPr/>
        <w:t>RAZONADO</w:t>
      </w:r>
      <w:r>
        <w:rPr>
          <w:spacing w:val="-1"/>
        </w:rPr>
        <w:t> </w:t>
      </w:r>
      <w:r>
        <w:rPr/>
        <w:t>DEL</w:t>
      </w:r>
    </w:p>
    <w:p>
      <w:pPr>
        <w:spacing w:line="243" w:lineRule="exact" w:before="0"/>
        <w:ind w:left="840" w:right="741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JUEZ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EDUARDO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FERRER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MAC-GREGOR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POISOT</w:t>
      </w:r>
    </w:p>
    <w:p>
      <w:pPr>
        <w:pStyle w:val="BodyText"/>
        <w:spacing w:before="1"/>
        <w:rPr>
          <w:b/>
        </w:rPr>
      </w:pPr>
    </w:p>
    <w:p>
      <w:pPr>
        <w:pStyle w:val="Heading3"/>
        <w:ind w:left="840" w:right="744"/>
        <w:rPr>
          <w:i/>
          <w:u w:val="none"/>
        </w:rPr>
      </w:pPr>
      <w:r>
        <w:rPr>
          <w:i/>
          <w:u w:val="thick"/>
        </w:rPr>
        <w:t>CASO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EMPLEADOS</w:t>
      </w:r>
      <w:r>
        <w:rPr>
          <w:i/>
          <w:spacing w:val="-6"/>
          <w:u w:val="thick"/>
        </w:rPr>
        <w:t> </w:t>
      </w:r>
      <w:r>
        <w:rPr>
          <w:i/>
          <w:u w:val="thick"/>
        </w:rPr>
        <w:t>DE</w:t>
      </w:r>
      <w:r>
        <w:rPr>
          <w:i/>
          <w:spacing w:val="-2"/>
          <w:u w:val="thick"/>
        </w:rPr>
        <w:t> </w:t>
      </w:r>
      <w:r>
        <w:rPr>
          <w:i/>
          <w:u w:val="thick"/>
        </w:rPr>
        <w:t>LA</w:t>
      </w:r>
      <w:r>
        <w:rPr>
          <w:i/>
          <w:spacing w:val="-4"/>
          <w:u w:val="thick"/>
        </w:rPr>
        <w:t> </w:t>
      </w:r>
      <w:r>
        <w:rPr>
          <w:i/>
          <w:u w:val="thick"/>
        </w:rPr>
        <w:t>FÁBRICA</w:t>
      </w:r>
      <w:r>
        <w:rPr>
          <w:i/>
          <w:spacing w:val="-5"/>
          <w:u w:val="thick"/>
        </w:rPr>
        <w:t> </w:t>
      </w:r>
      <w:r>
        <w:rPr>
          <w:i/>
          <w:u w:val="thick"/>
        </w:rPr>
        <w:t>DE</w:t>
      </w:r>
      <w:r>
        <w:rPr>
          <w:i/>
          <w:spacing w:val="-17"/>
          <w:u w:val="thick"/>
        </w:rPr>
        <w:t> </w:t>
      </w:r>
      <w:r>
        <w:rPr>
          <w:i/>
          <w:u w:val="thick"/>
        </w:rPr>
        <w:t>FUEGOS</w:t>
      </w:r>
    </w:p>
    <w:p>
      <w:pPr>
        <w:spacing w:before="2"/>
        <w:ind w:left="833" w:right="748" w:firstLine="0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EN</w:t>
      </w:r>
      <w:r>
        <w:rPr>
          <w:b/>
          <w:i/>
          <w:spacing w:val="-5"/>
          <w:sz w:val="20"/>
          <w:u w:val="thick"/>
        </w:rPr>
        <w:t> </w:t>
      </w:r>
      <w:r>
        <w:rPr>
          <w:b/>
          <w:i/>
          <w:sz w:val="20"/>
          <w:u w:val="thick"/>
        </w:rPr>
        <w:t>SANTO</w:t>
      </w:r>
      <w:r>
        <w:rPr>
          <w:b/>
          <w:i/>
          <w:spacing w:val="-3"/>
          <w:sz w:val="20"/>
          <w:u w:val="thick"/>
        </w:rPr>
        <w:t> </w:t>
      </w:r>
      <w:r>
        <w:rPr>
          <w:b/>
          <w:i/>
          <w:sz w:val="20"/>
          <w:u w:val="thick"/>
        </w:rPr>
        <w:t>ANTÔNIO</w:t>
      </w:r>
      <w:r>
        <w:rPr>
          <w:b/>
          <w:i/>
          <w:spacing w:val="-2"/>
          <w:sz w:val="20"/>
          <w:u w:val="thick"/>
        </w:rPr>
        <w:t> </w:t>
      </w:r>
      <w:r>
        <w:rPr>
          <w:b/>
          <w:i/>
          <w:sz w:val="20"/>
          <w:u w:val="thick"/>
        </w:rPr>
        <w:t>DE</w:t>
      </w:r>
      <w:r>
        <w:rPr>
          <w:b/>
          <w:i/>
          <w:spacing w:val="-4"/>
          <w:sz w:val="20"/>
          <w:u w:val="thick"/>
        </w:rPr>
        <w:t> </w:t>
      </w:r>
      <w:r>
        <w:rPr>
          <w:b/>
          <w:i/>
          <w:sz w:val="20"/>
          <w:u w:val="thick"/>
        </w:rPr>
        <w:t>JESUS</w:t>
      </w:r>
      <w:r>
        <w:rPr>
          <w:b/>
          <w:i/>
          <w:spacing w:val="-3"/>
          <w:sz w:val="20"/>
          <w:u w:val="thick"/>
        </w:rPr>
        <w:t> </w:t>
      </w:r>
      <w:r>
        <w:rPr>
          <w:b/>
          <w:i/>
          <w:sz w:val="20"/>
          <w:u w:val="thick"/>
        </w:rPr>
        <w:t>Y</w:t>
      </w:r>
      <w:r>
        <w:rPr>
          <w:b/>
          <w:i/>
          <w:spacing w:val="-5"/>
          <w:sz w:val="20"/>
          <w:u w:val="thick"/>
        </w:rPr>
        <w:t> </w:t>
      </w:r>
      <w:r>
        <w:rPr>
          <w:b/>
          <w:i/>
          <w:sz w:val="20"/>
          <w:u w:val="thick"/>
        </w:rPr>
        <w:t>SUS</w:t>
      </w:r>
      <w:r>
        <w:rPr>
          <w:b/>
          <w:i/>
          <w:spacing w:val="-2"/>
          <w:sz w:val="20"/>
          <w:u w:val="thick"/>
        </w:rPr>
        <w:t> </w:t>
      </w:r>
      <w:r>
        <w:rPr>
          <w:b/>
          <w:i/>
          <w:sz w:val="20"/>
          <w:u w:val="thick"/>
        </w:rPr>
        <w:t>FAMILIARES</w:t>
      </w:r>
      <w:r>
        <w:rPr>
          <w:b/>
          <w:i/>
          <w:spacing w:val="-3"/>
          <w:sz w:val="20"/>
          <w:u w:val="thick"/>
        </w:rPr>
        <w:t> </w:t>
      </w:r>
      <w:r>
        <w:rPr>
          <w:b/>
          <w:i/>
          <w:sz w:val="20"/>
          <w:u w:val="thick"/>
        </w:rPr>
        <w:t>VS.</w:t>
      </w:r>
      <w:r>
        <w:rPr>
          <w:b/>
          <w:i/>
          <w:spacing w:val="-2"/>
          <w:sz w:val="20"/>
          <w:u w:val="thick"/>
        </w:rPr>
        <w:t> </w:t>
      </w:r>
      <w:r>
        <w:rPr>
          <w:b/>
          <w:i/>
          <w:sz w:val="20"/>
          <w:u w:val="thick"/>
        </w:rPr>
        <w:t>BRASIL</w:t>
      </w:r>
    </w:p>
    <w:p>
      <w:pPr>
        <w:pStyle w:val="BodyText"/>
        <w:spacing w:before="9"/>
        <w:rPr>
          <w:b/>
          <w:i/>
          <w:sz w:val="11"/>
        </w:rPr>
      </w:pPr>
    </w:p>
    <w:p>
      <w:pPr>
        <w:spacing w:line="219" w:lineRule="exact" w:before="100"/>
        <w:ind w:left="840" w:right="739" w:firstLine="0"/>
        <w:jc w:val="center"/>
        <w:rPr>
          <w:b/>
          <w:sz w:val="18"/>
        </w:rPr>
      </w:pPr>
      <w:r>
        <w:rPr>
          <w:b/>
          <w:sz w:val="18"/>
        </w:rPr>
        <w:t>SENTENCIA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JULIO 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2020</w:t>
      </w:r>
    </w:p>
    <w:p>
      <w:pPr>
        <w:spacing w:before="0"/>
        <w:ind w:left="840" w:right="744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(Excepción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Preliminar,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Fondo,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Reparaciones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Costas)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3"/>
        <w:rPr>
          <w:b/>
          <w:i/>
          <w:sz w:val="22"/>
        </w:rPr>
      </w:pPr>
    </w:p>
    <w:p>
      <w:pPr>
        <w:pStyle w:val="Heading1"/>
        <w:ind w:left="3993" w:right="4177"/>
        <w:jc w:val="center"/>
      </w:pPr>
      <w:r>
        <w:rPr/>
        <w:t>INTRODUCCIÓN:</w:t>
      </w:r>
    </w:p>
    <w:p>
      <w:pPr>
        <w:spacing w:before="122"/>
        <w:ind w:left="840" w:right="748" w:firstLine="0"/>
        <w:jc w:val="center"/>
        <w:rPr>
          <w:b/>
          <w:sz w:val="20"/>
        </w:rPr>
      </w:pPr>
      <w:r>
        <w:rPr>
          <w:b/>
          <w:sz w:val="20"/>
        </w:rPr>
        <w:t>EMPRESA Y DERECHOS HUMANOS, DERECHO AL TRABAJO, POBREZA,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DISCRIMINACIÓN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ESTRUCTURAL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INTERSECCIONAL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IGUALDAD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MATERIAL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¿Puede el Estado ser responsable internacionalmente por la violación de derechos</w:t>
      </w:r>
      <w:r>
        <w:rPr>
          <w:spacing w:val="1"/>
          <w:sz w:val="20"/>
        </w:rPr>
        <w:t> </w:t>
      </w:r>
      <w:r>
        <w:rPr>
          <w:w w:val="95"/>
          <w:sz w:val="20"/>
        </w:rPr>
        <w:t>humanos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ocasionada por actos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cometidos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una empresa privada?</w:t>
      </w:r>
      <w:r>
        <w:rPr>
          <w:spacing w:val="63"/>
          <w:sz w:val="20"/>
        </w:rPr>
        <w:t> </w:t>
      </w:r>
      <w:r>
        <w:rPr>
          <w:w w:val="95"/>
          <w:sz w:val="20"/>
        </w:rPr>
        <w:t>Los hechos del presente</w:t>
      </w:r>
      <w:r>
        <w:rPr>
          <w:spacing w:val="1"/>
          <w:w w:val="95"/>
          <w:sz w:val="20"/>
        </w:rPr>
        <w:t> </w:t>
      </w:r>
      <w:r>
        <w:rPr>
          <w:sz w:val="20"/>
        </w:rPr>
        <w:t>caso se refieren a la explosión en una fábrica de fuegos artificiales en la que murieron 60</w:t>
      </w:r>
      <w:r>
        <w:rPr>
          <w:spacing w:val="1"/>
          <w:sz w:val="20"/>
        </w:rPr>
        <w:t> </w:t>
      </w:r>
      <w:r>
        <w:rPr>
          <w:sz w:val="20"/>
        </w:rPr>
        <w:t>personas y quedaron heridas 6 más, todas ellas mujeres, niñas y niños que trabajaban en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-3"/>
          <w:sz w:val="20"/>
        </w:rPr>
        <w:t> </w:t>
      </w:r>
      <w:r>
        <w:rPr>
          <w:sz w:val="20"/>
        </w:rPr>
        <w:t>fábrica.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6" w:right="292" w:firstLine="0"/>
        <w:jc w:val="both"/>
        <w:rPr>
          <w:sz w:val="20"/>
        </w:rPr>
      </w:pPr>
      <w:r>
        <w:rPr>
          <w:sz w:val="20"/>
        </w:rPr>
        <w:t>La Corte Interamericana de Derechos Humanos (en adelante “Corte IDH” o “Tribunal</w:t>
      </w:r>
      <w:r>
        <w:rPr>
          <w:spacing w:val="1"/>
          <w:sz w:val="20"/>
        </w:rPr>
        <w:t> </w:t>
      </w:r>
      <w:r>
        <w:rPr>
          <w:sz w:val="20"/>
        </w:rPr>
        <w:t>Interamericano”) analiza cómo la falta de fiscalización a una empresa privada dedicada a la</w:t>
      </w:r>
      <w:r>
        <w:rPr>
          <w:spacing w:val="1"/>
          <w:sz w:val="20"/>
        </w:rPr>
        <w:t> </w:t>
      </w:r>
      <w:r>
        <w:rPr>
          <w:sz w:val="20"/>
        </w:rPr>
        <w:t>fábrica de fuegos artificiales derivó en una omisión del Estado de proteger los derechos a 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4"/>
          <w:sz w:val="20"/>
        </w:rPr>
        <w:t> </w:t>
      </w:r>
      <w:r>
        <w:rPr>
          <w:sz w:val="20"/>
        </w:rPr>
        <w:t>integridad</w:t>
      </w:r>
      <w:r>
        <w:rPr>
          <w:spacing w:val="-9"/>
          <w:sz w:val="20"/>
        </w:rPr>
        <w:t> </w:t>
      </w:r>
      <w:r>
        <w:rPr>
          <w:sz w:val="20"/>
        </w:rPr>
        <w:t>personal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66</w:t>
      </w:r>
      <w:r>
        <w:rPr>
          <w:spacing w:val="-7"/>
          <w:sz w:val="20"/>
        </w:rPr>
        <w:t> </w:t>
      </w:r>
      <w:r>
        <w:rPr>
          <w:sz w:val="20"/>
        </w:rPr>
        <w:t>víctimas.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sentido,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responsabilidad</w:t>
      </w:r>
      <w:r>
        <w:rPr>
          <w:spacing w:val="-10"/>
          <w:sz w:val="20"/>
        </w:rPr>
        <w:t> </w:t>
      </w:r>
      <w:r>
        <w:rPr>
          <w:sz w:val="20"/>
        </w:rPr>
        <w:t>internacional</w:t>
      </w:r>
      <w:r>
        <w:rPr>
          <w:spacing w:val="-68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analiza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óptica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específicamente la </w:t>
      </w:r>
      <w:r>
        <w:rPr>
          <w:i/>
          <w:sz w:val="20"/>
        </w:rPr>
        <w:t>omisión de fiscalización </w:t>
      </w:r>
      <w:r>
        <w:rPr>
          <w:sz w:val="20"/>
        </w:rPr>
        <w:t>tanto de los derechos antes descritos como desde</w:t>
      </w:r>
      <w:r>
        <w:rPr>
          <w:spacing w:val="-68"/>
          <w:sz w:val="20"/>
        </w:rPr>
        <w:t> </w:t>
      </w:r>
      <w:r>
        <w:rPr>
          <w:sz w:val="20"/>
        </w:rPr>
        <w:t>la visión de las condiciones de trabajo en empresas y, particularmente, frente a trabajos en</w:t>
      </w:r>
      <w:r>
        <w:rPr>
          <w:spacing w:val="1"/>
          <w:sz w:val="20"/>
        </w:rPr>
        <w:t> </w:t>
      </w:r>
      <w:r>
        <w:rPr>
          <w:sz w:val="20"/>
        </w:rPr>
        <w:t>los cuales las personas se encuentran expuestas a realizar sus labores con materiales</w:t>
      </w:r>
      <w:r>
        <w:rPr>
          <w:spacing w:val="1"/>
          <w:sz w:val="20"/>
        </w:rPr>
        <w:t> </w:t>
      </w:r>
      <w:r>
        <w:rPr>
          <w:sz w:val="20"/>
        </w:rPr>
        <w:t>peligrosos.</w:t>
      </w:r>
      <w:r>
        <w:rPr>
          <w:spacing w:val="-3"/>
          <w:sz w:val="20"/>
        </w:rPr>
        <w:t> </w:t>
      </w:r>
      <w:r>
        <w:rPr>
          <w:sz w:val="20"/>
        </w:rPr>
        <w:t>La obligación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analizada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adoptar</w:t>
      </w:r>
      <w:r>
        <w:rPr>
          <w:spacing w:val="-4"/>
          <w:sz w:val="20"/>
        </w:rPr>
        <w:t> </w:t>
      </w:r>
      <w:r>
        <w:rPr>
          <w:sz w:val="20"/>
        </w:rPr>
        <w:t>“las</w:t>
      </w:r>
      <w:r>
        <w:rPr>
          <w:spacing w:val="-6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necesarias”</w:t>
      </w:r>
      <w:r>
        <w:rPr>
          <w:spacing w:val="-68"/>
          <w:sz w:val="20"/>
        </w:rPr>
        <w:t> </w:t>
      </w:r>
      <w:r>
        <w:rPr>
          <w:sz w:val="20"/>
        </w:rPr>
        <w:t>para “prevenir” eventuales violaciones a los derechos de las mujeres trabajadoras (algunas</w:t>
      </w:r>
      <w:r>
        <w:rPr>
          <w:spacing w:val="1"/>
          <w:sz w:val="20"/>
        </w:rPr>
        <w:t> </w:t>
      </w:r>
      <w:r>
        <w:rPr>
          <w:sz w:val="20"/>
        </w:rPr>
        <w:t>embarazadas)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niñas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niños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perdieron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vida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quedaron</w:t>
      </w:r>
      <w:r>
        <w:rPr>
          <w:spacing w:val="-68"/>
          <w:sz w:val="20"/>
        </w:rPr>
        <w:t> </w:t>
      </w:r>
      <w:r>
        <w:rPr>
          <w:sz w:val="20"/>
        </w:rPr>
        <w:t>gravemente</w:t>
      </w:r>
      <w:r>
        <w:rPr>
          <w:spacing w:val="-3"/>
          <w:sz w:val="20"/>
        </w:rPr>
        <w:t> </w:t>
      </w:r>
      <w:r>
        <w:rPr>
          <w:sz w:val="20"/>
        </w:rPr>
        <w:t>heridas.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6" w:right="291" w:firstLine="0"/>
        <w:jc w:val="both"/>
        <w:rPr>
          <w:sz w:val="20"/>
        </w:rPr>
      </w:pPr>
      <w:r>
        <w:rPr>
          <w:sz w:val="20"/>
        </w:rPr>
        <w:t>Debe</w:t>
      </w:r>
      <w:r>
        <w:rPr>
          <w:spacing w:val="-7"/>
          <w:sz w:val="20"/>
        </w:rPr>
        <w:t> </w:t>
      </w:r>
      <w:r>
        <w:rPr>
          <w:sz w:val="20"/>
        </w:rPr>
        <w:t>destacarse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importante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7"/>
          <w:sz w:val="20"/>
        </w:rPr>
        <w:t> </w:t>
      </w:r>
      <w:r>
        <w:rPr>
          <w:sz w:val="20"/>
        </w:rPr>
        <w:t>de la</w:t>
      </w:r>
      <w:r>
        <w:rPr>
          <w:spacing w:val="-10"/>
          <w:sz w:val="20"/>
        </w:rPr>
        <w:t> </w:t>
      </w:r>
      <w:r>
        <w:rPr>
          <w:sz w:val="20"/>
        </w:rPr>
        <w:t>sociedad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través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escritos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i/>
          <w:sz w:val="20"/>
        </w:rPr>
        <w:t>amicus curiae</w:t>
      </w:r>
      <w:hyperlink w:history="true" w:anchor="_bookmark0">
        <w:r>
          <w:rPr>
            <w:position w:val="7"/>
            <w:sz w:val="13"/>
          </w:rPr>
          <w:t>1</w:t>
        </w:r>
      </w:hyperlink>
      <w:r>
        <w:rPr>
          <w:sz w:val="20"/>
        </w:rPr>
        <w:t>. Esta no es la primera ocasión en la que la Corte IDH se pronuncia sobre a) la</w:t>
      </w:r>
      <w:r>
        <w:rPr>
          <w:spacing w:val="-68"/>
          <w:sz w:val="20"/>
        </w:rPr>
        <w:t> </w:t>
      </w:r>
      <w:r>
        <w:rPr>
          <w:sz w:val="20"/>
        </w:rPr>
        <w:t>discriminación estructural, b) la discriminación interseccional, c) la discriminación por la</w:t>
      </w:r>
      <w:r>
        <w:rPr>
          <w:spacing w:val="1"/>
          <w:sz w:val="20"/>
        </w:rPr>
        <w:t> </w:t>
      </w:r>
      <w:r>
        <w:rPr>
          <w:sz w:val="20"/>
        </w:rPr>
        <w:t>posición económica —analizada desde la óptica de la “pobreza” de las víctimas—, y d) el</w:t>
      </w:r>
      <w:r>
        <w:rPr>
          <w:spacing w:val="1"/>
          <w:sz w:val="20"/>
        </w:rPr>
        <w:t> </w:t>
      </w:r>
      <w:r>
        <w:rPr>
          <w:sz w:val="20"/>
        </w:rPr>
        <w:t>contenido de los derechos sociales que se pueden derivar del artículo 26 de la Convención</w:t>
      </w:r>
      <w:r>
        <w:rPr>
          <w:spacing w:val="1"/>
          <w:sz w:val="20"/>
        </w:rPr>
        <w:t> </w:t>
      </w:r>
      <w:r>
        <w:rPr>
          <w:sz w:val="20"/>
        </w:rPr>
        <w:t>Americana sobre Derechos Humanos (en adelante “Convención Americana” o “Pacto de San</w:t>
      </w:r>
      <w:r>
        <w:rPr>
          <w:spacing w:val="1"/>
          <w:sz w:val="20"/>
        </w:rPr>
        <w:t> </w:t>
      </w:r>
      <w:r>
        <w:rPr>
          <w:sz w:val="20"/>
        </w:rPr>
        <w:t>José”).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obstante,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oportunidad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IDH</w:t>
      </w:r>
      <w:r>
        <w:rPr>
          <w:spacing w:val="-10"/>
          <w:sz w:val="20"/>
        </w:rPr>
        <w:t> </w:t>
      </w:r>
      <w:r>
        <w:rPr>
          <w:sz w:val="20"/>
        </w:rPr>
        <w:t>analiza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w w:val="95"/>
          <w:sz w:val="20"/>
        </w:rPr>
        <w:t>confluencia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diversos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factores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presentes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víctimas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condición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pobreza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sometió</w:t>
      </w:r>
      <w:r>
        <w:rPr>
          <w:spacing w:val="-64"/>
          <w:w w:val="95"/>
          <w:sz w:val="20"/>
        </w:rPr>
        <w:t> </w:t>
      </w:r>
      <w:r>
        <w:rPr>
          <w:sz w:val="20"/>
        </w:rPr>
        <w:t>a una situación de discriminación estructural frente al disfrute de condiciones específicas 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trabajo.</w: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70.900002pt;margin-top:9.596576pt;width:144pt;height:.1pt;mso-position-horizontal-relative:page;mso-position-vertical-relative:paragraph;z-index:-15728640;mso-wrap-distance-left:0;mso-wrap-distance-right:0" id="docshape1" coordorigin="1418,192" coordsize="2880,0" path="m1418,192l4298,19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283" w:hanging="3"/>
        <w:jc w:val="both"/>
        <w:rPr>
          <w:sz w:val="16"/>
        </w:rPr>
      </w:pPr>
      <w:bookmarkStart w:name="_bookmark0" w:id="1"/>
      <w:bookmarkEnd w:id="1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ab/>
        <w:t>Los </w:t>
      </w:r>
      <w:r>
        <w:rPr>
          <w:i/>
          <w:sz w:val="16"/>
          <w:vertAlign w:val="baseline"/>
        </w:rPr>
        <w:t>amici curiae </w:t>
      </w:r>
      <w:r>
        <w:rPr>
          <w:sz w:val="16"/>
          <w:vertAlign w:val="baseline"/>
        </w:rPr>
        <w:t>fueron presentados por: 1) la Iniciativa para los Derechos Económicos, Sociales, Culturales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Ambientales (iDESCA) del Laboratorio de Derechos Humanos y Justicia Global (LabDH) y el Instituto Brasileño de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(IBDH);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Ministerio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Brasil;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3)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Clínica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Defensa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Políticas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Públicas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América Latina de la Universidad de Nueva York; 4) la Clínica de Derechos Humanos de la Universidad Federal de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Bahía;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5)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Clínica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Escuela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Instituto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Brasiliense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Público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(CDH-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IDP); 6) la Clínica de Derechos Humanos y Derecho Ambiental de la Universidad del Estado de Amazonas, y 7)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estudiantes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Maestría 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Universidad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Sabana.</w:t>
      </w:r>
    </w:p>
    <w:p>
      <w:pPr>
        <w:spacing w:after="0"/>
        <w:jc w:val="both"/>
        <w:rPr>
          <w:sz w:val="16"/>
        </w:rPr>
        <w:sectPr>
          <w:type w:val="continuous"/>
          <w:pgSz w:w="12240" w:h="15840"/>
          <w:pgMar w:top="1500" w:bottom="280" w:left="1020" w:right="1120"/>
        </w:sect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79" w:after="0"/>
        <w:ind w:left="398" w:right="289" w:firstLine="0"/>
        <w:jc w:val="both"/>
        <w:rPr>
          <w:sz w:val="20"/>
        </w:rPr>
      </w:pPr>
      <w:r>
        <w:rPr>
          <w:sz w:val="20"/>
        </w:rPr>
        <w:t>La sentencia aborda el contexto de </w:t>
      </w:r>
      <w:r>
        <w:rPr>
          <w:i/>
          <w:sz w:val="20"/>
        </w:rPr>
        <w:t>exclusión social </w:t>
      </w:r>
      <w:r>
        <w:rPr>
          <w:sz w:val="20"/>
        </w:rPr>
        <w:t>en la que se encuentran las</w:t>
      </w:r>
      <w:r>
        <w:rPr>
          <w:spacing w:val="1"/>
          <w:sz w:val="20"/>
        </w:rPr>
        <w:t> </w:t>
      </w:r>
      <w:r>
        <w:rPr>
          <w:sz w:val="20"/>
        </w:rPr>
        <w:t>personas que residían o residen en algunos barrios del Municipio de Santo Antônio de Jesús,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región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Recôncavo</w:t>
      </w:r>
      <w:r>
        <w:rPr>
          <w:spacing w:val="-10"/>
          <w:sz w:val="20"/>
        </w:rPr>
        <w:t> </w:t>
      </w:r>
      <w:r>
        <w:rPr>
          <w:sz w:val="20"/>
        </w:rPr>
        <w:t>Sur,</w:t>
      </w:r>
      <w:r>
        <w:rPr>
          <w:spacing w:val="-10"/>
          <w:sz w:val="20"/>
        </w:rPr>
        <w:t> </w:t>
      </w:r>
      <w:r>
        <w:rPr>
          <w:sz w:val="20"/>
        </w:rPr>
        <w:t>Estado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Bahía.</w:t>
      </w:r>
      <w:r>
        <w:rPr>
          <w:spacing w:val="-9"/>
          <w:sz w:val="20"/>
        </w:rPr>
        <w:t> </w:t>
      </w:r>
      <w:r>
        <w:rPr>
          <w:sz w:val="20"/>
        </w:rPr>
        <w:t>Bajo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8"/>
          <w:sz w:val="20"/>
        </w:rPr>
        <w:t> </w:t>
      </w:r>
      <w:r>
        <w:rPr>
          <w:sz w:val="20"/>
        </w:rPr>
        <w:t>panorama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fabricación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fuegos</w:t>
      </w:r>
      <w:r>
        <w:rPr>
          <w:spacing w:val="-68"/>
          <w:sz w:val="20"/>
        </w:rPr>
        <w:t> </w:t>
      </w:r>
      <w:r>
        <w:rPr>
          <w:sz w:val="20"/>
        </w:rPr>
        <w:t>artificiales constituía la principal fuente laboral (sino la única opción laboral) de las mujeres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allí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encontraban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encuentran.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escolaridad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w w:val="95"/>
          <w:sz w:val="20"/>
        </w:rPr>
        <w:t>alfabetización,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percepción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tenía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ellas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perfilaba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“poco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confiables</w:t>
      </w:r>
      <w:r>
        <w:rPr>
          <w:spacing w:val="-2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64"/>
          <w:w w:val="95"/>
          <w:sz w:val="20"/>
        </w:rPr>
        <w:t> </w:t>
      </w:r>
      <w:r>
        <w:rPr>
          <w:sz w:val="20"/>
        </w:rPr>
        <w:t>por estas razones no podían acceder a otro empleo”</w:t>
      </w:r>
      <w:hyperlink w:history="true" w:anchor="_bookmark1">
        <w:r>
          <w:rPr>
            <w:position w:val="7"/>
            <w:sz w:val="13"/>
          </w:rPr>
          <w:t>2</w:t>
        </w:r>
      </w:hyperlink>
      <w:r>
        <w:rPr>
          <w:sz w:val="20"/>
        </w:rPr>
        <w:t>. El Tribunal Interamericano consideró</w:t>
      </w:r>
      <w:r>
        <w:rPr>
          <w:spacing w:val="1"/>
          <w:sz w:val="20"/>
        </w:rPr>
        <w:t> </w:t>
      </w:r>
      <w:r>
        <w:rPr>
          <w:sz w:val="20"/>
        </w:rPr>
        <w:t>que, además de la </w:t>
      </w:r>
      <w:r>
        <w:rPr>
          <w:i/>
          <w:sz w:val="20"/>
        </w:rPr>
        <w:t>discriminación estructural en función de la condición de pobreza</w:t>
      </w:r>
      <w:r>
        <w:rPr>
          <w:sz w:val="20"/>
        </w:rPr>
        <w:t>, en 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confluían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desventajas</w:t>
      </w:r>
      <w:r>
        <w:rPr>
          <w:spacing w:val="1"/>
          <w:sz w:val="20"/>
        </w:rPr>
        <w:t> </w:t>
      </w:r>
      <w:r>
        <w:rPr>
          <w:sz w:val="20"/>
        </w:rPr>
        <w:t>estructurales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impactaron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victimización,</w:t>
      </w:r>
      <w:r>
        <w:rPr>
          <w:spacing w:val="1"/>
          <w:sz w:val="20"/>
        </w:rPr>
        <w:t> </w:t>
      </w:r>
      <w:r>
        <w:rPr>
          <w:sz w:val="20"/>
        </w:rPr>
        <w:t>desventajas</w:t>
      </w:r>
      <w:r>
        <w:rPr>
          <w:spacing w:val="-11"/>
          <w:sz w:val="20"/>
        </w:rPr>
        <w:t> </w:t>
      </w:r>
      <w:r>
        <w:rPr>
          <w:sz w:val="20"/>
        </w:rPr>
        <w:t>tanto</w:t>
      </w:r>
      <w:r>
        <w:rPr>
          <w:spacing w:val="-7"/>
          <w:sz w:val="20"/>
        </w:rPr>
        <w:t> </w:t>
      </w:r>
      <w:r>
        <w:rPr>
          <w:sz w:val="20"/>
        </w:rPr>
        <w:t>económicos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sociales,</w:t>
      </w:r>
      <w:r>
        <w:rPr>
          <w:spacing w:val="-7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referidas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grupos</w:t>
      </w:r>
      <w:r>
        <w:rPr>
          <w:spacing w:val="-10"/>
          <w:sz w:val="20"/>
        </w:rPr>
        <w:t> </w:t>
      </w:r>
      <w:r>
        <w:rPr>
          <w:sz w:val="20"/>
        </w:rPr>
        <w:t>determinados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personas,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i/>
          <w:sz w:val="20"/>
        </w:rPr>
        <w:t>intersección</w:t>
      </w:r>
      <w:r>
        <w:rPr>
          <w:i/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“incrementó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desventajas</w:t>
      </w:r>
      <w:r>
        <w:rPr>
          <w:spacing w:val="1"/>
          <w:sz w:val="20"/>
        </w:rPr>
        <w:t> </w:t>
      </w:r>
      <w:r>
        <w:rPr>
          <w:sz w:val="20"/>
        </w:rPr>
        <w:t>comparativas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víctimas”</w:t>
      </w:r>
      <w:hyperlink w:history="true" w:anchor="_bookmark2">
        <w:r>
          <w:rPr>
            <w:position w:val="7"/>
            <w:sz w:val="13"/>
          </w:rPr>
          <w:t>3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87" w:firstLine="0"/>
        <w:jc w:val="both"/>
        <w:rPr>
          <w:sz w:val="20"/>
        </w:rPr>
      </w:pPr>
      <w:r>
        <w:rPr>
          <w:sz w:val="20"/>
        </w:rPr>
        <w:t>La Corte IDH analiza de manera conjunta los artículos 1.1 y 24 de la Convención</w:t>
      </w:r>
      <w:r>
        <w:rPr>
          <w:spacing w:val="1"/>
          <w:sz w:val="20"/>
        </w:rPr>
        <w:t> </w:t>
      </w:r>
      <w:r>
        <w:rPr>
          <w:sz w:val="20"/>
        </w:rPr>
        <w:t>Americana tanto por la discriminación en la que se encontraban las víctimas por la presencia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factores</w:t>
      </w:r>
      <w:r>
        <w:rPr>
          <w:spacing w:val="-8"/>
          <w:sz w:val="20"/>
        </w:rPr>
        <w:t> </w:t>
      </w:r>
      <w:r>
        <w:rPr>
          <w:sz w:val="20"/>
        </w:rPr>
        <w:t>discriminatorios,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desigualdades</w:t>
      </w:r>
      <w:r>
        <w:rPr>
          <w:spacing w:val="-9"/>
          <w:sz w:val="20"/>
        </w:rPr>
        <w:t> </w:t>
      </w:r>
      <w:r>
        <w:rPr>
          <w:sz w:val="20"/>
        </w:rPr>
        <w:t>existentes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mismas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falta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acciones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mitigar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encontraban</w:t>
      </w:r>
      <w:r>
        <w:rPr>
          <w:spacing w:val="-5"/>
          <w:sz w:val="20"/>
        </w:rPr>
        <w:t> </w:t>
      </w:r>
      <w:r>
        <w:rPr>
          <w:sz w:val="20"/>
        </w:rPr>
        <w:t>laborando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pudieran</w:t>
      </w:r>
      <w:r>
        <w:rPr>
          <w:spacing w:val="-68"/>
          <w:sz w:val="20"/>
        </w:rPr>
        <w:t> </w:t>
      </w:r>
      <w:r>
        <w:rPr>
          <w:sz w:val="20"/>
        </w:rPr>
        <w:t>acceder 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formas de</w:t>
      </w:r>
      <w:r>
        <w:rPr>
          <w:spacing w:val="1"/>
          <w:sz w:val="20"/>
        </w:rPr>
        <w:t> </w:t>
      </w:r>
      <w:r>
        <w:rPr>
          <w:sz w:val="20"/>
        </w:rPr>
        <w:t>empleo. Resulta</w:t>
      </w:r>
      <w:r>
        <w:rPr>
          <w:spacing w:val="1"/>
          <w:sz w:val="20"/>
        </w:rPr>
        <w:t> </w:t>
      </w:r>
      <w:r>
        <w:rPr>
          <w:sz w:val="20"/>
        </w:rPr>
        <w:t>especialmente relevante que la</w:t>
      </w:r>
      <w:r>
        <w:rPr>
          <w:spacing w:val="1"/>
          <w:sz w:val="20"/>
        </w:rPr>
        <w:t> </w:t>
      </w:r>
      <w:r>
        <w:rPr>
          <w:sz w:val="20"/>
        </w:rPr>
        <w:t>Corte IDH</w:t>
      </w:r>
      <w:r>
        <w:rPr>
          <w:spacing w:val="1"/>
          <w:sz w:val="20"/>
        </w:rPr>
        <w:t> </w:t>
      </w:r>
      <w:r>
        <w:rPr>
          <w:sz w:val="20"/>
        </w:rPr>
        <w:t>“encuentra que del artículo 24 de la Convención se desprende un mandato orientado 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i/>
          <w:sz w:val="20"/>
        </w:rPr>
        <w:t>igualdad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sustancial</w:t>
      </w:r>
      <w:r>
        <w:rPr>
          <w:sz w:val="20"/>
        </w:rPr>
        <w:t>”,</w:t>
      </w:r>
      <w:r>
        <w:rPr>
          <w:spacing w:val="-7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“implica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adoptar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68"/>
          <w:sz w:val="20"/>
        </w:rPr>
        <w:t> </w:t>
      </w:r>
      <w:r>
        <w:rPr>
          <w:sz w:val="20"/>
        </w:rPr>
        <w:t>para garantizar que </w:t>
      </w:r>
      <w:r>
        <w:rPr>
          <w:i/>
          <w:sz w:val="20"/>
        </w:rPr>
        <w:t>la igualdad sea real y efectiva</w:t>
      </w:r>
      <w:r>
        <w:rPr>
          <w:sz w:val="20"/>
        </w:rPr>
        <w:t>, esto es, corregir las desigualdades</w:t>
      </w:r>
      <w:r>
        <w:rPr>
          <w:spacing w:val="1"/>
          <w:sz w:val="20"/>
        </w:rPr>
        <w:t> </w:t>
      </w:r>
      <w:r>
        <w:rPr>
          <w:sz w:val="20"/>
        </w:rPr>
        <w:t>existentes, promover la inclusión y la participación de los grupos históricamente marginados,</w:t>
      </w:r>
      <w:r>
        <w:rPr>
          <w:spacing w:val="-68"/>
          <w:sz w:val="20"/>
        </w:rPr>
        <w:t> </w:t>
      </w:r>
      <w:r>
        <w:rPr>
          <w:sz w:val="20"/>
        </w:rPr>
        <w:t>garantizar a las personas o grupos en desventaja el goce efectivo de sus derechos, en suma,</w:t>
      </w:r>
      <w:r>
        <w:rPr>
          <w:spacing w:val="-68"/>
          <w:sz w:val="20"/>
        </w:rPr>
        <w:t> </w:t>
      </w:r>
      <w:r>
        <w:rPr>
          <w:sz w:val="20"/>
        </w:rPr>
        <w:t>brindar a las personas posibilidades concretas de ver realizada, en sus propios casos, la</w:t>
      </w:r>
      <w:r>
        <w:rPr>
          <w:spacing w:val="1"/>
          <w:sz w:val="20"/>
        </w:rPr>
        <w:t> </w:t>
      </w:r>
      <w:r>
        <w:rPr>
          <w:i/>
          <w:sz w:val="20"/>
        </w:rPr>
        <w:t>igualdad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material</w:t>
      </w:r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ello,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Estados</w:t>
      </w:r>
      <w:r>
        <w:rPr>
          <w:spacing w:val="-14"/>
          <w:sz w:val="20"/>
        </w:rPr>
        <w:t> </w:t>
      </w:r>
      <w:r>
        <w:rPr>
          <w:sz w:val="20"/>
        </w:rPr>
        <w:t>deben</w:t>
      </w:r>
      <w:r>
        <w:rPr>
          <w:spacing w:val="-10"/>
          <w:sz w:val="20"/>
        </w:rPr>
        <w:t> </w:t>
      </w:r>
      <w:r>
        <w:rPr>
          <w:sz w:val="20"/>
        </w:rPr>
        <w:t>enfrentar</w:t>
      </w:r>
      <w:r>
        <w:rPr>
          <w:spacing w:val="-13"/>
          <w:sz w:val="20"/>
        </w:rPr>
        <w:t> </w:t>
      </w:r>
      <w:r>
        <w:rPr>
          <w:i/>
          <w:sz w:val="20"/>
        </w:rPr>
        <w:t>activamente</w:t>
      </w:r>
      <w:r>
        <w:rPr>
          <w:i/>
          <w:spacing w:val="-15"/>
          <w:sz w:val="20"/>
        </w:rPr>
        <w:t> </w:t>
      </w:r>
      <w:r>
        <w:rPr>
          <w:sz w:val="20"/>
        </w:rPr>
        <w:t>situaciones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exclusión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marginación”</w:t>
      </w:r>
      <w:hyperlink w:history="true" w:anchor="_bookmark3">
        <w:r>
          <w:rPr>
            <w:position w:val="7"/>
            <w:sz w:val="13"/>
          </w:rPr>
          <w:t>4</w:t>
        </w:r>
      </w:hyperlink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sz w:val="20"/>
        </w:rPr>
        <w:t>Comparto plenamente lo decidido en la sentencia. Emito el presente voto razonado al</w:t>
      </w:r>
      <w:r>
        <w:rPr>
          <w:spacing w:val="1"/>
          <w:sz w:val="20"/>
        </w:rPr>
        <w:t> </w:t>
      </w:r>
      <w:r>
        <w:rPr>
          <w:sz w:val="20"/>
        </w:rPr>
        <w:t>considerar la necesidad de enfatizar y profundizar algunos elementos del caso que estimo</w:t>
      </w:r>
      <w:r>
        <w:rPr>
          <w:spacing w:val="1"/>
          <w:sz w:val="20"/>
        </w:rPr>
        <w:t> </w:t>
      </w:r>
      <w:r>
        <w:rPr>
          <w:w w:val="95"/>
          <w:sz w:val="20"/>
        </w:rPr>
        <w:t>cruciales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Sistema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Interamericano,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abordarán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siguiente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manera:</w:t>
      </w:r>
      <w:r>
        <w:rPr>
          <w:spacing w:val="17"/>
          <w:w w:val="95"/>
          <w:sz w:val="20"/>
        </w:rPr>
        <w:t> </w:t>
      </w:r>
      <w:r>
        <w:rPr>
          <w:b/>
          <w:w w:val="95"/>
          <w:sz w:val="20"/>
        </w:rPr>
        <w:t>I)</w:t>
      </w:r>
      <w:r>
        <w:rPr>
          <w:b/>
          <w:spacing w:val="16"/>
          <w:w w:val="95"/>
          <w:sz w:val="20"/>
        </w:rPr>
        <w:t> </w:t>
      </w:r>
      <w:r>
        <w:rPr>
          <w:i/>
          <w:w w:val="95"/>
          <w:sz w:val="20"/>
        </w:rPr>
        <w:t>Empresas</w:t>
      </w:r>
      <w:r>
        <w:rPr>
          <w:i/>
          <w:spacing w:val="-64"/>
          <w:w w:val="95"/>
          <w:sz w:val="20"/>
        </w:rPr>
        <w:t> </w:t>
      </w:r>
      <w:r>
        <w:rPr>
          <w:i/>
          <w:sz w:val="20"/>
        </w:rPr>
        <w:t>y derechos humanos: la obligación de garantía estatal frente al actuar de particulares </w:t>
      </w:r>
      <w:r>
        <w:rPr>
          <w:sz w:val="20"/>
          <w:u w:val="single"/>
        </w:rPr>
        <w:t>(párrs.</w:t>
      </w:r>
      <w:r>
        <w:rPr>
          <w:spacing w:val="-68"/>
          <w:sz w:val="20"/>
        </w:rPr>
        <w:t> </w:t>
      </w:r>
      <w:r>
        <w:rPr>
          <w:sz w:val="20"/>
          <w:u w:val="single"/>
        </w:rPr>
        <w:t>7 a 23)</w:t>
      </w:r>
      <w:r>
        <w:rPr>
          <w:i/>
          <w:sz w:val="20"/>
        </w:rPr>
        <w:t>; </w:t>
      </w:r>
      <w:r>
        <w:rPr>
          <w:b/>
          <w:sz w:val="20"/>
        </w:rPr>
        <w:t>II) </w:t>
      </w:r>
      <w:r>
        <w:rPr>
          <w:i/>
          <w:sz w:val="20"/>
        </w:rPr>
        <w:t>El derecho a las condiciones equitativas y satisfactorias de trabajo para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protección de las condiciones de seguridad, salud e higiene: un paso más para el contenido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 artículo 26 de la Convención Americana </w:t>
      </w:r>
      <w:r>
        <w:rPr>
          <w:sz w:val="20"/>
        </w:rPr>
        <w:t>(</w:t>
      </w:r>
      <w:r>
        <w:rPr>
          <w:sz w:val="20"/>
          <w:u w:val="single"/>
        </w:rPr>
        <w:t>párrs. 24 a 51</w:t>
      </w:r>
      <w:r>
        <w:rPr>
          <w:sz w:val="20"/>
        </w:rPr>
        <w:t>); </w:t>
      </w:r>
      <w:r>
        <w:rPr>
          <w:b/>
          <w:sz w:val="20"/>
        </w:rPr>
        <w:t>III) </w:t>
      </w:r>
      <w:r>
        <w:rPr>
          <w:i/>
          <w:sz w:val="20"/>
        </w:rPr>
        <w:t>La pobreza como parte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condición económica y la discriminación estructural e interseccional: de Trabajadores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Hacienda Brasil Verde a Empleados de la Fábrica de Fuegos </w:t>
      </w:r>
      <w:r>
        <w:rPr>
          <w:sz w:val="20"/>
          <w:u w:val="single"/>
        </w:rPr>
        <w:t>(párrs. 52 a 68)</w:t>
      </w:r>
      <w:r>
        <w:rPr>
          <w:i/>
          <w:sz w:val="20"/>
        </w:rPr>
        <w:t>; </w:t>
      </w:r>
      <w:r>
        <w:rPr>
          <w:b/>
          <w:sz w:val="20"/>
        </w:rPr>
        <w:t>IV) </w:t>
      </w:r>
      <w:r>
        <w:rPr>
          <w:i/>
          <w:sz w:val="20"/>
        </w:rPr>
        <w:t>Igual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protección de la ley, sin discriminación: la evolución de la igualdad formal al mandato de la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igualdad real </w:t>
      </w:r>
      <w:r>
        <w:rPr>
          <w:w w:val="95"/>
          <w:sz w:val="20"/>
          <w:u w:val="single"/>
        </w:rPr>
        <w:t>(párrs. 69 a 96)</w:t>
      </w:r>
      <w:r>
        <w:rPr>
          <w:w w:val="95"/>
          <w:sz w:val="20"/>
        </w:rPr>
        <w:t>; </w:t>
      </w:r>
      <w:r>
        <w:rPr>
          <w:b/>
          <w:w w:val="95"/>
          <w:sz w:val="20"/>
        </w:rPr>
        <w:t>V) </w:t>
      </w:r>
      <w:r>
        <w:rPr>
          <w:i/>
          <w:w w:val="95"/>
          <w:sz w:val="20"/>
        </w:rPr>
        <w:t>La igualdad material o sustancial en las víctimas de explosión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de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la</w:t>
      </w:r>
      <w:r>
        <w:rPr>
          <w:i/>
          <w:spacing w:val="13"/>
          <w:w w:val="95"/>
          <w:sz w:val="20"/>
        </w:rPr>
        <w:t> </w:t>
      </w:r>
      <w:r>
        <w:rPr>
          <w:i/>
          <w:w w:val="95"/>
          <w:sz w:val="20"/>
        </w:rPr>
        <w:t>Fábrica</w:t>
      </w:r>
      <w:r>
        <w:rPr>
          <w:i/>
          <w:spacing w:val="14"/>
          <w:w w:val="95"/>
          <w:sz w:val="20"/>
        </w:rPr>
        <w:t> </w:t>
      </w:r>
      <w:r>
        <w:rPr>
          <w:i/>
          <w:w w:val="95"/>
          <w:sz w:val="20"/>
        </w:rPr>
        <w:t>de</w:t>
      </w:r>
      <w:r>
        <w:rPr>
          <w:i/>
          <w:spacing w:val="12"/>
          <w:w w:val="95"/>
          <w:sz w:val="20"/>
        </w:rPr>
        <w:t> </w:t>
      </w:r>
      <w:r>
        <w:rPr>
          <w:i/>
          <w:w w:val="95"/>
          <w:sz w:val="20"/>
        </w:rPr>
        <w:t>Fuegos</w:t>
      </w:r>
      <w:r>
        <w:rPr>
          <w:i/>
          <w:spacing w:val="17"/>
          <w:w w:val="95"/>
          <w:sz w:val="20"/>
        </w:rPr>
        <w:t> </w:t>
      </w:r>
      <w:r>
        <w:rPr>
          <w:w w:val="95"/>
          <w:sz w:val="20"/>
          <w:u w:val="single"/>
        </w:rPr>
        <w:t>(párrs.</w:t>
      </w:r>
      <w:r>
        <w:rPr>
          <w:spacing w:val="12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97</w:t>
      </w:r>
      <w:r>
        <w:rPr>
          <w:spacing w:val="15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a</w:t>
      </w:r>
      <w:r>
        <w:rPr>
          <w:spacing w:val="15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114)</w:t>
      </w:r>
      <w:r>
        <w:rPr>
          <w:w w:val="95"/>
          <w:sz w:val="20"/>
        </w:rPr>
        <w:t>;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6"/>
          <w:w w:val="95"/>
          <w:sz w:val="20"/>
        </w:rPr>
        <w:t> </w:t>
      </w:r>
      <w:r>
        <w:rPr>
          <w:b/>
          <w:w w:val="95"/>
          <w:sz w:val="20"/>
        </w:rPr>
        <w:t>VI)</w:t>
      </w:r>
      <w:r>
        <w:rPr>
          <w:b/>
          <w:spacing w:val="12"/>
          <w:w w:val="95"/>
          <w:sz w:val="20"/>
        </w:rPr>
        <w:t> </w:t>
      </w:r>
      <w:r>
        <w:rPr>
          <w:w w:val="95"/>
          <w:sz w:val="20"/>
        </w:rPr>
        <w:t>Conclusiones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  <w:u w:val="single"/>
        </w:rPr>
        <w:t>(párrs.</w:t>
      </w:r>
      <w:r>
        <w:rPr>
          <w:spacing w:val="12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115</w:t>
      </w:r>
      <w:r>
        <w:rPr>
          <w:spacing w:val="15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a</w:t>
      </w:r>
      <w:r>
        <w:rPr>
          <w:spacing w:val="-11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123)</w:t>
      </w:r>
      <w:r>
        <w:rPr>
          <w:w w:val="95"/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0.900002pt;margin-top:12.661572pt;width:144pt;height:.1pt;mso-position-horizontal-relative:page;mso-position-vertical-relative:paragraph;z-index:-15728128;mso-wrap-distance-left:0;mso-wrap-distance-right:0" id="docshape3" coordorigin="1418,253" coordsize="2880,0" path="m1418,253l4298,25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287" w:firstLine="0"/>
        <w:jc w:val="both"/>
        <w:rPr>
          <w:sz w:val="16"/>
        </w:rPr>
      </w:pPr>
      <w:bookmarkStart w:name="_bookmark1" w:id="2"/>
      <w:bookmarkEnd w:id="2"/>
      <w:r>
        <w:rPr/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Empleados de la Fábrica de Fuegos en Santo Antônio de Jesus y sus familiares Vs. Brasil.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 Preliminares, Fondo, Reparaciones y Costas. </w:t>
      </w:r>
      <w:r>
        <w:rPr>
          <w:sz w:val="16"/>
          <w:vertAlign w:val="baseline"/>
        </w:rPr>
        <w:t>Sentencia de 15 de julio de 2020. Serie C No. 407,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189.</w:t>
      </w:r>
    </w:p>
    <w:p>
      <w:pPr>
        <w:tabs>
          <w:tab w:pos="1106" w:val="left" w:leader="none"/>
        </w:tabs>
        <w:spacing w:line="240" w:lineRule="auto" w:before="0"/>
        <w:ind w:left="398" w:right="287" w:firstLine="0"/>
        <w:jc w:val="both"/>
        <w:rPr>
          <w:sz w:val="16"/>
        </w:rPr>
      </w:pPr>
      <w:bookmarkStart w:name="_bookmark2" w:id="3"/>
      <w:bookmarkEnd w:id="3"/>
      <w:r>
        <w:rPr/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ab/>
        <w:t>Las víctimas en el presente caso “comparten factores específicos de discriminación que sufren las personas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situación de pobreza, las mujeres y las y los afrodescendientes, pero, además, padecen una forma específica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discriminación por cuenta de la confluencia de todos estos factores y, en algunos casos, por estar embarazadas, por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 niñas, o por ser niñas y estar embarazadas”. </w:t>
      </w:r>
      <w:r>
        <w:rPr>
          <w:i/>
          <w:sz w:val="16"/>
          <w:vertAlign w:val="baseline"/>
        </w:rPr>
        <w:t>Cfr. Caso Empleados de la Fábrica de Fuegos en Santo Antônio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 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191.</w:t>
      </w:r>
    </w:p>
    <w:p>
      <w:pPr>
        <w:tabs>
          <w:tab w:pos="1106" w:val="left" w:leader="none"/>
        </w:tabs>
        <w:spacing w:before="2"/>
        <w:ind w:left="398" w:right="286" w:firstLine="0"/>
        <w:jc w:val="both"/>
        <w:rPr>
          <w:sz w:val="16"/>
        </w:rPr>
      </w:pPr>
      <w:bookmarkStart w:name="_bookmark3" w:id="4"/>
      <w:bookmarkEnd w:id="4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Caso Empleados de la Fábrica de Fuegos en Santo Antônio de Jesus y sus familiares Vs. Brasil, supra,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199.</w:t>
      </w:r>
    </w:p>
    <w:p>
      <w:pPr>
        <w:spacing w:after="0"/>
        <w:jc w:val="both"/>
        <w:rPr>
          <w:sz w:val="16"/>
        </w:rPr>
        <w:sectPr>
          <w:footerReference w:type="default" r:id="rId5"/>
          <w:pgSz w:w="12240" w:h="15840"/>
          <w:pgMar w:footer="720" w:header="0" w:top="1340" w:bottom="900" w:left="1020" w:right="1120"/>
          <w:pgNumType w:start="2"/>
        </w:sectPr>
      </w:pPr>
    </w:p>
    <w:p>
      <w:pPr>
        <w:pStyle w:val="Heading1"/>
        <w:numPr>
          <w:ilvl w:val="1"/>
          <w:numId w:val="1"/>
        </w:numPr>
        <w:tabs>
          <w:tab w:pos="3448" w:val="left" w:leader="none"/>
        </w:tabs>
        <w:spacing w:line="240" w:lineRule="auto" w:before="71" w:after="0"/>
        <w:ind w:left="3447" w:right="0" w:hanging="351"/>
        <w:jc w:val="left"/>
      </w:pPr>
      <w:r>
        <w:rPr/>
        <w:t>EMPRESAS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HUMANOS:</w:t>
      </w:r>
    </w:p>
    <w:p>
      <w:pPr>
        <w:spacing w:before="7"/>
        <w:ind w:left="4777" w:right="0" w:hanging="2713"/>
        <w:jc w:val="left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OBLIGACIÓN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GARANTÍA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ESTATAL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FRENTE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ACTUAR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PARTICULARES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7"/>
          <w:sz w:val="20"/>
        </w:rPr>
        <w:t> </w:t>
      </w:r>
      <w:r>
        <w:rPr>
          <w:sz w:val="20"/>
        </w:rPr>
        <w:t>IDH</w:t>
      </w:r>
      <w:r>
        <w:rPr>
          <w:spacing w:val="-6"/>
          <w:sz w:val="20"/>
        </w:rPr>
        <w:t> </w:t>
      </w:r>
      <w:r>
        <w:rPr>
          <w:sz w:val="20"/>
        </w:rPr>
        <w:t>ha</w:t>
      </w:r>
      <w:r>
        <w:rPr>
          <w:spacing w:val="-6"/>
          <w:sz w:val="20"/>
        </w:rPr>
        <w:t> </w:t>
      </w:r>
      <w:r>
        <w:rPr>
          <w:sz w:val="20"/>
        </w:rPr>
        <w:t>sido</w:t>
      </w:r>
      <w:r>
        <w:rPr>
          <w:spacing w:val="-5"/>
          <w:sz w:val="20"/>
        </w:rPr>
        <w:t> </w:t>
      </w:r>
      <w:r>
        <w:rPr>
          <w:sz w:val="20"/>
        </w:rPr>
        <w:t>constante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jurisprudencia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indicar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puede</w:t>
      </w:r>
      <w:r>
        <w:rPr>
          <w:spacing w:val="-68"/>
          <w:sz w:val="20"/>
        </w:rPr>
        <w:t> </w:t>
      </w:r>
      <w:r>
        <w:rPr>
          <w:w w:val="95"/>
          <w:sz w:val="20"/>
        </w:rPr>
        <w:t>ser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responsable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cualquier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violación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humanos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cometida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particulares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dentro</w:t>
      </w:r>
      <w:r>
        <w:rPr>
          <w:spacing w:val="-64"/>
          <w:w w:val="95"/>
          <w:sz w:val="20"/>
        </w:rPr>
        <w:t> </w:t>
      </w:r>
      <w:r>
        <w:rPr>
          <w:sz w:val="20"/>
        </w:rPr>
        <w:t>de su jurisdicción. El carácter </w:t>
      </w:r>
      <w:r>
        <w:rPr>
          <w:i/>
          <w:sz w:val="20"/>
        </w:rPr>
        <w:t>erga omnes </w:t>
      </w:r>
      <w:r>
        <w:rPr>
          <w:sz w:val="20"/>
        </w:rPr>
        <w:t>de las obligaciones convencionales de garantía a</w:t>
      </w:r>
      <w:r>
        <w:rPr>
          <w:spacing w:val="1"/>
          <w:sz w:val="20"/>
        </w:rPr>
        <w:t> </w:t>
      </w:r>
      <w:r>
        <w:rPr>
          <w:sz w:val="20"/>
        </w:rPr>
        <w:t>cargo de los Estados, no implica su responsabilidad ilimitada frente a cualquier acto de</w:t>
      </w:r>
      <w:r>
        <w:rPr>
          <w:spacing w:val="1"/>
          <w:sz w:val="20"/>
        </w:rPr>
        <w:t> </w:t>
      </w:r>
      <w:r>
        <w:rPr>
          <w:w w:val="95"/>
          <w:sz w:val="20"/>
        </w:rPr>
        <w:t>particulares. Así, aunque un acto, omisión o hecho de un particular tenga como consecuencia</w:t>
      </w:r>
      <w:r>
        <w:rPr>
          <w:spacing w:val="1"/>
          <w:w w:val="95"/>
          <w:sz w:val="20"/>
        </w:rPr>
        <w:t> </w:t>
      </w:r>
      <w:r>
        <w:rPr>
          <w:sz w:val="20"/>
        </w:rPr>
        <w:t>jurídica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violación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otro,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automáticamente</w:t>
      </w:r>
      <w:r>
        <w:rPr>
          <w:spacing w:val="-7"/>
          <w:sz w:val="20"/>
        </w:rPr>
        <w:t> </w:t>
      </w:r>
      <w:r>
        <w:rPr>
          <w:sz w:val="20"/>
        </w:rPr>
        <w:t>atribuible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Estado,</w:t>
      </w:r>
      <w:r>
        <w:rPr>
          <w:spacing w:val="-68"/>
          <w:sz w:val="20"/>
        </w:rPr>
        <w:t> </w:t>
      </w:r>
      <w:r>
        <w:rPr>
          <w:sz w:val="20"/>
        </w:rPr>
        <w:t>sino que corresponde analizar las circunstancias particulares del caso y la concreción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hyperlink w:history="true" w:anchor="_bookmark4">
        <w:r>
          <w:rPr>
            <w:position w:val="7"/>
            <w:sz w:val="13"/>
          </w:rPr>
          <w:t>5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sentido,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atribuible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Estado 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4"/>
          <w:sz w:val="20"/>
        </w:rPr>
        <w:t> </w:t>
      </w:r>
      <w:r>
        <w:rPr>
          <w:sz w:val="20"/>
        </w:rPr>
        <w:t>concreto</w:t>
      </w:r>
      <w:hyperlink w:history="true" w:anchor="_bookmark5">
        <w:r>
          <w:rPr>
            <w:position w:val="7"/>
            <w:sz w:val="13"/>
          </w:rPr>
          <w:t>6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responsabilidad</w:t>
      </w:r>
      <w:r>
        <w:rPr>
          <w:spacing w:val="-5"/>
          <w:sz w:val="20"/>
        </w:rPr>
        <w:t> </w:t>
      </w:r>
      <w:r>
        <w:rPr>
          <w:sz w:val="20"/>
        </w:rPr>
        <w:t>internacional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fundamenta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omisiones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cualquiera de sus órganos o poderes, independiente de su jerarquía, que violen los derechos</w:t>
      </w:r>
      <w:r>
        <w:rPr>
          <w:spacing w:val="-68"/>
          <w:sz w:val="20"/>
        </w:rPr>
        <w:t> </w:t>
      </w:r>
      <w:r>
        <w:rPr>
          <w:sz w:val="20"/>
        </w:rPr>
        <w:t>reconocidos en la Convención</w:t>
      </w:r>
      <w:hyperlink w:history="true" w:anchor="_bookmark6">
        <w:r>
          <w:rPr>
            <w:position w:val="7"/>
            <w:sz w:val="13"/>
          </w:rPr>
          <w:t>7</w:t>
        </w:r>
      </w:hyperlink>
      <w:r>
        <w:rPr>
          <w:sz w:val="20"/>
        </w:rPr>
        <w:t>. Por consiguiente, los Estados se comprometen no solo a</w:t>
      </w:r>
      <w:r>
        <w:rPr>
          <w:spacing w:val="1"/>
          <w:sz w:val="20"/>
        </w:rPr>
        <w:t> </w:t>
      </w:r>
      <w:r>
        <w:rPr>
          <w:sz w:val="20"/>
        </w:rPr>
        <w:t>respetar los derechos y libertades en ella reconocidos (obligación negativa), sino también a</w:t>
      </w:r>
      <w:r>
        <w:rPr>
          <w:spacing w:val="1"/>
          <w:sz w:val="20"/>
        </w:rPr>
        <w:t> </w:t>
      </w:r>
      <w:r>
        <w:rPr>
          <w:sz w:val="20"/>
        </w:rPr>
        <w:t>adoptar todas las medidas apropiadas para garantizarlos (obligación positiva)</w:t>
      </w:r>
      <w:hyperlink w:history="true" w:anchor="_bookmark7">
        <w:r>
          <w:rPr>
            <w:position w:val="7"/>
            <w:sz w:val="13"/>
          </w:rPr>
          <w:t>8</w:t>
        </w:r>
      </w:hyperlink>
      <w:r>
        <w:rPr>
          <w:sz w:val="20"/>
        </w:rPr>
        <w:t>. En este</w:t>
      </w:r>
      <w:r>
        <w:rPr>
          <w:spacing w:val="1"/>
          <w:sz w:val="20"/>
        </w:rPr>
        <w:t> </w:t>
      </w:r>
      <w:r>
        <w:rPr>
          <w:sz w:val="20"/>
        </w:rPr>
        <w:t>sentido,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3"/>
          <w:sz w:val="20"/>
        </w:rPr>
        <w:t> </w:t>
      </w:r>
      <w:r>
        <w:rPr>
          <w:sz w:val="20"/>
        </w:rPr>
        <w:t>IDH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basta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abstengan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violar</w:t>
      </w:r>
      <w:r>
        <w:rPr>
          <w:spacing w:val="-68"/>
          <w:sz w:val="20"/>
        </w:rPr>
        <w:t> </w:t>
      </w:r>
      <w:r>
        <w:rPr>
          <w:sz w:val="20"/>
        </w:rPr>
        <w:t>los derechos, sino que es imperativa </w:t>
      </w:r>
      <w:r>
        <w:rPr>
          <w:i/>
          <w:sz w:val="20"/>
        </w:rPr>
        <w:t>la adopción de medidas positivas</w:t>
      </w:r>
      <w:r>
        <w:rPr>
          <w:sz w:val="20"/>
        </w:rPr>
        <w:t>, determinables en</w:t>
      </w:r>
      <w:r>
        <w:rPr>
          <w:spacing w:val="1"/>
          <w:sz w:val="20"/>
        </w:rPr>
        <w:t> </w:t>
      </w:r>
      <w:r>
        <w:rPr>
          <w:sz w:val="20"/>
        </w:rPr>
        <w:t>función de las particulares necesidades de protección del sujeto de derecho, ya sea por su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 situación</w:t>
      </w:r>
      <w:r>
        <w:rPr>
          <w:spacing w:val="2"/>
          <w:sz w:val="20"/>
        </w:rPr>
        <w:t> </w:t>
      </w:r>
      <w:r>
        <w:rPr>
          <w:sz w:val="20"/>
        </w:rPr>
        <w:t>específica</w:t>
      </w:r>
      <w:r>
        <w:rPr>
          <w:spacing w:val="2"/>
          <w:sz w:val="20"/>
        </w:rPr>
        <w:t> </w:t>
      </w:r>
      <w:r>
        <w:rPr>
          <w:sz w:val="20"/>
        </w:rPr>
        <w:t>en 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hyperlink w:history="true" w:anchor="_bookmark8">
        <w:r>
          <w:rPr>
            <w:position w:val="7"/>
            <w:sz w:val="13"/>
          </w:rPr>
          <w:t>9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6" w:right="291" w:firstLine="0"/>
        <w:jc w:val="both"/>
        <w:rPr>
          <w:sz w:val="20"/>
        </w:rPr>
      </w:pPr>
      <w:r>
        <w:rPr>
          <w:sz w:val="20"/>
        </w:rPr>
        <w:t>Debemos recordar que, en el presente caso, la Corte IDH concluyó que las violaciones</w:t>
      </w:r>
      <w:r>
        <w:rPr>
          <w:spacing w:val="-68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derecho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vida,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integridad</w:t>
      </w:r>
      <w:r>
        <w:rPr>
          <w:spacing w:val="-6"/>
          <w:sz w:val="20"/>
        </w:rPr>
        <w:t> </w:t>
      </w:r>
      <w:r>
        <w:rPr>
          <w:sz w:val="20"/>
        </w:rPr>
        <w:t>personal,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niñas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condiciones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trabajo equitativas y satisfactorias (que garanticen la seguridad, la salud y la higiene en el</w:t>
      </w:r>
      <w:r>
        <w:rPr>
          <w:spacing w:val="1"/>
          <w:sz w:val="20"/>
        </w:rPr>
        <w:t> </w:t>
      </w:r>
      <w:r>
        <w:rPr>
          <w:sz w:val="20"/>
        </w:rPr>
        <w:t>trabajo), se debieron a las omisiones o inacciones estatales,</w:t>
      </w:r>
      <w:hyperlink w:history="true" w:anchor="_bookmark9">
        <w:r>
          <w:rPr>
            <w:position w:val="7"/>
            <w:sz w:val="13"/>
          </w:rPr>
          <w:t>10 </w:t>
        </w:r>
      </w:hyperlink>
      <w:r>
        <w:rPr>
          <w:sz w:val="20"/>
        </w:rPr>
        <w:t>que llevaron a la explosión de</w:t>
      </w:r>
      <w:r>
        <w:rPr>
          <w:spacing w:val="1"/>
          <w:sz w:val="20"/>
        </w:rPr>
        <w:t> </w:t>
      </w:r>
      <w:r>
        <w:rPr>
          <w:sz w:val="20"/>
        </w:rPr>
        <w:t>la fábrica de fuegos de Santo Antônio de Jesus en la que perdieron la vida 60 personas</w:t>
      </w:r>
      <w:r>
        <w:rPr>
          <w:spacing w:val="1"/>
          <w:sz w:val="20"/>
        </w:rPr>
        <w:t> </w:t>
      </w:r>
      <w:r>
        <w:rPr>
          <w:sz w:val="20"/>
        </w:rPr>
        <w:t>(mujeres, niñas y niños) y 6 personas sobrevivieron con lesiones. La obligación principal</w:t>
      </w:r>
      <w:r>
        <w:rPr>
          <w:spacing w:val="1"/>
          <w:sz w:val="20"/>
        </w:rPr>
        <w:t> </w:t>
      </w:r>
      <w:r>
        <w:rPr>
          <w:w w:val="95"/>
          <w:sz w:val="20"/>
        </w:rPr>
        <w:t>analizada en este caso era la de adoptar “las medidas necesarias” para “prevenir” eventuales</w:t>
      </w:r>
      <w:r>
        <w:rPr>
          <w:spacing w:val="1"/>
          <w:w w:val="95"/>
          <w:sz w:val="20"/>
        </w:rPr>
        <w:t> </w:t>
      </w:r>
      <w:r>
        <w:rPr>
          <w:sz w:val="20"/>
        </w:rPr>
        <w:t>violaciones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3"/>
          <w:sz w:val="20"/>
        </w:rPr>
        <w:t> </w:t>
      </w:r>
      <w:r>
        <w:rPr>
          <w:sz w:val="20"/>
        </w:rPr>
        <w:t>trabajadoras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niños; en</w:t>
      </w:r>
      <w:r>
        <w:rPr>
          <w:spacing w:val="-1"/>
          <w:sz w:val="20"/>
        </w:rPr>
        <w:t> </w:t>
      </w:r>
      <w:r>
        <w:rPr>
          <w:sz w:val="20"/>
        </w:rPr>
        <w:t>donde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forma idónea para garantizar esa prevención era “la fiscalización”; obligación que inclusive</w:t>
      </w:r>
      <w:r>
        <w:rPr>
          <w:spacing w:val="1"/>
          <w:sz w:val="20"/>
        </w:rPr>
        <w:t> </w:t>
      </w:r>
      <w:r>
        <w:rPr>
          <w:sz w:val="20"/>
        </w:rPr>
        <w:t>estaba establecida por la misma legislación nacional. La obligación de fiscalizar o supervisar</w:t>
      </w:r>
      <w:r>
        <w:rPr>
          <w:spacing w:val="1"/>
          <w:sz w:val="20"/>
        </w:rPr>
        <w:t> </w:t>
      </w:r>
      <w:r>
        <w:rPr>
          <w:sz w:val="20"/>
        </w:rPr>
        <w:t>(o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“inspeccionar”,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denomina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algunas</w:t>
      </w:r>
      <w:r>
        <w:rPr>
          <w:spacing w:val="1"/>
          <w:sz w:val="20"/>
        </w:rPr>
        <w:t> </w:t>
      </w:r>
      <w:r>
        <w:rPr>
          <w:sz w:val="20"/>
        </w:rPr>
        <w:t>legislaciones</w:t>
      </w:r>
      <w:r>
        <w:rPr>
          <w:spacing w:val="1"/>
          <w:sz w:val="20"/>
        </w:rPr>
        <w:t> </w:t>
      </w:r>
      <w:r>
        <w:rPr>
          <w:sz w:val="20"/>
        </w:rPr>
        <w:t>nacionales)</w:t>
      </w:r>
      <w:r>
        <w:rPr>
          <w:spacing w:val="1"/>
          <w:sz w:val="20"/>
        </w:rPr>
        <w:t> </w:t>
      </w:r>
      <w:r>
        <w:rPr>
          <w:sz w:val="20"/>
        </w:rPr>
        <w:t>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w w:val="95"/>
          <w:sz w:val="20"/>
        </w:rPr>
        <w:t>fundamental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importancia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garantizar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caso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fueron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analizados</w:t>
      </w:r>
      <w:hyperlink w:history="true" w:anchor="_bookmark10">
        <w:r>
          <w:rPr>
            <w:w w:val="95"/>
            <w:position w:val="7"/>
            <w:sz w:val="13"/>
          </w:rPr>
          <w:t>11</w:t>
        </w:r>
      </w:hyperlink>
      <w:r>
        <w:rPr>
          <w:w w:val="95"/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0.900002pt;margin-top:7.823828pt;width:144pt;height:.1pt;mso-position-horizontal-relative:page;mso-position-vertical-relative:paragraph;z-index:-15727616;mso-wrap-distance-left:0;mso-wrap-distance-right:0" id="docshape4" coordorigin="1418,156" coordsize="2880,0" path="m1418,156l4298,15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286" w:firstLine="0"/>
        <w:jc w:val="both"/>
        <w:rPr>
          <w:sz w:val="16"/>
        </w:rPr>
      </w:pPr>
      <w:bookmarkStart w:name="_bookmark4" w:id="5"/>
      <w:bookmarkEnd w:id="5"/>
      <w:r>
        <w:rPr/>
      </w:r>
      <w:r>
        <w:rPr>
          <w:sz w:val="16"/>
          <w:vertAlign w:val="superscript"/>
        </w:rPr>
        <w:t>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Masacre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Pueblo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Bello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</w:t>
      </w:r>
      <w:r>
        <w:rPr>
          <w:sz w:val="16"/>
          <w:vertAlign w:val="baseline"/>
        </w:rPr>
        <w:t>.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2006.</w:t>
      </w:r>
      <w:r>
        <w:rPr>
          <w:spacing w:val="19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140, párr. 123, y </w:t>
      </w:r>
      <w:r>
        <w:rPr>
          <w:i/>
          <w:sz w:val="16"/>
          <w:vertAlign w:val="baseline"/>
        </w:rPr>
        <w:t>Caso Gómez Virula y otros Vs. Guatemala. Excepción Preliminar,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2019.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393, párr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56.</w:t>
      </w:r>
    </w:p>
    <w:p>
      <w:pPr>
        <w:tabs>
          <w:tab w:pos="1106" w:val="left" w:leader="none"/>
        </w:tabs>
        <w:spacing w:before="0"/>
        <w:ind w:left="398" w:right="287" w:firstLine="0"/>
        <w:jc w:val="both"/>
        <w:rPr>
          <w:sz w:val="16"/>
        </w:rPr>
      </w:pPr>
      <w:bookmarkStart w:name="_bookmark5" w:id="6"/>
      <w:bookmarkEnd w:id="6"/>
      <w:r>
        <w:rPr/>
      </w:r>
      <w:r>
        <w:rPr>
          <w:sz w:val="16"/>
          <w:vertAlign w:val="superscript"/>
        </w:rPr>
        <w:t>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Ximenes Lopes Vs. Brasil. </w:t>
      </w:r>
      <w:r>
        <w:rPr>
          <w:sz w:val="16"/>
          <w:vertAlign w:val="baseline"/>
        </w:rPr>
        <w:t>Sentencia de 4 de julio de 2006. Serie C No. 149, párrs. 99 y 125, 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Gonzales Lluy y otros Vs. Ecuador. Excepciones Preliminares, Fondo, Reparaciones y Costas. </w:t>
      </w:r>
      <w:r>
        <w:rPr>
          <w:sz w:val="16"/>
          <w:vertAlign w:val="baseline"/>
        </w:rPr>
        <w:t>Sentencia de 1 de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2015.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298, párr.</w:t>
      </w:r>
      <w:r>
        <w:rPr>
          <w:spacing w:val="-19"/>
          <w:sz w:val="16"/>
          <w:vertAlign w:val="baseline"/>
        </w:rPr>
        <w:t> </w:t>
      </w:r>
      <w:r>
        <w:rPr>
          <w:sz w:val="16"/>
          <w:vertAlign w:val="baseline"/>
        </w:rPr>
        <w:t>170.</w:t>
      </w:r>
    </w:p>
    <w:p>
      <w:pPr>
        <w:tabs>
          <w:tab w:pos="1106" w:val="left" w:leader="none"/>
        </w:tabs>
        <w:spacing w:before="0"/>
        <w:ind w:left="398" w:right="290" w:firstLine="0"/>
        <w:jc w:val="both"/>
        <w:rPr>
          <w:sz w:val="16"/>
        </w:rPr>
      </w:pPr>
      <w:bookmarkStart w:name="_bookmark6" w:id="7"/>
      <w:bookmarkEnd w:id="7"/>
      <w:r>
        <w:rPr/>
      </w: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Velásquez Rodríguez Vs. Honduras. Fondo. S</w:t>
      </w:r>
      <w:r>
        <w:rPr>
          <w:sz w:val="16"/>
          <w:vertAlign w:val="baseline"/>
        </w:rPr>
        <w:t>entencia de 29 de julio de 1988. Serie C No. 4. 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164, y Caso Díaz Loreto y otros Vs. Venezuela. Excepciones Preliminares, Fondo, Reparaciones y Costas. Sentencia</w:t>
      </w:r>
      <w:r>
        <w:rPr>
          <w:spacing w:val="1"/>
          <w:sz w:val="16"/>
          <w:vertAlign w:val="baseline"/>
        </w:rPr>
        <w:t> </w:t>
      </w:r>
      <w:bookmarkStart w:name="_bookmark7" w:id="8"/>
      <w:bookmarkEnd w:id="8"/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392, 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69.</w:t>
      </w:r>
    </w:p>
    <w:p>
      <w:pPr>
        <w:tabs>
          <w:tab w:pos="1106" w:val="left" w:leader="none"/>
        </w:tabs>
        <w:spacing w:before="0"/>
        <w:ind w:left="398" w:right="286" w:firstLine="0"/>
        <w:jc w:val="both"/>
        <w:rPr>
          <w:sz w:val="16"/>
        </w:rPr>
      </w:pPr>
      <w:r>
        <w:rPr>
          <w:sz w:val="16"/>
          <w:vertAlign w:val="superscript"/>
        </w:rPr>
        <w:t>8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Velásquez Rodríguez Vs. Honduras. Fondo, supra, </w:t>
      </w:r>
      <w:r>
        <w:rPr>
          <w:sz w:val="16"/>
          <w:vertAlign w:val="baseline"/>
        </w:rPr>
        <w:t>párrs. 165 y 166, y </w:t>
      </w:r>
      <w:r>
        <w:rPr>
          <w:i/>
          <w:sz w:val="16"/>
          <w:vertAlign w:val="baseline"/>
        </w:rPr>
        <w:t>Caso Noguera y otra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Paraguay.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Fondo, Reparaciones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 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4"/>
          <w:sz w:val="16"/>
          <w:vertAlign w:val="baseline"/>
        </w:rPr>
        <w:t> </w:t>
      </w:r>
      <w:r>
        <w:rPr>
          <w:sz w:val="16"/>
          <w:vertAlign w:val="baseline"/>
        </w:rPr>
        <w:t>65.</w:t>
      </w:r>
    </w:p>
    <w:p>
      <w:pPr>
        <w:tabs>
          <w:tab w:pos="1106" w:val="left" w:leader="none"/>
        </w:tabs>
        <w:spacing w:before="0"/>
        <w:ind w:left="398" w:right="281" w:firstLine="0"/>
        <w:jc w:val="both"/>
        <w:rPr>
          <w:sz w:val="16"/>
        </w:rPr>
      </w:pPr>
      <w:bookmarkStart w:name="_bookmark8" w:id="9"/>
      <w:bookmarkEnd w:id="9"/>
      <w:r>
        <w:rPr/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de la Masacre de Pueblo Bello Vs. Colombia, supra,</w:t>
      </w:r>
      <w:r>
        <w:rPr>
          <w:sz w:val="16"/>
          <w:vertAlign w:val="baseline"/>
        </w:rPr>
        <w:t>, párr. 111, y </w:t>
      </w:r>
      <w:r>
        <w:rPr>
          <w:i/>
          <w:sz w:val="16"/>
          <w:vertAlign w:val="baseline"/>
        </w:rPr>
        <w:t>Caso Vereda La Esperanza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Colombia. </w:t>
      </w:r>
      <w:r>
        <w:rPr>
          <w:i/>
          <w:sz w:val="16"/>
          <w:vertAlign w:val="baseline"/>
        </w:rPr>
        <w:t>Excepciones Preliminares, Fondo, Reparaciones y Costas</w:t>
      </w:r>
      <w:r>
        <w:rPr>
          <w:sz w:val="16"/>
          <w:vertAlign w:val="baseline"/>
        </w:rPr>
        <w:t>. Sentencia de 31 de agosto de 2017. Serie C No.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341,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82.</w:t>
      </w:r>
    </w:p>
    <w:p>
      <w:pPr>
        <w:spacing w:before="0"/>
        <w:ind w:left="398" w:right="0" w:firstLine="0"/>
        <w:jc w:val="both"/>
        <w:rPr>
          <w:i/>
          <w:sz w:val="16"/>
        </w:rPr>
      </w:pPr>
      <w:bookmarkStart w:name="_bookmark9" w:id="10"/>
      <w:bookmarkEnd w:id="10"/>
      <w:r>
        <w:rPr/>
      </w:r>
      <w:r>
        <w:rPr>
          <w:sz w:val="16"/>
          <w:vertAlign w:val="superscript"/>
        </w:rPr>
        <w:t>10</w:t>
      </w:r>
      <w:r>
        <w:rPr>
          <w:sz w:val="16"/>
          <w:vertAlign w:val="baseline"/>
        </w:rPr>
        <w:t> 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z w:val="16"/>
        </w:rPr>
        <w:t>párr.</w:t>
      </w:r>
      <w:r>
        <w:rPr>
          <w:spacing w:val="-2"/>
          <w:sz w:val="16"/>
        </w:rPr>
        <w:t> </w:t>
      </w:r>
      <w:r>
        <w:rPr>
          <w:sz w:val="16"/>
        </w:rPr>
        <w:t>139.</w:t>
      </w:r>
    </w:p>
    <w:p>
      <w:pPr>
        <w:spacing w:before="0"/>
        <w:ind w:left="398" w:right="0" w:firstLine="0"/>
        <w:jc w:val="both"/>
        <w:rPr>
          <w:i/>
          <w:sz w:val="16"/>
        </w:rPr>
      </w:pPr>
      <w:bookmarkStart w:name="_bookmark10" w:id="11"/>
      <w:bookmarkEnd w:id="11"/>
      <w:r>
        <w:rPr/>
      </w:r>
      <w:r>
        <w:rPr>
          <w:sz w:val="16"/>
          <w:vertAlign w:val="superscript"/>
        </w:rPr>
        <w:t>11</w:t>
      </w:r>
      <w:r>
        <w:rPr>
          <w:sz w:val="16"/>
          <w:vertAlign w:val="baseline"/>
        </w:rPr>
        <w:t> 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z w:val="16"/>
        </w:rPr>
        <w:t>párrs.</w:t>
      </w:r>
      <w:r>
        <w:rPr>
          <w:spacing w:val="-3"/>
          <w:sz w:val="16"/>
        </w:rPr>
        <w:t> </w:t>
      </w:r>
      <w:r>
        <w:rPr>
          <w:sz w:val="16"/>
        </w:rPr>
        <w:t>138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203.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79" w:after="0"/>
        <w:ind w:left="398" w:right="288" w:firstLine="0"/>
        <w:jc w:val="both"/>
        <w:rPr>
          <w:sz w:val="20"/>
        </w:rPr>
      </w:pPr>
      <w:r>
        <w:rPr>
          <w:sz w:val="20"/>
        </w:rPr>
        <w:t>En la sentencia se invocan los </w:t>
      </w:r>
      <w:r>
        <w:rPr>
          <w:i/>
          <w:sz w:val="20"/>
        </w:rPr>
        <w:t>Principios Rectores de Naciones Unidas sobre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Empresas y los Derechos </w:t>
      </w:r>
      <w:r>
        <w:rPr>
          <w:sz w:val="20"/>
        </w:rPr>
        <w:t>Humanos (en adelante “los PREDH” o los </w:t>
      </w:r>
      <w:r>
        <w:rPr>
          <w:i/>
          <w:sz w:val="20"/>
        </w:rPr>
        <w:t>“</w:t>
      </w:r>
      <w:r>
        <w:rPr>
          <w:sz w:val="20"/>
        </w:rPr>
        <w:t>principios de Ruggie”)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“reforzar”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obligaciones</w:t>
      </w:r>
      <w:r>
        <w:rPr>
          <w:spacing w:val="-12"/>
          <w:sz w:val="20"/>
        </w:rPr>
        <w:t> </w:t>
      </w:r>
      <w:r>
        <w:rPr>
          <w:sz w:val="20"/>
        </w:rPr>
        <w:t>estatales</w:t>
      </w:r>
      <w:r>
        <w:rPr>
          <w:spacing w:val="-13"/>
          <w:sz w:val="20"/>
        </w:rPr>
        <w:t> </w:t>
      </w:r>
      <w:r>
        <w:rPr>
          <w:sz w:val="20"/>
        </w:rPr>
        <w:t>frente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actividades</w:t>
      </w:r>
      <w:r>
        <w:rPr>
          <w:spacing w:val="-11"/>
          <w:sz w:val="20"/>
        </w:rPr>
        <w:t> </w:t>
      </w:r>
      <w:r>
        <w:rPr>
          <w:sz w:val="20"/>
        </w:rPr>
        <w:t>empresariales</w:t>
      </w:r>
      <w:r>
        <w:rPr>
          <w:spacing w:val="-10"/>
          <w:sz w:val="20"/>
        </w:rPr>
        <w:t> </w:t>
      </w:r>
      <w:r>
        <w:rPr>
          <w:sz w:val="20"/>
        </w:rPr>
        <w:t>—en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11"/>
          <w:sz w:val="20"/>
        </w:rPr>
        <w:t> </w:t>
      </w:r>
      <w:r>
        <w:rPr>
          <w:sz w:val="20"/>
        </w:rPr>
        <w:t>caso</w:t>
      </w:r>
      <w:r>
        <w:rPr>
          <w:spacing w:val="-68"/>
          <w:sz w:val="20"/>
        </w:rPr>
        <w:t> </w:t>
      </w:r>
      <w:r>
        <w:rPr>
          <w:sz w:val="20"/>
        </w:rPr>
        <w:t>de carácter peligroso o de alto riesgo—</w:t>
      </w:r>
      <w:hyperlink w:history="true" w:anchor="_bookmark11">
        <w:r>
          <w:rPr>
            <w:position w:val="7"/>
            <w:sz w:val="13"/>
          </w:rPr>
          <w:t>12</w:t>
        </w:r>
      </w:hyperlink>
      <w:r>
        <w:rPr>
          <w:sz w:val="20"/>
        </w:rPr>
        <w:t>. Si bien no es la primera ocasión que la Corte IDH</w:t>
      </w:r>
      <w:r>
        <w:rPr>
          <w:spacing w:val="1"/>
          <w:sz w:val="20"/>
        </w:rPr>
        <w:t> </w:t>
      </w:r>
      <w:r>
        <w:rPr>
          <w:sz w:val="20"/>
        </w:rPr>
        <w:t>recurre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PREDH</w:t>
      </w:r>
      <w:hyperlink w:history="true" w:anchor="_bookmark12">
        <w:r>
          <w:rPr>
            <w:position w:val="7"/>
            <w:sz w:val="13"/>
          </w:rPr>
          <w:t>13</w:t>
        </w:r>
      </w:hyperlink>
      <w:r>
        <w:rPr>
          <w:sz w:val="20"/>
        </w:rPr>
        <w:t>,</w:t>
      </w:r>
      <w:r>
        <w:rPr>
          <w:spacing w:val="37"/>
          <w:sz w:val="20"/>
        </w:rPr>
        <w:t> </w:t>
      </w:r>
      <w:r>
        <w:rPr>
          <w:sz w:val="20"/>
        </w:rPr>
        <w:t>es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primer</w:t>
      </w:r>
      <w:r>
        <w:rPr>
          <w:spacing w:val="-16"/>
          <w:sz w:val="20"/>
        </w:rPr>
        <w:t> </w:t>
      </w:r>
      <w:r>
        <w:rPr>
          <w:sz w:val="20"/>
        </w:rPr>
        <w:t>caso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donde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aplicación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lo</w:t>
      </w:r>
      <w:r>
        <w:rPr>
          <w:spacing w:val="-15"/>
          <w:sz w:val="20"/>
        </w:rPr>
        <w:t> </w:t>
      </w:r>
      <w:r>
        <w:rPr>
          <w:sz w:val="20"/>
        </w:rPr>
        <w:t>contenido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referidos</w:t>
      </w:r>
      <w:r>
        <w:rPr>
          <w:spacing w:val="-68"/>
          <w:sz w:val="20"/>
        </w:rPr>
        <w:t> </w:t>
      </w:r>
      <w:r>
        <w:rPr>
          <w:w w:val="95"/>
          <w:sz w:val="20"/>
        </w:rPr>
        <w:t>principios encuentra un encuadre armónico en cuanto a las obligaciones que se deben observar</w:t>
      </w:r>
      <w:r>
        <w:rPr>
          <w:spacing w:val="1"/>
          <w:w w:val="95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1.1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</w:t>
      </w:r>
      <w:r>
        <w:rPr>
          <w:spacing w:val="1"/>
          <w:sz w:val="20"/>
        </w:rPr>
        <w:t> </w:t>
      </w:r>
      <w:r>
        <w:rPr>
          <w:sz w:val="20"/>
        </w:rPr>
        <w:t>José,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-7"/>
          <w:sz w:val="20"/>
        </w:rPr>
        <w:t> </w:t>
      </w:r>
      <w:r>
        <w:rPr>
          <w:sz w:val="20"/>
        </w:rPr>
        <w:t>(como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Convenios</w:t>
      </w:r>
      <w:r>
        <w:rPr>
          <w:spacing w:val="-5"/>
          <w:sz w:val="20"/>
        </w:rPr>
        <w:t> </w:t>
      </w:r>
      <w:r>
        <w:rPr>
          <w:sz w:val="20"/>
        </w:rPr>
        <w:t>81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155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3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Trabajo) y</w:t>
      </w:r>
      <w:r>
        <w:rPr>
          <w:spacing w:val="-68"/>
          <w:sz w:val="20"/>
        </w:rPr>
        <w:t> </w:t>
      </w:r>
      <w:r>
        <w:rPr>
          <w:w w:val="95"/>
          <w:sz w:val="20"/>
        </w:rPr>
        <w:t>las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interpretaciones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contemplan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obligaciones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Estados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este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tipo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contextos</w:t>
      </w:r>
      <w:hyperlink w:history="true" w:anchor="_bookmark13">
        <w:r>
          <w:rPr>
            <w:w w:val="95"/>
            <w:position w:val="7"/>
            <w:sz w:val="13"/>
          </w:rPr>
          <w:t>14</w:t>
        </w:r>
      </w:hyperlink>
      <w:r>
        <w:rPr>
          <w:w w:val="95"/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1" w:after="0"/>
        <w:ind w:left="398" w:right="296" w:hanging="3"/>
        <w:jc w:val="both"/>
        <w:rPr>
          <w:sz w:val="20"/>
        </w:rPr>
      </w:pPr>
      <w:r>
        <w:rPr>
          <w:sz w:val="20"/>
        </w:rPr>
        <w:t>De este modo, los principios de Ruggie, parten de la idea de que los Estados deben</w:t>
      </w:r>
      <w:r>
        <w:rPr>
          <w:spacing w:val="1"/>
          <w:sz w:val="20"/>
        </w:rPr>
        <w:t> </w:t>
      </w:r>
      <w:r>
        <w:rPr>
          <w:sz w:val="20"/>
        </w:rPr>
        <w:t>velar por tres principios (u obligaciones básicas) en el contexto de actividades empresariales</w:t>
      </w:r>
      <w:r>
        <w:rPr>
          <w:spacing w:val="-68"/>
          <w:sz w:val="20"/>
        </w:rPr>
        <w:t> </w:t>
      </w:r>
      <w:r>
        <w:rPr>
          <w:w w:val="95"/>
          <w:sz w:val="20"/>
        </w:rPr>
        <w:t>que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encuentren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bajo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jurisdicción:</w:t>
      </w:r>
      <w:r>
        <w:rPr>
          <w:spacing w:val="15"/>
          <w:w w:val="95"/>
          <w:sz w:val="20"/>
        </w:rPr>
        <w:t> </w:t>
      </w:r>
      <w:r>
        <w:rPr>
          <w:i/>
          <w:w w:val="95"/>
          <w:sz w:val="20"/>
        </w:rPr>
        <w:t>proteger,</w:t>
      </w:r>
      <w:r>
        <w:rPr>
          <w:i/>
          <w:spacing w:val="15"/>
          <w:w w:val="95"/>
          <w:sz w:val="20"/>
        </w:rPr>
        <w:t> </w:t>
      </w:r>
      <w:r>
        <w:rPr>
          <w:i/>
          <w:w w:val="95"/>
          <w:sz w:val="20"/>
        </w:rPr>
        <w:t>respetar</w:t>
      </w:r>
      <w:r>
        <w:rPr>
          <w:i/>
          <w:spacing w:val="17"/>
          <w:w w:val="95"/>
          <w:sz w:val="20"/>
        </w:rPr>
        <w:t> </w:t>
      </w:r>
      <w:r>
        <w:rPr>
          <w:i/>
          <w:w w:val="95"/>
          <w:sz w:val="20"/>
        </w:rPr>
        <w:t>y</w:t>
      </w:r>
      <w:r>
        <w:rPr>
          <w:i/>
          <w:spacing w:val="17"/>
          <w:w w:val="95"/>
          <w:sz w:val="20"/>
        </w:rPr>
        <w:t> </w:t>
      </w:r>
      <w:r>
        <w:rPr>
          <w:i/>
          <w:w w:val="95"/>
          <w:sz w:val="20"/>
        </w:rPr>
        <w:t>remediar</w:t>
      </w:r>
      <w:r>
        <w:rPr>
          <w:w w:val="95"/>
          <w:sz w:val="20"/>
        </w:rPr>
        <w:t>.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apartado</w:t>
      </w:r>
    </w:p>
    <w:p>
      <w:pPr>
        <w:pStyle w:val="BodyText"/>
        <w:ind w:left="398" w:right="294"/>
        <w:jc w:val="both"/>
      </w:pPr>
      <w:r>
        <w:rPr/>
        <w:t>—dados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hechos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caso, es</w:t>
      </w:r>
      <w:r>
        <w:rPr>
          <w:spacing w:val="-6"/>
        </w:rPr>
        <w:t> </w:t>
      </w:r>
      <w:r>
        <w:rPr/>
        <w:t>decir,</w:t>
      </w:r>
      <w:r>
        <w:rPr>
          <w:spacing w:val="-6"/>
        </w:rPr>
        <w:t> </w:t>
      </w:r>
      <w:r>
        <w:rPr/>
        <w:t>actuar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particulares—,</w:t>
      </w:r>
      <w:r>
        <w:rPr>
          <w:spacing w:val="-7"/>
        </w:rPr>
        <w:t> </w:t>
      </w:r>
      <w:r>
        <w:rPr/>
        <w:t>únicamente</w:t>
      </w:r>
      <w:r>
        <w:rPr>
          <w:spacing w:val="-8"/>
        </w:rPr>
        <w:t> </w:t>
      </w:r>
      <w:r>
        <w:rPr/>
        <w:t>me</w:t>
      </w:r>
      <w:r>
        <w:rPr>
          <w:spacing w:val="-1"/>
        </w:rPr>
        <w:t> </w:t>
      </w:r>
      <w:r>
        <w:rPr/>
        <w:t>centraré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8"/>
        </w:rPr>
        <w:t> </w:t>
      </w:r>
      <w:r>
        <w:rPr/>
        <w:t>obligación de proteger. Sin embargo, las obligaciones de respetar y de remediar, al igual que</w:t>
      </w:r>
      <w:r>
        <w:rPr>
          <w:spacing w:val="-68"/>
        </w:rPr>
        <w:t> </w:t>
      </w:r>
      <w:r>
        <w:rPr/>
        <w:t>la de proteger, son fundamentales para la vigencia de los derechos humanos en este tipo de</w:t>
      </w:r>
      <w:r>
        <w:rPr>
          <w:spacing w:val="1"/>
        </w:rPr>
        <w:t> </w:t>
      </w:r>
      <w:r>
        <w:rPr/>
        <w:t>situaciones</w:t>
      </w:r>
      <w:hyperlink w:history="true" w:anchor="_bookmark14">
        <w:r>
          <w:rPr>
            <w:position w:val="7"/>
            <w:sz w:val="13"/>
          </w:rPr>
          <w:t>15</w:t>
        </w:r>
      </w:hyperlink>
      <w:r>
        <w:rPr/>
        <w:t>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6" w:right="290" w:firstLine="0"/>
        <w:jc w:val="both"/>
        <w:rPr>
          <w:sz w:val="20"/>
        </w:rPr>
      </w:pPr>
      <w:r>
        <w:rPr>
          <w:sz w:val="20"/>
        </w:rPr>
        <w:t>Los </w:t>
      </w:r>
      <w:r>
        <w:rPr>
          <w:i/>
          <w:sz w:val="20"/>
        </w:rPr>
        <w:t>Principios Rectores sobre las Empresas y los Derechos Humanos </w:t>
      </w:r>
      <w:r>
        <w:rPr>
          <w:sz w:val="20"/>
        </w:rPr>
        <w:t>indican que los</w:t>
      </w:r>
      <w:r>
        <w:rPr>
          <w:spacing w:val="1"/>
          <w:sz w:val="20"/>
        </w:rPr>
        <w:t> </w:t>
      </w:r>
      <w:r>
        <w:rPr>
          <w:sz w:val="20"/>
        </w:rPr>
        <w:t>Estados “deben proteger contra las violaciones de los derechos humanos cometidas en su</w:t>
      </w:r>
      <w:r>
        <w:rPr>
          <w:spacing w:val="1"/>
          <w:sz w:val="20"/>
        </w:rPr>
        <w:t> </w:t>
      </w:r>
      <w:r>
        <w:rPr>
          <w:sz w:val="20"/>
        </w:rPr>
        <w:t>territorio y/o jurisdicción por terceros, incluidas las empresas”</w:t>
      </w:r>
      <w:hyperlink w:history="true" w:anchor="_bookmark15">
        <w:r>
          <w:rPr>
            <w:position w:val="7"/>
            <w:sz w:val="13"/>
          </w:rPr>
          <w:t>16</w:t>
        </w:r>
      </w:hyperlink>
      <w:r>
        <w:rPr>
          <w:sz w:val="20"/>
        </w:rPr>
        <w:t>. Lo anterior es relevante</w:t>
      </w:r>
      <w:r>
        <w:rPr>
          <w:spacing w:val="1"/>
          <w:sz w:val="20"/>
        </w:rPr>
        <w:t> </w:t>
      </w:r>
      <w:r>
        <w:rPr>
          <w:sz w:val="20"/>
        </w:rPr>
        <w:t>debido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bien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entiende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son,</w:t>
      </w:r>
      <w:r>
        <w:rPr>
          <w:spacing w:val="-8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se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responsables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actuación</w:t>
      </w:r>
      <w:r>
        <w:rPr>
          <w:spacing w:val="-68"/>
          <w:sz w:val="20"/>
        </w:rPr>
        <w:t> </w:t>
      </w:r>
      <w:r>
        <w:rPr>
          <w:sz w:val="20"/>
        </w:rPr>
        <w:t>de particulares, eventualmente pueden serlo si, por un lado, no tomaron medidas o bien no</w:t>
      </w:r>
      <w:r>
        <w:rPr>
          <w:spacing w:val="1"/>
          <w:sz w:val="20"/>
        </w:rPr>
        <w:t> </w:t>
      </w:r>
      <w:r>
        <w:rPr>
          <w:sz w:val="20"/>
        </w:rPr>
        <w:t>hicieron efectivas esas medidas adoptadas, para garantizar —de manera preventiva—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que pudieran estar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juego.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6" w:right="294" w:firstLine="0"/>
        <w:jc w:val="both"/>
        <w:rPr>
          <w:sz w:val="20"/>
        </w:rPr>
      </w:pPr>
      <w:r>
        <w:rPr>
          <w:sz w:val="20"/>
        </w:rPr>
        <w:t>Por otro lado, los PREDH indican que los Estados también tienen el deber de cumplir</w:t>
      </w:r>
      <w:r>
        <w:rPr>
          <w:spacing w:val="1"/>
          <w:sz w:val="20"/>
        </w:rPr>
        <w:t> </w:t>
      </w:r>
      <w:r>
        <w:rPr>
          <w:sz w:val="20"/>
        </w:rPr>
        <w:t>con las leyes que tengan por objeto o por efecto hacer respetar los derechos humanos a las</w:t>
      </w:r>
      <w:r>
        <w:rPr>
          <w:spacing w:val="1"/>
          <w:sz w:val="20"/>
        </w:rPr>
        <w:t> </w:t>
      </w:r>
      <w:r>
        <w:rPr>
          <w:sz w:val="20"/>
        </w:rPr>
        <w:t>empresas, pero también deben “evaluar periódicamente si tales leyes resultan adecuadas 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remediar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eventuales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carencias”</w:t>
      </w:r>
      <w:hyperlink w:history="true" w:anchor="_bookmark16">
        <w:r>
          <w:rPr>
            <w:spacing w:val="-1"/>
            <w:position w:val="7"/>
            <w:sz w:val="13"/>
          </w:rPr>
          <w:t>17</w:t>
        </w:r>
      </w:hyperlink>
      <w:r>
        <w:rPr>
          <w:spacing w:val="-1"/>
          <w:sz w:val="20"/>
        </w:rPr>
        <w:t>.</w:t>
      </w:r>
      <w:r>
        <w:rPr>
          <w:spacing w:val="35"/>
          <w:sz w:val="20"/>
        </w:rPr>
        <w:t> </w:t>
      </w:r>
      <w:r>
        <w:rPr>
          <w:sz w:val="20"/>
        </w:rPr>
        <w:t>Finalmente,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principios</w:t>
      </w:r>
      <w:r>
        <w:rPr>
          <w:spacing w:val="-13"/>
          <w:sz w:val="20"/>
        </w:rPr>
        <w:t> </w:t>
      </w:r>
      <w:r>
        <w:rPr>
          <w:sz w:val="20"/>
        </w:rPr>
        <w:t>establecen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Estados,</w:t>
      </w:r>
      <w:r>
        <w:rPr>
          <w:spacing w:val="-11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garantes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encuentran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68"/>
          <w:sz w:val="20"/>
        </w:rPr>
        <w:t> </w:t>
      </w:r>
      <w:r>
        <w:rPr>
          <w:sz w:val="20"/>
        </w:rPr>
        <w:t>jurisdicción, “deben ejercer una supervisión adecuada con vistas a cumplir sus obligaciones</w:t>
      </w:r>
      <w:r>
        <w:rPr>
          <w:spacing w:val="1"/>
          <w:sz w:val="20"/>
        </w:rPr>
        <w:t> </w:t>
      </w:r>
      <w:r>
        <w:rPr>
          <w:sz w:val="20"/>
        </w:rPr>
        <w:t>internacionales”</w:t>
      </w:r>
      <w:hyperlink w:history="true" w:anchor="_bookmark17">
        <w:r>
          <w:rPr>
            <w:position w:val="7"/>
            <w:sz w:val="13"/>
          </w:rPr>
          <w:t>18</w:t>
        </w:r>
      </w:hyperlink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adecuados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supervisión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rendición de cuentas.</w:t>
      </w: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70.900002pt;margin-top:16.63711pt;width:144pt;height:.1pt;mso-position-horizontal-relative:page;mso-position-vertical-relative:paragraph;z-index:-15727104;mso-wrap-distance-left:0;mso-wrap-distance-right:0" id="docshape5" coordorigin="1418,333" coordsize="2880,0" path="m1418,333l4298,33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6" w:firstLine="0"/>
        <w:jc w:val="both"/>
        <w:rPr>
          <w:sz w:val="16"/>
        </w:rPr>
      </w:pPr>
      <w:bookmarkStart w:name="_bookmark11" w:id="12"/>
      <w:bookmarkEnd w:id="12"/>
      <w:r>
        <w:rPr/>
      </w:r>
      <w:r>
        <w:rPr>
          <w:sz w:val="16"/>
          <w:vertAlign w:val="superscript"/>
        </w:rPr>
        <w:t>12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cuanto al derecho a la vida, la integridad personal y los derechos de las niñas y los niños, la Corte IDH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estableció la responsabilidad internacional por la “omisiones” constatadas. En el caso del derecho a las condiciones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trabajo equitativas y satisfactorias, se determinó la responsabilidad internacional porque el Estado “no ejerció”,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“ni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emprendió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acciones”. Sobre la violación de la prohibición de trabajo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infantil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Corte IDH indicó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responsabilidad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generó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“al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adoptar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medidas”.</w:t>
      </w:r>
      <w:r>
        <w:rPr>
          <w:spacing w:val="13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0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Jesus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Brasil, 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181.</w:t>
      </w:r>
    </w:p>
    <w:p>
      <w:pPr>
        <w:spacing w:before="0"/>
        <w:ind w:left="398" w:right="283" w:firstLine="0"/>
        <w:jc w:val="both"/>
        <w:rPr>
          <w:sz w:val="16"/>
        </w:rPr>
      </w:pPr>
      <w:bookmarkStart w:name="_bookmark12" w:id="13"/>
      <w:bookmarkEnd w:id="13"/>
      <w:r>
        <w:rPr/>
      </w:r>
      <w:r>
        <w:rPr>
          <w:spacing w:val="-1"/>
          <w:sz w:val="16"/>
          <w:vertAlign w:val="superscript"/>
        </w:rPr>
        <w:t>13</w:t>
      </w:r>
      <w:r>
        <w:rPr>
          <w:spacing w:val="61"/>
          <w:sz w:val="16"/>
          <w:vertAlign w:val="baseline"/>
        </w:rPr>
        <w:t>   </w:t>
      </w:r>
      <w:r>
        <w:rPr>
          <w:spacing w:val="6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Pueblos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Kaliña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Lokono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Surinam.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2015. Serie C No. 309, párr. 224.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ONU, Principios Rectores sobre las empresas y los derechos humanos: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puesta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práctica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Unidas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“proteger,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respetar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remediar”.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Representante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Especial del Secretario General para la cuestión de los derechos humanos y las empresas transnacionales y otras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empresas, John Ruggie. Presentado durante el 17o período de sesiones del Consejo de Derechos Humanos de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Naciones Unidas, A/HRC/17/31, 21 de marzo de 2011. El Consejo de Derechos Humanos avaló dichos principios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creó un comité para promover su implementación.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Consejo de Derechos Humanos, Resolución 17/4, UN Doc.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A/HRC/17/4, 6 de julio de 2011. Asimismo, véase </w:t>
      </w:r>
      <w:r>
        <w:rPr>
          <w:i/>
          <w:sz w:val="16"/>
          <w:vertAlign w:val="baseline"/>
        </w:rPr>
        <w:t>La Responsabilidad de las Empresas de Respetar los 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Humanos: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Guía para 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interpretación</w:t>
      </w:r>
      <w:r>
        <w:rPr>
          <w:sz w:val="16"/>
          <w:vertAlign w:val="baseline"/>
        </w:rPr>
        <w:t>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3" w:id="14"/>
      <w:bookmarkEnd w:id="14"/>
      <w:r>
        <w:rPr/>
      </w:r>
      <w:r>
        <w:rPr>
          <w:sz w:val="16"/>
          <w:vertAlign w:val="superscript"/>
        </w:rPr>
        <w:t>14</w:t>
      </w:r>
      <w:r>
        <w:rPr>
          <w:sz w:val="16"/>
          <w:vertAlign w:val="baseline"/>
        </w:rPr>
        <w:t>  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Peritaje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presentado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IDH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Christian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Courtis.</w:t>
      </w:r>
      <w:r>
        <w:rPr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 Empleados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2020. Serie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165.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4" w:id="15"/>
      <w:bookmarkEnd w:id="15"/>
      <w:r>
        <w:rPr/>
      </w:r>
      <w:r>
        <w:rPr>
          <w:spacing w:val="-1"/>
          <w:sz w:val="16"/>
          <w:vertAlign w:val="superscript"/>
        </w:rPr>
        <w:t>15</w:t>
      </w:r>
      <w:r>
        <w:rPr>
          <w:spacing w:val="60"/>
          <w:sz w:val="16"/>
          <w:vertAlign w:val="baseline"/>
        </w:rPr>
        <w:t>    </w:t>
      </w:r>
      <w:r>
        <w:rPr>
          <w:spacing w:val="6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Principios rectores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empresas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 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Principios: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5"/>
          <w:sz w:val="16"/>
          <w:vertAlign w:val="baseline"/>
        </w:rPr>
        <w:t> </w:t>
      </w:r>
      <w:r>
        <w:rPr>
          <w:sz w:val="16"/>
          <w:vertAlign w:val="baseline"/>
        </w:rPr>
        <w:t>31.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5" w:id="16"/>
      <w:bookmarkEnd w:id="16"/>
      <w:r>
        <w:rPr/>
      </w:r>
      <w:r>
        <w:rPr>
          <w:sz w:val="16"/>
          <w:vertAlign w:val="superscript"/>
        </w:rPr>
        <w:t>16</w:t>
      </w:r>
      <w:r>
        <w:rPr>
          <w:sz w:val="16"/>
          <w:vertAlign w:val="baseline"/>
        </w:rPr>
        <w:t>   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Principios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rectores sobre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 empresas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principio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6" w:id="17"/>
      <w:bookmarkEnd w:id="17"/>
      <w:r>
        <w:rPr/>
      </w: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>   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Principios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rectores sobre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 empresas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principio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a).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7" w:id="18"/>
      <w:bookmarkEnd w:id="18"/>
      <w:r>
        <w:rPr/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   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Principios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rectores sobre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 empresas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principio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5.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161" w:after="0"/>
        <w:ind w:left="398" w:right="293" w:hanging="3"/>
        <w:jc w:val="both"/>
        <w:rPr>
          <w:sz w:val="20"/>
        </w:rPr>
      </w:pP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mencionó,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8"/>
          <w:sz w:val="20"/>
        </w:rPr>
        <w:t> </w:t>
      </w:r>
      <w:r>
        <w:rPr>
          <w:sz w:val="20"/>
        </w:rPr>
        <w:t>decidido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IDH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consonante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obligaciones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Estados en el marco de los derechos humanos y las empresas. Así, por ejemplo, la</w:t>
      </w:r>
      <w:r>
        <w:rPr>
          <w:spacing w:val="1"/>
          <w:sz w:val="20"/>
        </w:rPr>
        <w:t> </w:t>
      </w:r>
      <w:r>
        <w:rPr>
          <w:sz w:val="20"/>
        </w:rPr>
        <w:t>Comisión Interamericana de Derechos Humanos (en adelante “la CIDH” o “la Comisión</w:t>
      </w:r>
      <w:r>
        <w:rPr>
          <w:spacing w:val="1"/>
          <w:sz w:val="20"/>
        </w:rPr>
        <w:t> </w:t>
      </w:r>
      <w:r>
        <w:rPr>
          <w:sz w:val="20"/>
        </w:rPr>
        <w:t>Interamericana”)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reciente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denominado</w:t>
      </w:r>
      <w:r>
        <w:rPr>
          <w:spacing w:val="1"/>
          <w:sz w:val="20"/>
        </w:rPr>
        <w:t> </w:t>
      </w:r>
      <w:r>
        <w:rPr>
          <w:i/>
          <w:sz w:val="20"/>
        </w:rPr>
        <w:t>Empresas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Humanos: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Estándares Interamericanos, </w:t>
      </w:r>
      <w:r>
        <w:rPr>
          <w:sz w:val="20"/>
        </w:rPr>
        <w:t>identificó que dentro del marco convencional —derivado de las</w:t>
      </w:r>
      <w:r>
        <w:rPr>
          <w:spacing w:val="1"/>
          <w:sz w:val="20"/>
        </w:rPr>
        <w:t> </w:t>
      </w:r>
      <w:r>
        <w:rPr>
          <w:sz w:val="20"/>
        </w:rPr>
        <w:t>obligaciones generales que contempla el Pacto de San José— se puede entender que lo</w:t>
      </w:r>
      <w:r>
        <w:rPr>
          <w:spacing w:val="1"/>
          <w:sz w:val="20"/>
        </w:rPr>
        <w:t> </w:t>
      </w:r>
      <w:r>
        <w:rPr>
          <w:w w:val="95"/>
          <w:sz w:val="20"/>
        </w:rPr>
        <w:t>expresado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principios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Ruggie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tiene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cabida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dentro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Sistema Interamericano.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sz w:val="20"/>
        </w:rPr>
        <w:t>Del referido informe, se desprende que las obligaciones de los Estados frente a</w:t>
      </w:r>
      <w:r>
        <w:rPr>
          <w:spacing w:val="1"/>
          <w:sz w:val="20"/>
        </w:rPr>
        <w:t> </w:t>
      </w:r>
      <w:r>
        <w:rPr>
          <w:sz w:val="20"/>
        </w:rPr>
        <w:t>particulares que actúen mediante empresas se traducen en cuatro sub-obligaciones —o</w:t>
      </w:r>
      <w:r>
        <w:rPr>
          <w:spacing w:val="1"/>
          <w:sz w:val="20"/>
        </w:rPr>
        <w:t> </w:t>
      </w:r>
      <w:r>
        <w:rPr>
          <w:sz w:val="20"/>
        </w:rPr>
        <w:t>deberes— que pueden comprenderse dentro de la obligación de “garantizar” y “adecuar el</w:t>
      </w:r>
      <w:r>
        <w:rPr>
          <w:spacing w:val="1"/>
          <w:sz w:val="20"/>
        </w:rPr>
        <w:t> </w:t>
      </w:r>
      <w:r>
        <w:rPr>
          <w:sz w:val="20"/>
        </w:rPr>
        <w:t>derecho interno” (arts. 1.1 y 2 de la Convención Americana). Estas cuatro sub-obligaciones</w:t>
      </w:r>
      <w:r>
        <w:rPr>
          <w:spacing w:val="1"/>
          <w:sz w:val="20"/>
        </w:rPr>
        <w:t> </w:t>
      </w:r>
      <w:r>
        <w:rPr>
          <w:sz w:val="20"/>
        </w:rPr>
        <w:t>son: i) deber de prevenir violaciones a los derechos humanos en el marco de actividades</w:t>
      </w:r>
      <w:r>
        <w:rPr>
          <w:spacing w:val="1"/>
          <w:sz w:val="20"/>
        </w:rPr>
        <w:t> </w:t>
      </w:r>
      <w:r>
        <w:rPr>
          <w:sz w:val="20"/>
        </w:rPr>
        <w:t>empresariales, ii) deber de regular y adoptar disposiciones de derecho interno, iii) deber de</w:t>
      </w:r>
      <w:r>
        <w:rPr>
          <w:spacing w:val="1"/>
          <w:sz w:val="20"/>
        </w:rPr>
        <w:t> </w:t>
      </w:r>
      <w:r>
        <w:rPr>
          <w:sz w:val="20"/>
        </w:rPr>
        <w:t>fiscalizar tales actividades y iv) deber de investigar, sancionar y asegurar el acceso a</w:t>
      </w:r>
      <w:r>
        <w:rPr>
          <w:spacing w:val="1"/>
          <w:sz w:val="20"/>
        </w:rPr>
        <w:t> </w:t>
      </w:r>
      <w:r>
        <w:rPr>
          <w:sz w:val="20"/>
        </w:rPr>
        <w:t>reparaciones</w:t>
      </w:r>
      <w:r>
        <w:rPr>
          <w:spacing w:val="1"/>
          <w:sz w:val="20"/>
        </w:rPr>
        <w:t> </w:t>
      </w:r>
      <w:r>
        <w:rPr>
          <w:sz w:val="20"/>
        </w:rPr>
        <w:t>integrales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victimas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contextos</w:t>
      </w:r>
      <w:hyperlink w:history="true" w:anchor="_bookmark18">
        <w:r>
          <w:rPr>
            <w:position w:val="7"/>
            <w:sz w:val="13"/>
          </w:rPr>
          <w:t>19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embargo,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mi</w:t>
      </w:r>
      <w:r>
        <w:rPr>
          <w:spacing w:val="1"/>
          <w:sz w:val="20"/>
        </w:rPr>
        <w:t> </w:t>
      </w:r>
      <w:r>
        <w:rPr>
          <w:sz w:val="20"/>
        </w:rPr>
        <w:t>perspectiva, los deberes ii) y iii) son, en realidad, expresiones de cómo se puede ejecutar 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se expondrá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continuación.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pacing w:val="-1"/>
          <w:sz w:val="20"/>
        </w:rPr>
        <w:t>La Corte IDH ya ha </w:t>
      </w:r>
      <w:r>
        <w:rPr>
          <w:sz w:val="20"/>
        </w:rPr>
        <w:t>indicado desde su primera decisión que la obligación de garantizar</w:t>
      </w:r>
      <w:r>
        <w:rPr>
          <w:spacing w:val="-68"/>
          <w:sz w:val="20"/>
        </w:rPr>
        <w:t> </w:t>
      </w:r>
      <w:r>
        <w:rPr>
          <w:sz w:val="20"/>
        </w:rPr>
        <w:t>implica una amplia gama de acciones por parte del Estado</w:t>
      </w:r>
      <w:hyperlink w:history="true" w:anchor="_bookmark19">
        <w:r>
          <w:rPr>
            <w:position w:val="7"/>
            <w:sz w:val="13"/>
          </w:rPr>
          <w:t>20</w:t>
        </w:r>
      </w:hyperlink>
      <w:r>
        <w:rPr>
          <w:sz w:val="20"/>
        </w:rPr>
        <w:t>. Un primer paso para la garantía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derechos</w:t>
      </w:r>
      <w:r>
        <w:rPr>
          <w:spacing w:val="-8"/>
          <w:sz w:val="20"/>
        </w:rPr>
        <w:t> </w:t>
      </w:r>
      <w:r>
        <w:rPr>
          <w:sz w:val="20"/>
        </w:rPr>
        <w:t>humanos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“prevención”.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faceta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garantizar,</w:t>
      </w:r>
      <w:r>
        <w:rPr>
          <w:spacing w:val="-67"/>
          <w:sz w:val="20"/>
        </w:rPr>
        <w:t> </w:t>
      </w:r>
      <w:r>
        <w:rPr>
          <w:sz w:val="20"/>
        </w:rPr>
        <w:t>el Tribunal Interamericano ha indicado que dicha obligación es de medio o comportamiento y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demuestra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6"/>
          <w:sz w:val="20"/>
        </w:rPr>
        <w:t> </w:t>
      </w:r>
      <w:r>
        <w:rPr>
          <w:sz w:val="20"/>
        </w:rPr>
        <w:t>incumplimiento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mero</w:t>
      </w:r>
      <w:r>
        <w:rPr>
          <w:spacing w:val="-5"/>
          <w:sz w:val="20"/>
        </w:rPr>
        <w:t> </w:t>
      </w:r>
      <w:r>
        <w:rPr>
          <w:sz w:val="20"/>
        </w:rPr>
        <w:t>hecho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10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9"/>
          <w:sz w:val="20"/>
        </w:rPr>
        <w:t> </w:t>
      </w:r>
      <w:r>
        <w:rPr>
          <w:sz w:val="20"/>
        </w:rPr>
        <w:t>violado</w:t>
      </w:r>
      <w:hyperlink w:history="true" w:anchor="_bookmark20">
        <w:r>
          <w:rPr>
            <w:position w:val="7"/>
            <w:sz w:val="13"/>
          </w:rPr>
          <w:t>21</w:t>
        </w:r>
      </w:hyperlink>
      <w:r>
        <w:rPr>
          <w:sz w:val="20"/>
        </w:rPr>
        <w:t>.</w:t>
      </w:r>
      <w:r>
        <w:rPr>
          <w:spacing w:val="-6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otras</w:t>
      </w:r>
      <w:r>
        <w:rPr>
          <w:spacing w:val="-8"/>
          <w:sz w:val="20"/>
        </w:rPr>
        <w:t> </w:t>
      </w:r>
      <w:r>
        <w:rPr>
          <w:sz w:val="20"/>
        </w:rPr>
        <w:t>palabras,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incumplimiento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genera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plena</w:t>
      </w:r>
      <w:r>
        <w:rPr>
          <w:spacing w:val="-5"/>
          <w:sz w:val="20"/>
        </w:rPr>
        <w:t> </w:t>
      </w:r>
      <w:r>
        <w:rPr>
          <w:sz w:val="20"/>
        </w:rPr>
        <w:t>efectividad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dichas</w:t>
      </w:r>
      <w:r>
        <w:rPr>
          <w:spacing w:val="-7"/>
          <w:sz w:val="20"/>
        </w:rPr>
        <w:t> </w:t>
      </w:r>
      <w:r>
        <w:rPr>
          <w:sz w:val="20"/>
        </w:rPr>
        <w:t>medidas,</w:t>
      </w:r>
      <w:r>
        <w:rPr>
          <w:spacing w:val="-67"/>
          <w:sz w:val="20"/>
        </w:rPr>
        <w:t> </w:t>
      </w:r>
      <w:r>
        <w:rPr>
          <w:sz w:val="20"/>
        </w:rPr>
        <w:t>sino que, al menos, se espera que se generen resultados considerables y que resulten</w:t>
      </w:r>
      <w:r>
        <w:rPr>
          <w:spacing w:val="1"/>
          <w:sz w:val="20"/>
        </w:rPr>
        <w:t> </w:t>
      </w:r>
      <w:r>
        <w:rPr>
          <w:sz w:val="20"/>
        </w:rPr>
        <w:t>suficientes para estimar que ha existido una evolución de la situación inicial a una situación</w:t>
      </w:r>
      <w:r>
        <w:rPr>
          <w:spacing w:val="1"/>
          <w:sz w:val="20"/>
        </w:rPr>
        <w:t> </w:t>
      </w:r>
      <w:r>
        <w:rPr>
          <w:sz w:val="20"/>
        </w:rPr>
        <w:t>actual,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 cual</w:t>
      </w:r>
      <w:r>
        <w:rPr>
          <w:spacing w:val="-1"/>
          <w:sz w:val="20"/>
        </w:rPr>
        <w:t> </w:t>
      </w:r>
      <w:r>
        <w:rPr>
          <w:sz w:val="20"/>
        </w:rPr>
        <w:t>será</w:t>
      </w:r>
      <w:r>
        <w:rPr>
          <w:spacing w:val="2"/>
          <w:sz w:val="20"/>
        </w:rPr>
        <w:t> </w:t>
      </w:r>
      <w:r>
        <w:rPr>
          <w:sz w:val="20"/>
        </w:rPr>
        <w:t>deseable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avances sean</w:t>
      </w:r>
      <w:r>
        <w:rPr>
          <w:spacing w:val="-6"/>
          <w:sz w:val="20"/>
        </w:rPr>
        <w:t> </w:t>
      </w:r>
      <w:r>
        <w:rPr>
          <w:sz w:val="20"/>
        </w:rPr>
        <w:t>medibles.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z w:val="20"/>
        </w:rPr>
        <w:t>Como correlato de lo anterior, la Corte IDH ya ha expresado que los Estados deben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adoptar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“medidas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integrales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cumplir</w:t>
      </w:r>
      <w:r>
        <w:rPr>
          <w:spacing w:val="-16"/>
          <w:sz w:val="20"/>
        </w:rPr>
        <w:t> </w:t>
      </w:r>
      <w:r>
        <w:rPr>
          <w:sz w:val="20"/>
        </w:rPr>
        <w:t>con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deber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prevención”.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especial,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Estados</w:t>
      </w:r>
      <w:r>
        <w:rPr>
          <w:spacing w:val="-68"/>
          <w:sz w:val="20"/>
        </w:rPr>
        <w:t> </w:t>
      </w:r>
      <w:r>
        <w:rPr>
          <w:sz w:val="20"/>
        </w:rPr>
        <w:t>deben contar con un marco jurídico de protección, con una aplicación efectiva del mismo y</w:t>
      </w:r>
      <w:r>
        <w:rPr>
          <w:spacing w:val="1"/>
          <w:sz w:val="20"/>
        </w:rPr>
        <w:t> </w:t>
      </w:r>
      <w:r>
        <w:rPr>
          <w:sz w:val="20"/>
        </w:rPr>
        <w:t>con políticas de prevención y prácticas que permitan actuar de una manera eficaz ante las</w:t>
      </w:r>
      <w:r>
        <w:rPr>
          <w:spacing w:val="1"/>
          <w:sz w:val="20"/>
        </w:rPr>
        <w:t> </w:t>
      </w:r>
      <w:r>
        <w:rPr>
          <w:sz w:val="20"/>
        </w:rPr>
        <w:t>denuncias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violaciones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derechos</w:t>
      </w:r>
      <w:r>
        <w:rPr>
          <w:spacing w:val="-12"/>
          <w:sz w:val="20"/>
        </w:rPr>
        <w:t> </w:t>
      </w:r>
      <w:r>
        <w:rPr>
          <w:sz w:val="20"/>
        </w:rPr>
        <w:t>humanos.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estrategia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prevención</w:t>
      </w:r>
      <w:r>
        <w:rPr>
          <w:spacing w:val="-14"/>
          <w:sz w:val="20"/>
        </w:rPr>
        <w:t> </w:t>
      </w:r>
      <w:r>
        <w:rPr>
          <w:sz w:val="20"/>
        </w:rPr>
        <w:t>debe</w:t>
      </w:r>
      <w:r>
        <w:rPr>
          <w:spacing w:val="-12"/>
          <w:sz w:val="20"/>
        </w:rPr>
        <w:t> </w:t>
      </w:r>
      <w:r>
        <w:rPr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integral,</w:t>
      </w:r>
      <w:r>
        <w:rPr>
          <w:spacing w:val="-68"/>
          <w:sz w:val="20"/>
        </w:rPr>
        <w:t> </w:t>
      </w:r>
      <w:r>
        <w:rPr>
          <w:sz w:val="20"/>
        </w:rPr>
        <w:t>es decir, debe prevenir los factores de riesgo y a la vez fortalecer las instituciones para que</w:t>
      </w:r>
      <w:r>
        <w:rPr>
          <w:spacing w:val="1"/>
          <w:sz w:val="20"/>
        </w:rPr>
        <w:t> </w:t>
      </w:r>
      <w:r>
        <w:rPr>
          <w:sz w:val="20"/>
        </w:rPr>
        <w:t>puedan proporcionar una respuesta efectiva frente a la violación de derechos humanos en</w:t>
      </w:r>
      <w:r>
        <w:rPr>
          <w:spacing w:val="1"/>
          <w:sz w:val="20"/>
        </w:rPr>
        <w:t> </w:t>
      </w:r>
      <w:r>
        <w:rPr>
          <w:sz w:val="20"/>
        </w:rPr>
        <w:t>cuestión.</w:t>
      </w:r>
      <w:r>
        <w:rPr>
          <w:spacing w:val="-13"/>
          <w:sz w:val="20"/>
        </w:rPr>
        <w:t> </w:t>
      </w:r>
      <w:r>
        <w:rPr>
          <w:sz w:val="20"/>
        </w:rPr>
        <w:t>Asimismo,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Estados</w:t>
      </w:r>
      <w:r>
        <w:rPr>
          <w:spacing w:val="-10"/>
          <w:sz w:val="20"/>
        </w:rPr>
        <w:t> </w:t>
      </w:r>
      <w:r>
        <w:rPr>
          <w:sz w:val="20"/>
        </w:rPr>
        <w:t>deben</w:t>
      </w:r>
      <w:r>
        <w:rPr>
          <w:spacing w:val="-9"/>
          <w:sz w:val="20"/>
        </w:rPr>
        <w:t> </w:t>
      </w:r>
      <w:r>
        <w:rPr>
          <w:sz w:val="20"/>
        </w:rPr>
        <w:t>adoptar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protección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casos</w:t>
      </w:r>
      <w:r>
        <w:rPr>
          <w:spacing w:val="-5"/>
          <w:sz w:val="20"/>
        </w:rPr>
        <w:t> </w:t>
      </w:r>
      <w:r>
        <w:rPr>
          <w:sz w:val="20"/>
        </w:rPr>
        <w:t>específicos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los que es evidente que determinados grupos de personas pueden sufrir afectaciones a 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hyperlink w:history="true" w:anchor="_bookmark21">
        <w:r>
          <w:rPr>
            <w:position w:val="7"/>
            <w:sz w:val="13"/>
          </w:rPr>
          <w:t>22</w:t>
        </w:r>
      </w:hyperlink>
      <w:r>
        <w:rPr>
          <w:sz w:val="20"/>
        </w:rPr>
        <w:t>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70.900002pt;margin-top:11.820508pt;width:144pt;height:.1pt;mso-position-horizontal-relative:page;mso-position-vertical-relative:paragraph;z-index:-15726592;mso-wrap-distance-left:0;mso-wrap-distance-right:0" id="docshape6" coordorigin="1418,236" coordsize="2880,0" path="m1418,236l4298,23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286" w:firstLine="0"/>
        <w:jc w:val="both"/>
        <w:rPr>
          <w:sz w:val="16"/>
        </w:rPr>
      </w:pPr>
      <w:bookmarkStart w:name="_bookmark18" w:id="19"/>
      <w:bookmarkEnd w:id="19"/>
      <w:r>
        <w:rPr/>
      </w:r>
      <w:r>
        <w:rPr>
          <w:sz w:val="16"/>
          <w:vertAlign w:val="superscript"/>
        </w:rPr>
        <w:t>19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CIDH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REDESCA,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Empresas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Humanos: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Estándares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Interamericanos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OEA/Ser.L/V/II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CIDH/REDESCA/INF.1/19,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86.</w:t>
      </w:r>
    </w:p>
    <w:p>
      <w:pPr>
        <w:spacing w:line="240" w:lineRule="auto" w:before="0"/>
        <w:ind w:left="398" w:right="285" w:firstLine="0"/>
        <w:jc w:val="both"/>
        <w:rPr>
          <w:sz w:val="16"/>
        </w:rPr>
      </w:pPr>
      <w:bookmarkStart w:name="_bookmark19" w:id="20"/>
      <w:bookmarkEnd w:id="20"/>
      <w:r>
        <w:rPr/>
      </w:r>
      <w:r>
        <w:rPr>
          <w:sz w:val="16"/>
          <w:vertAlign w:val="superscript"/>
        </w:rPr>
        <w:t>20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“La segunda obligación de los Estados Partes es la de "garantizar" el libre y pleno ejercicio de los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reconocidos en la Convención a toda persona sujeta a su jurisdicción. Esta obligación implica el deber de los Estados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Partes de organizar todo el aparato gubernamental y, en general, todas las estructuras a través de las cuales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manifiesta el ejercicio del poder público, de manera tal que sean capaces de asegurar jurídicamente el libre y pleno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ejercicio de los derechos humanos. Como consecuencia de esta obligación los Estados deben prevenir, investigar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sancionar toda violación de los derechos reconocidos por la Convención y procurar, además, el restablecimiento, si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posible,</w:t>
      </w:r>
      <w:r>
        <w:rPr>
          <w:spacing w:val="-1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del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conculcado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caso,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reparación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daños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producidos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violación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54"/>
          <w:sz w:val="16"/>
          <w:vertAlign w:val="baseline"/>
        </w:rPr>
        <w:t> </w:t>
      </w:r>
      <w:bookmarkStart w:name="_bookmark20" w:id="21"/>
      <w:bookmarkEnd w:id="21"/>
      <w:r>
        <w:rPr>
          <w:spacing w:val="-1"/>
          <w:sz w:val="16"/>
          <w:vertAlign w:val="baseline"/>
        </w:rPr>
        <w:t>h</w:t>
      </w:r>
      <w:r>
        <w:rPr>
          <w:spacing w:val="-1"/>
          <w:sz w:val="16"/>
          <w:vertAlign w:val="baseline"/>
        </w:rPr>
        <w:t>umanos”.</w:t>
      </w:r>
      <w:r>
        <w:rPr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 </w:t>
      </w:r>
      <w:r>
        <w:rPr>
          <w:i/>
          <w:sz w:val="16"/>
          <w:vertAlign w:val="baseline"/>
        </w:rPr>
        <w:t>Velásquez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Rodríguez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Honduras.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166.</w:t>
      </w:r>
    </w:p>
    <w:p>
      <w:pPr>
        <w:spacing w:before="3"/>
        <w:ind w:left="398" w:right="287" w:firstLine="0"/>
        <w:jc w:val="both"/>
        <w:rPr>
          <w:sz w:val="16"/>
        </w:rPr>
      </w:pPr>
      <w:r>
        <w:rPr>
          <w:sz w:val="16"/>
          <w:vertAlign w:val="superscript"/>
        </w:rPr>
        <w:t>21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Velásquez Rodríguez Vs. Honduras. Fondo, supra, </w:t>
      </w:r>
      <w:r>
        <w:rPr>
          <w:sz w:val="16"/>
          <w:vertAlign w:val="baseline"/>
        </w:rPr>
        <w:t>párr. 166, y </w:t>
      </w:r>
      <w:r>
        <w:rPr>
          <w:i/>
          <w:sz w:val="16"/>
          <w:vertAlign w:val="baseline"/>
        </w:rPr>
        <w:t>Caso Comunidades Indígenas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Miembros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Asociación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Lhaka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Honhat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(Nuestra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Tierra)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2020.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400, párr.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208.</w:t>
      </w:r>
    </w:p>
    <w:p>
      <w:pPr>
        <w:spacing w:before="0"/>
        <w:ind w:left="398" w:right="281" w:firstLine="0"/>
        <w:jc w:val="both"/>
        <w:rPr>
          <w:sz w:val="16"/>
        </w:rPr>
      </w:pPr>
      <w:bookmarkStart w:name="_bookmark21" w:id="22"/>
      <w:bookmarkEnd w:id="22"/>
      <w:r>
        <w:rPr/>
      </w:r>
      <w:r>
        <w:rPr>
          <w:sz w:val="16"/>
          <w:vertAlign w:val="superscript"/>
        </w:rPr>
        <w:t>22</w:t>
      </w:r>
      <w:r>
        <w:rPr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Mutatis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mutandi,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Trabajadores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Reparaciones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 Sentencia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2016.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318, párr.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320.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500" w:bottom="900" w:left="1020" w:right="1120"/>
        </w:sect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161" w:after="0"/>
        <w:ind w:left="398" w:right="291" w:firstLine="0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elemento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desprender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Interamericano es la obligación de contar con un </w:t>
      </w:r>
      <w:r>
        <w:rPr>
          <w:i/>
          <w:sz w:val="20"/>
        </w:rPr>
        <w:t>marco jurídico de protección</w:t>
      </w:r>
      <w:r>
        <w:rPr>
          <w:sz w:val="20"/>
        </w:rPr>
        <w:t>, es decir,</w:t>
      </w:r>
      <w:r>
        <w:rPr>
          <w:spacing w:val="1"/>
          <w:sz w:val="20"/>
        </w:rPr>
        <w:t> </w:t>
      </w:r>
      <w:r>
        <w:rPr>
          <w:sz w:val="20"/>
        </w:rPr>
        <w:t>regular. Como ha sido interpretado de los artículos 1.1 y 2 de la Convención Americana, “la</w:t>
      </w:r>
      <w:r>
        <w:rPr>
          <w:spacing w:val="1"/>
          <w:sz w:val="20"/>
        </w:rPr>
        <w:t> </w:t>
      </w:r>
      <w:r>
        <w:rPr>
          <w:sz w:val="20"/>
        </w:rPr>
        <w:t>obligación estatal de adecuar la legislación interna a las disposiciones convencionales no se</w:t>
      </w:r>
      <w:r>
        <w:rPr>
          <w:spacing w:val="1"/>
          <w:sz w:val="20"/>
        </w:rPr>
        <w:t> </w:t>
      </w:r>
      <w:r>
        <w:rPr>
          <w:sz w:val="20"/>
        </w:rPr>
        <w:t>limita al texto constitucional o legislativo, sino que debe irradiar a todas las disposiciones</w:t>
      </w:r>
      <w:r>
        <w:rPr>
          <w:spacing w:val="1"/>
          <w:sz w:val="20"/>
        </w:rPr>
        <w:t> </w:t>
      </w:r>
      <w:r>
        <w:rPr>
          <w:sz w:val="20"/>
        </w:rPr>
        <w:t>jurídicas de carácter reglamentario y traducirse en la efectiva aplicación práctica de los</w:t>
      </w:r>
      <w:r>
        <w:rPr>
          <w:spacing w:val="1"/>
          <w:sz w:val="20"/>
        </w:rPr>
        <w:t> </w:t>
      </w:r>
      <w:r>
        <w:rPr>
          <w:w w:val="95"/>
          <w:sz w:val="20"/>
        </w:rPr>
        <w:t>estándares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protección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humanos”</w:t>
      </w:r>
      <w:hyperlink w:history="true" w:anchor="_bookmark22">
        <w:r>
          <w:rPr>
            <w:w w:val="95"/>
            <w:position w:val="7"/>
            <w:sz w:val="13"/>
          </w:rPr>
          <w:t>23</w:t>
        </w:r>
      </w:hyperlink>
      <w:r>
        <w:rPr>
          <w:w w:val="95"/>
          <w:sz w:val="20"/>
        </w:rPr>
        <w:t>.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obstante,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basta</w:t>
      </w:r>
      <w:r>
        <w:rPr>
          <w:spacing w:val="-32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adopción</w:t>
      </w:r>
      <w:r>
        <w:rPr>
          <w:spacing w:val="-65"/>
          <w:w w:val="95"/>
          <w:sz w:val="20"/>
        </w:rPr>
        <w:t> </w:t>
      </w:r>
      <w:r>
        <w:rPr>
          <w:sz w:val="20"/>
        </w:rPr>
        <w:t>o adecuación de la legislación interna, sino que, junto con la regulación, en aras de hacer</w:t>
      </w:r>
      <w:r>
        <w:rPr>
          <w:spacing w:val="1"/>
          <w:sz w:val="20"/>
        </w:rPr>
        <w:t> </w:t>
      </w:r>
      <w:r>
        <w:rPr>
          <w:sz w:val="20"/>
        </w:rPr>
        <w:t>operativo lo contemplado en la normativa, es necesario que se cuente con un aparato</w:t>
      </w:r>
      <w:r>
        <w:rPr>
          <w:spacing w:val="1"/>
          <w:sz w:val="20"/>
        </w:rPr>
        <w:t> </w:t>
      </w:r>
      <w:r>
        <w:rPr>
          <w:sz w:val="20"/>
        </w:rPr>
        <w:t>institucional que</w:t>
      </w:r>
      <w:r>
        <w:rPr>
          <w:spacing w:val="-2"/>
          <w:sz w:val="20"/>
        </w:rPr>
        <w:t> </w:t>
      </w:r>
      <w:r>
        <w:rPr>
          <w:sz w:val="20"/>
        </w:rPr>
        <w:t>tenga competencia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hyperlink w:history="true" w:anchor="_bookmark23">
        <w:r>
          <w:rPr>
            <w:position w:val="7"/>
            <w:sz w:val="13"/>
          </w:rPr>
          <w:t>24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Tampoco</w:t>
      </w:r>
      <w:r>
        <w:rPr>
          <w:spacing w:val="-13"/>
          <w:sz w:val="20"/>
        </w:rPr>
        <w:t> </w:t>
      </w:r>
      <w:r>
        <w:rPr>
          <w:sz w:val="20"/>
        </w:rPr>
        <w:t>basta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existencia</w:t>
      </w:r>
      <w:r>
        <w:rPr>
          <w:spacing w:val="-7"/>
          <w:sz w:val="20"/>
        </w:rPr>
        <w:t> </w:t>
      </w:r>
      <w:r>
        <w:rPr>
          <w:sz w:val="20"/>
        </w:rPr>
        <w:t>formal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aparato</w:t>
      </w:r>
      <w:r>
        <w:rPr>
          <w:spacing w:val="-11"/>
          <w:sz w:val="20"/>
        </w:rPr>
        <w:t> </w:t>
      </w:r>
      <w:r>
        <w:rPr>
          <w:sz w:val="20"/>
        </w:rPr>
        <w:t>institucional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11"/>
          <w:sz w:val="20"/>
        </w:rPr>
        <w:t> </w:t>
      </w:r>
      <w:r>
        <w:rPr>
          <w:sz w:val="20"/>
        </w:rPr>
        <w:t>delegue</w:t>
      </w:r>
      <w:r>
        <w:rPr>
          <w:spacing w:val="-68"/>
          <w:sz w:val="20"/>
        </w:rPr>
        <w:t> </w:t>
      </w:r>
      <w:r>
        <w:rPr>
          <w:sz w:val="20"/>
        </w:rPr>
        <w:t>la competencia, sino que es necesario que efectivamente ese aparato, en la práctica, vele</w:t>
      </w:r>
      <w:r>
        <w:rPr>
          <w:spacing w:val="1"/>
          <w:sz w:val="20"/>
        </w:rPr>
        <w:t> </w:t>
      </w:r>
      <w:r>
        <w:rPr>
          <w:sz w:val="20"/>
        </w:rPr>
        <w:t>porque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materialice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regulado.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ello,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elemento,</w:t>
      </w:r>
      <w:r>
        <w:rPr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obligaciones de fiscalización, supervisión o inspección </w:t>
      </w:r>
      <w:r>
        <w:rPr>
          <w:sz w:val="20"/>
        </w:rPr>
        <w:t>cobran especial relevancia, al ser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medio </w:t>
      </w:r>
      <w:r>
        <w:rPr>
          <w:sz w:val="20"/>
        </w:rPr>
        <w:t>que permite a las autoridades o instituciones vigilar el actuar de los entes particulares</w:t>
      </w:r>
      <w:r>
        <w:rPr>
          <w:spacing w:val="-68"/>
          <w:sz w:val="20"/>
        </w:rPr>
        <w:t> </w:t>
      </w:r>
      <w:r>
        <w:rPr>
          <w:sz w:val="20"/>
        </w:rPr>
        <w:t>frente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reconoce</w:t>
      </w:r>
      <w:r>
        <w:rPr>
          <w:spacing w:val="-2"/>
          <w:sz w:val="20"/>
        </w:rPr>
        <w:t> </w:t>
      </w:r>
      <w:r>
        <w:rPr>
          <w:sz w:val="20"/>
        </w:rPr>
        <w:t>y se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comprometido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garantizar.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La jurisprudencia de la Corte</w:t>
      </w:r>
      <w:r>
        <w:rPr>
          <w:spacing w:val="1"/>
          <w:sz w:val="20"/>
        </w:rPr>
        <w:t> </w:t>
      </w:r>
      <w:r>
        <w:rPr>
          <w:sz w:val="20"/>
        </w:rPr>
        <w:t>IDH</w:t>
      </w:r>
      <w:r>
        <w:rPr>
          <w:spacing w:val="1"/>
          <w:sz w:val="20"/>
        </w:rPr>
        <w:t> </w:t>
      </w:r>
      <w:r>
        <w:rPr>
          <w:sz w:val="20"/>
        </w:rPr>
        <w:t>ya ha</w:t>
      </w:r>
      <w:r>
        <w:rPr>
          <w:spacing w:val="1"/>
          <w:sz w:val="20"/>
        </w:rPr>
        <w:t> </w:t>
      </w:r>
      <w:r>
        <w:rPr>
          <w:sz w:val="20"/>
        </w:rPr>
        <w:t>tenido la oportunidad de</w:t>
      </w:r>
      <w:r>
        <w:rPr>
          <w:spacing w:val="1"/>
          <w:sz w:val="20"/>
        </w:rPr>
        <w:t> </w:t>
      </w:r>
      <w:r>
        <w:rPr>
          <w:sz w:val="20"/>
        </w:rPr>
        <w:t>pronunciarse</w:t>
      </w:r>
      <w:r>
        <w:rPr>
          <w:spacing w:val="1"/>
          <w:sz w:val="20"/>
        </w:rPr>
        <w:t> </w:t>
      </w:r>
      <w:r>
        <w:rPr>
          <w:sz w:val="20"/>
        </w:rPr>
        <w:t>concretamente sobre la fiscalización o supervisión dentro del ámbito de la salud</w:t>
      </w:r>
      <w:hyperlink w:history="true" w:anchor="_bookmark24">
        <w:r>
          <w:rPr>
            <w:position w:val="7"/>
            <w:sz w:val="13"/>
          </w:rPr>
          <w:t>25</w:t>
        </w:r>
      </w:hyperlink>
      <w:r>
        <w:rPr>
          <w:sz w:val="20"/>
        </w:rPr>
        <w:t>. Por lo que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mismas</w:t>
      </w:r>
      <w:r>
        <w:rPr>
          <w:spacing w:val="-4"/>
          <w:sz w:val="20"/>
        </w:rPr>
        <w:t> </w:t>
      </w:r>
      <w:r>
        <w:rPr>
          <w:sz w:val="20"/>
        </w:rPr>
        <w:t>obligaciones,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ámbito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empresas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vigilancia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humanos,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concreto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laboral,</w:t>
      </w:r>
      <w:r>
        <w:rPr>
          <w:spacing w:val="1"/>
          <w:sz w:val="20"/>
        </w:rPr>
        <w:t> </w:t>
      </w:r>
      <w:r>
        <w:rPr>
          <w:sz w:val="20"/>
        </w:rPr>
        <w:t>juegan un</w:t>
      </w:r>
      <w:r>
        <w:rPr>
          <w:spacing w:val="1"/>
          <w:sz w:val="20"/>
        </w:rPr>
        <w:t> </w:t>
      </w:r>
      <w:r>
        <w:rPr>
          <w:sz w:val="20"/>
        </w:rPr>
        <w:t>papel</w:t>
      </w:r>
      <w:r>
        <w:rPr>
          <w:spacing w:val="-1"/>
          <w:sz w:val="20"/>
        </w:rPr>
        <w:t> </w:t>
      </w:r>
      <w:r>
        <w:rPr>
          <w:sz w:val="20"/>
        </w:rPr>
        <w:t>fundamental.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identificado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supervisión,</w:t>
      </w:r>
      <w:r>
        <w:rPr>
          <w:spacing w:val="1"/>
          <w:sz w:val="20"/>
        </w:rPr>
        <w:t> </w:t>
      </w:r>
      <w:r>
        <w:rPr>
          <w:w w:val="95"/>
          <w:sz w:val="20"/>
        </w:rPr>
        <w:t>fiscalización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inspección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dentro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ámbito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laboral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entre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particulares,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especial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controlar</w:t>
      </w:r>
      <w:r>
        <w:rPr>
          <w:spacing w:val="-65"/>
          <w:w w:val="95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vigilar</w:t>
      </w:r>
      <w:r>
        <w:rPr>
          <w:spacing w:val="-7"/>
          <w:sz w:val="20"/>
        </w:rPr>
        <w:t> </w:t>
      </w:r>
      <w:r>
        <w:rPr>
          <w:sz w:val="20"/>
        </w:rPr>
        <w:t>horarios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jornadas</w:t>
      </w:r>
      <w:r>
        <w:rPr>
          <w:spacing w:val="-6"/>
          <w:sz w:val="20"/>
        </w:rPr>
        <w:t> </w:t>
      </w:r>
      <w:r>
        <w:rPr>
          <w:sz w:val="20"/>
        </w:rPr>
        <w:t>laborales</w:t>
      </w:r>
      <w:hyperlink w:history="true" w:anchor="_bookmark25">
        <w:r>
          <w:rPr>
            <w:position w:val="7"/>
            <w:sz w:val="13"/>
          </w:rPr>
          <w:t>26</w:t>
        </w:r>
      </w:hyperlink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condiciones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trabajo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podrían</w:t>
      </w:r>
      <w:r>
        <w:rPr>
          <w:spacing w:val="-3"/>
          <w:sz w:val="20"/>
        </w:rPr>
        <w:t> </w:t>
      </w:r>
      <w:r>
        <w:rPr>
          <w:sz w:val="20"/>
        </w:rPr>
        <w:t>tener</w:t>
      </w:r>
      <w:r>
        <w:rPr>
          <w:spacing w:val="-5"/>
          <w:sz w:val="20"/>
        </w:rPr>
        <w:t> </w:t>
      </w:r>
      <w:r>
        <w:rPr>
          <w:sz w:val="20"/>
        </w:rPr>
        <w:t>alguna</w:t>
      </w:r>
      <w:r>
        <w:rPr>
          <w:spacing w:val="-68"/>
          <w:sz w:val="20"/>
        </w:rPr>
        <w:t> </w:t>
      </w:r>
      <w:r>
        <w:rPr>
          <w:sz w:val="20"/>
        </w:rPr>
        <w:t>repercusión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 vida,</w:t>
      </w:r>
      <w:r>
        <w:rPr>
          <w:spacing w:val="-7"/>
          <w:sz w:val="20"/>
        </w:rPr>
        <w:t> </w:t>
      </w:r>
      <w:r>
        <w:rPr>
          <w:sz w:val="20"/>
        </w:rPr>
        <w:t>integridad 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salud 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trabajadores</w:t>
      </w:r>
      <w:hyperlink w:history="true" w:anchor="_bookmark26">
        <w:r>
          <w:rPr>
            <w:position w:val="7"/>
            <w:sz w:val="13"/>
          </w:rPr>
          <w:t>27</w:t>
        </w:r>
      </w:hyperlink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falta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seguridad en</w:t>
      </w:r>
      <w:r>
        <w:rPr>
          <w:spacing w:val="-68"/>
          <w:sz w:val="20"/>
        </w:rPr>
        <w:t> </w:t>
      </w:r>
      <w:r>
        <w:rPr>
          <w:w w:val="95"/>
          <w:sz w:val="20"/>
        </w:rPr>
        <w:t>las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actividades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realizan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trabajadores</w:t>
      </w:r>
      <w:hyperlink w:history="true" w:anchor="_bookmark27">
        <w:r>
          <w:rPr>
            <w:w w:val="95"/>
            <w:position w:val="7"/>
            <w:sz w:val="13"/>
          </w:rPr>
          <w:t>28</w:t>
        </w:r>
        <w:r>
          <w:rPr>
            <w:spacing w:val="17"/>
            <w:w w:val="95"/>
            <w:position w:val="7"/>
            <w:sz w:val="13"/>
          </w:rPr>
          <w:t> </w:t>
        </w:r>
      </w:hyperlink>
      <w:r>
        <w:rPr>
          <w:w w:val="95"/>
          <w:sz w:val="20"/>
        </w:rPr>
        <w:t>o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explotación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laboral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> </w:t>
      </w:r>
      <w:r>
        <w:rPr>
          <w:w w:val="95"/>
          <w:sz w:val="20"/>
        </w:rPr>
        <w:t>trabajadores</w:t>
      </w:r>
      <w:hyperlink w:history="true" w:anchor="_bookmark28">
        <w:r>
          <w:rPr>
            <w:w w:val="95"/>
            <w:position w:val="7"/>
            <w:sz w:val="13"/>
          </w:rPr>
          <w:t>29</w:t>
        </w:r>
      </w:hyperlink>
      <w:r>
        <w:rPr>
          <w:w w:val="95"/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parte,</w:t>
      </w:r>
      <w:r>
        <w:rPr>
          <w:spacing w:val="-6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bien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IDH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había</w:t>
      </w:r>
      <w:r>
        <w:rPr>
          <w:spacing w:val="-5"/>
          <w:sz w:val="20"/>
        </w:rPr>
        <w:t> </w:t>
      </w:r>
      <w:r>
        <w:rPr>
          <w:sz w:val="20"/>
        </w:rPr>
        <w:t>abordado</w:t>
      </w:r>
      <w:r>
        <w:rPr>
          <w:spacing w:val="-7"/>
          <w:sz w:val="20"/>
        </w:rPr>
        <w:t> </w:t>
      </w:r>
      <w:r>
        <w:rPr>
          <w:sz w:val="20"/>
        </w:rPr>
        <w:t>propiamente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inspección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68"/>
          <w:sz w:val="20"/>
        </w:rPr>
        <w:t> </w:t>
      </w:r>
      <w:r>
        <w:rPr>
          <w:sz w:val="20"/>
        </w:rPr>
        <w:t>como parte de la responsabilidad internacional, en un caso sobre trabajos forzados y formas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contemporáneas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esclavitud,</w:t>
      </w:r>
      <w:r>
        <w:rPr>
          <w:spacing w:val="-15"/>
          <w:sz w:val="20"/>
        </w:rPr>
        <w:t> </w:t>
      </w:r>
      <w:r>
        <w:rPr>
          <w:sz w:val="20"/>
        </w:rPr>
        <w:t>indicó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“[r]especto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obligación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garantizar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derecho</w:t>
      </w:r>
      <w:r>
        <w:rPr>
          <w:spacing w:val="-68"/>
          <w:sz w:val="20"/>
        </w:rPr>
        <w:t> </w:t>
      </w:r>
      <w:r>
        <w:rPr>
          <w:sz w:val="20"/>
        </w:rPr>
        <w:t>reconocido en el artículo 6 de la Convención Americana, […] los Estados tienen la obligación</w:t>
      </w:r>
      <w:r>
        <w:rPr>
          <w:spacing w:val="1"/>
          <w:sz w:val="20"/>
        </w:rPr>
        <w:t> </w:t>
      </w:r>
      <w:r>
        <w:rPr>
          <w:sz w:val="20"/>
        </w:rPr>
        <w:t>de: […] </w:t>
      </w:r>
      <w:r>
        <w:rPr>
          <w:i/>
          <w:sz w:val="20"/>
          <w:u w:val="single"/>
        </w:rPr>
        <w:t>iv) realizar inspecciones u otras medidas de detección de dichas prácticas</w:t>
      </w:r>
      <w:r>
        <w:rPr>
          <w:i/>
          <w:sz w:val="20"/>
        </w:rPr>
        <w:t> </w:t>
      </w:r>
      <w:r>
        <w:rPr>
          <w:sz w:val="20"/>
        </w:rPr>
        <w:t>[…]”</w:t>
      </w:r>
      <w:hyperlink w:history="true" w:anchor="_bookmark29">
        <w:r>
          <w:rPr>
            <w:position w:val="7"/>
            <w:sz w:val="13"/>
          </w:rPr>
          <w:t>30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(énfasis</w:t>
      </w:r>
      <w:r>
        <w:rPr>
          <w:spacing w:val="-4"/>
          <w:sz w:val="20"/>
        </w:rPr>
        <w:t> </w:t>
      </w:r>
      <w:r>
        <w:rPr>
          <w:sz w:val="20"/>
        </w:rPr>
        <w:t>añadido). Pronunciamiento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claramente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aplicable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del derecho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dignas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trabajo.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4" w:hanging="3"/>
        <w:jc w:val="both"/>
        <w:rPr>
          <w:sz w:val="20"/>
        </w:rPr>
      </w:pPr>
      <w:r>
        <w:rPr>
          <w:sz w:val="20"/>
        </w:rPr>
        <w:t>Finalmente,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importante</w:t>
      </w:r>
      <w:r>
        <w:rPr>
          <w:spacing w:val="1"/>
          <w:sz w:val="20"/>
        </w:rPr>
        <w:t> </w:t>
      </w:r>
      <w:r>
        <w:rPr>
          <w:sz w:val="20"/>
        </w:rPr>
        <w:t>destacar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expresado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Interamericana, la prevención estará en juego cuando “el propio Estado genere o consolide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riesgo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disfrute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humanos”. Es</w:t>
      </w:r>
      <w:r>
        <w:rPr>
          <w:spacing w:val="-4"/>
          <w:sz w:val="20"/>
        </w:rPr>
        <w:t> </w:t>
      </w:r>
      <w:r>
        <w:rPr>
          <w:sz w:val="20"/>
        </w:rPr>
        <w:t>decir,</w:t>
      </w:r>
      <w:r>
        <w:rPr>
          <w:spacing w:val="-4"/>
          <w:sz w:val="20"/>
        </w:rPr>
        <w:t> </w:t>
      </w:r>
      <w:r>
        <w:rPr>
          <w:sz w:val="20"/>
        </w:rPr>
        <w:t>“también</w:t>
      </w:r>
      <w:r>
        <w:rPr>
          <w:spacing w:val="17"/>
          <w:sz w:val="20"/>
        </w:rPr>
        <w:t> </w:t>
      </w:r>
      <w:r>
        <w:rPr>
          <w:sz w:val="20"/>
        </w:rPr>
        <w:t>podrá́</w:t>
      </w:r>
    </w:p>
    <w:p>
      <w:pPr>
        <w:pStyle w:val="BodyText"/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70.900002pt;margin-top:7.871533pt;width:144pt;height:.1pt;mso-position-horizontal-relative:page;mso-position-vertical-relative:paragraph;z-index:-15726080;mso-wrap-distance-left:0;mso-wrap-distance-right:0" id="docshape7" coordorigin="1418,157" coordsize="2880,0" path="m1418,157l4298,15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544" w:firstLine="0"/>
        <w:jc w:val="left"/>
        <w:rPr>
          <w:sz w:val="16"/>
        </w:rPr>
      </w:pPr>
      <w:bookmarkStart w:name="_bookmark22" w:id="23"/>
      <w:bookmarkEnd w:id="23"/>
      <w:r>
        <w:rPr/>
      </w:r>
      <w:r>
        <w:rPr>
          <w:sz w:val="16"/>
          <w:vertAlign w:val="superscript"/>
        </w:rPr>
        <w:t>23</w:t>
      </w:r>
      <w:r>
        <w:rPr>
          <w:sz w:val="16"/>
          <w:vertAlign w:val="baseline"/>
        </w:rPr>
        <w:tab/>
        <w:t>Ver,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inter alia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garantías de niñas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niños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contexto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migración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y/o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necesidad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protección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internacional.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Opinión Consultiva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OC-21/14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2014.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2"/>
          <w:sz w:val="16"/>
          <w:vertAlign w:val="baseline"/>
        </w:rPr>
        <w:t> </w:t>
      </w:r>
      <w:r>
        <w:rPr>
          <w:sz w:val="16"/>
          <w:vertAlign w:val="baseline"/>
        </w:rPr>
        <w:t>65.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i/>
          <w:sz w:val="16"/>
        </w:rPr>
      </w:pPr>
      <w:bookmarkStart w:name="_bookmark23" w:id="24"/>
      <w:bookmarkEnd w:id="24"/>
      <w:r>
        <w:rPr/>
      </w:r>
      <w:r>
        <w:rPr>
          <w:sz w:val="16"/>
          <w:vertAlign w:val="superscript"/>
        </w:rPr>
        <w:t>24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CIDH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REDESCA, </w:t>
      </w:r>
      <w:r>
        <w:rPr>
          <w:i/>
          <w:sz w:val="16"/>
          <w:vertAlign w:val="baseline"/>
        </w:rPr>
        <w:t>Informe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Empresas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Humanos: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Estándares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Interamericanos</w:t>
      </w:r>
      <w:r>
        <w:rPr>
          <w:sz w:val="16"/>
          <w:vertAlign w:val="baseline"/>
        </w:rPr>
        <w:t>,</w:t>
      </w:r>
      <w:r>
        <w:rPr>
          <w:spacing w:val="44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398" w:right="0" w:firstLine="0"/>
        <w:jc w:val="left"/>
        <w:rPr>
          <w:sz w:val="16"/>
        </w:rPr>
      </w:pPr>
      <w:bookmarkStart w:name="_bookmark24" w:id="25"/>
      <w:bookmarkEnd w:id="25"/>
      <w:r>
        <w:rPr/>
      </w:r>
      <w:r>
        <w:rPr>
          <w:sz w:val="16"/>
        </w:rPr>
        <w:t>párr.</w:t>
      </w:r>
      <w:r>
        <w:rPr>
          <w:spacing w:val="-4"/>
          <w:sz w:val="16"/>
        </w:rPr>
        <w:t> </w:t>
      </w:r>
      <w:r>
        <w:rPr>
          <w:sz w:val="16"/>
        </w:rPr>
        <w:t>105.</w:t>
      </w:r>
    </w:p>
    <w:p>
      <w:pPr>
        <w:tabs>
          <w:tab w:pos="1106" w:val="left" w:leader="none"/>
        </w:tabs>
        <w:spacing w:before="0"/>
        <w:ind w:left="398" w:right="610" w:firstLine="0"/>
        <w:jc w:val="left"/>
        <w:rPr>
          <w:sz w:val="16"/>
        </w:rPr>
      </w:pPr>
      <w:r>
        <w:rPr>
          <w:sz w:val="16"/>
          <w:vertAlign w:val="superscript"/>
        </w:rPr>
        <w:t>25</w:t>
      </w:r>
      <w:r>
        <w:rPr>
          <w:sz w:val="16"/>
          <w:vertAlign w:val="baseline"/>
        </w:rPr>
        <w:tab/>
        <w:t>La jurisprudencia de la Corte IDH no ha hecho una distinción entre ambas acepciones, por lo que deben</w:t>
      </w:r>
      <w:r>
        <w:rPr>
          <w:spacing w:val="-55"/>
          <w:sz w:val="16"/>
          <w:vertAlign w:val="baseline"/>
        </w:rPr>
        <w:t> </w:t>
      </w:r>
      <w:r>
        <w:rPr>
          <w:sz w:val="16"/>
          <w:vertAlign w:val="baseline"/>
        </w:rPr>
        <w:t>entenderse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sinónimos.</w:t>
      </w:r>
    </w:p>
    <w:p>
      <w:pPr>
        <w:tabs>
          <w:tab w:pos="1106" w:val="left" w:leader="none"/>
        </w:tabs>
        <w:spacing w:before="0"/>
        <w:ind w:left="398" w:right="493" w:hanging="3"/>
        <w:jc w:val="left"/>
        <w:rPr>
          <w:sz w:val="16"/>
        </w:rPr>
      </w:pPr>
      <w:bookmarkStart w:name="_bookmark25" w:id="26"/>
      <w:bookmarkEnd w:id="26"/>
      <w:r>
        <w:rPr/>
      </w:r>
      <w:r>
        <w:rPr>
          <w:sz w:val="16"/>
          <w:vertAlign w:val="superscript"/>
        </w:rPr>
        <w:t>26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CIDH. </w:t>
      </w:r>
      <w:r>
        <w:rPr>
          <w:i/>
          <w:sz w:val="16"/>
          <w:vertAlign w:val="baseline"/>
        </w:rPr>
        <w:t>Situación de Derecho Humanos en Honduras</w:t>
      </w:r>
      <w:r>
        <w:rPr>
          <w:sz w:val="16"/>
          <w:vertAlign w:val="baseline"/>
        </w:rPr>
        <w:t>, OEA/Ser.L/V/II. Doc. 42/15, 31 de diciembre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405-415.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sz w:val="16"/>
        </w:rPr>
      </w:pPr>
      <w:bookmarkStart w:name="_bookmark26" w:id="27"/>
      <w:bookmarkEnd w:id="27"/>
      <w:r>
        <w:rPr/>
      </w:r>
      <w:r>
        <w:rPr>
          <w:sz w:val="16"/>
          <w:vertAlign w:val="superscript"/>
        </w:rPr>
        <w:t>27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CIDH.</w:t>
      </w:r>
      <w:r>
        <w:rPr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Situación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supra,</w:t>
      </w:r>
      <w:r>
        <w:rPr>
          <w:i/>
          <w:spacing w:val="-24"/>
          <w:sz w:val="16"/>
          <w:vertAlign w:val="baseline"/>
        </w:rPr>
        <w:t> </w:t>
      </w:r>
      <w:r>
        <w:rPr>
          <w:sz w:val="16"/>
          <w:vertAlign w:val="baseline"/>
        </w:rPr>
        <w:t>párrs.427-435.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sz w:val="16"/>
        </w:rPr>
      </w:pPr>
      <w:bookmarkStart w:name="_bookmark27" w:id="28"/>
      <w:bookmarkEnd w:id="28"/>
      <w:r>
        <w:rPr/>
      </w:r>
      <w:r>
        <w:rPr>
          <w:sz w:val="16"/>
          <w:vertAlign w:val="superscript"/>
        </w:rPr>
        <w:t>28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CIDH.</w:t>
      </w:r>
      <w:r>
        <w:rPr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Situación</w:t>
      </w:r>
      <w:r>
        <w:rPr>
          <w:i/>
          <w:sz w:val="16"/>
          <w:vertAlign w:val="baseline"/>
        </w:rPr>
        <w:t> 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Honduras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4"/>
          <w:sz w:val="16"/>
          <w:vertAlign w:val="baseline"/>
        </w:rPr>
        <w:t> </w:t>
      </w:r>
      <w:r>
        <w:rPr>
          <w:sz w:val="16"/>
          <w:vertAlign w:val="baseline"/>
        </w:rPr>
        <w:t>párrs.427-435.</w:t>
      </w:r>
    </w:p>
    <w:p>
      <w:pPr>
        <w:tabs>
          <w:tab w:pos="1106" w:val="left" w:leader="none"/>
        </w:tabs>
        <w:spacing w:before="0"/>
        <w:ind w:left="398" w:right="327" w:firstLine="0"/>
        <w:jc w:val="left"/>
        <w:rPr>
          <w:sz w:val="16"/>
        </w:rPr>
      </w:pPr>
      <w:bookmarkStart w:name="_bookmark28" w:id="29"/>
      <w:bookmarkEnd w:id="29"/>
      <w:r>
        <w:rPr/>
      </w:r>
      <w:r>
        <w:rPr>
          <w:sz w:val="16"/>
          <w:vertAlign w:val="superscript"/>
        </w:rPr>
        <w:t>29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CIDH. </w:t>
      </w:r>
      <w:r>
        <w:rPr>
          <w:i/>
          <w:sz w:val="16"/>
          <w:vertAlign w:val="baseline"/>
        </w:rPr>
        <w:t>Situación de Derecho Humanos en Honduras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párrs.427-435 y </w:t>
      </w:r>
      <w:r>
        <w:rPr>
          <w:i/>
          <w:sz w:val="16"/>
          <w:vertAlign w:val="baseline"/>
        </w:rPr>
        <w:t>Situación de 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República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Dominicana</w:t>
      </w:r>
      <w:r>
        <w:rPr>
          <w:sz w:val="16"/>
          <w:vertAlign w:val="baseline"/>
        </w:rPr>
        <w:t>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OEA/Ser.L/V/II.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45/15,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2015,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565-574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653.14.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sz w:val="16"/>
        </w:rPr>
      </w:pPr>
      <w:bookmarkStart w:name="_bookmark29" w:id="30"/>
      <w:bookmarkEnd w:id="30"/>
      <w:r>
        <w:rPr/>
      </w:r>
      <w:r>
        <w:rPr>
          <w:sz w:val="16"/>
          <w:vertAlign w:val="superscript"/>
        </w:rPr>
        <w:t>30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Trabajadores</w:t>
      </w:r>
      <w:r>
        <w:rPr>
          <w:i/>
          <w:sz w:val="16"/>
          <w:vertAlign w:val="baseline"/>
        </w:rPr>
        <w:t> de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319.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20" w:top="1500" w:bottom="900" w:left="1020" w:right="1120"/>
        </w:sectPr>
      </w:pPr>
    </w:p>
    <w:p>
      <w:pPr>
        <w:pStyle w:val="BodyText"/>
        <w:spacing w:before="79"/>
        <w:ind w:left="398" w:right="290"/>
        <w:jc w:val="both"/>
      </w:pPr>
      <w:r>
        <w:rPr/>
        <w:t>incumplir</w:t>
      </w:r>
      <w:r>
        <w:rPr>
          <w:spacing w:val="-16"/>
        </w:rPr>
        <w:t> </w:t>
      </w:r>
      <w:r>
        <w:rPr/>
        <w:t>estas</w:t>
      </w:r>
      <w:r>
        <w:rPr>
          <w:spacing w:val="-8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siempre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comportamiento</w:t>
      </w:r>
      <w:r>
        <w:rPr>
          <w:spacing w:val="-10"/>
        </w:rPr>
        <w:t> </w:t>
      </w:r>
      <w:r>
        <w:rPr/>
        <w:t>previo</w:t>
      </w:r>
      <w:r>
        <w:rPr>
          <w:spacing w:val="-10"/>
        </w:rPr>
        <w:t> </w:t>
      </w:r>
      <w:r>
        <w:rPr/>
        <w:t>fuera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</w:t>
      </w:r>
      <w:r>
        <w:rPr>
          <w:spacing w:val="-11"/>
        </w:rPr>
        <w:t> </w:t>
      </w:r>
      <w:r>
        <w:rPr/>
        <w:t>creado</w:t>
      </w:r>
      <w:r>
        <w:rPr>
          <w:spacing w:val="-68"/>
        </w:rPr>
        <w:t> </w:t>
      </w:r>
      <w:r>
        <w:rPr/>
        <w:t>o contribuido de manera decisiva a la existencia del riesgo para la concreción de alguna</w:t>
      </w:r>
      <w:r>
        <w:rPr>
          <w:spacing w:val="1"/>
        </w:rPr>
        <w:t> </w:t>
      </w:r>
      <w:r>
        <w:rPr/>
        <w:t>violación en el caso particular”. Para “vincular un comportamiento estatal a la creación del</w:t>
      </w:r>
      <w:r>
        <w:rPr>
          <w:spacing w:val="1"/>
        </w:rPr>
        <w:t> </w:t>
      </w:r>
      <w:r>
        <w:rPr/>
        <w:t>riesgo será́ necesario establecer la conexión de acciones u omisiones concretas a la creación</w:t>
      </w:r>
      <w:r>
        <w:rPr>
          <w:spacing w:val="1"/>
        </w:rPr>
        <w:t> </w:t>
      </w:r>
      <w:r>
        <w:rPr/>
        <w:t>o consolidación de situaciones de riesgo reales para la comisión de violaciones de derechos</w:t>
      </w:r>
      <w:r>
        <w:rPr>
          <w:spacing w:val="1"/>
        </w:rPr>
        <w:t> </w:t>
      </w:r>
      <w:r>
        <w:rPr>
          <w:w w:val="95"/>
        </w:rPr>
        <w:t>humanos, en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caso,</w:t>
      </w:r>
      <w:r>
        <w:rPr>
          <w:spacing w:val="63"/>
        </w:rPr>
        <w:t> </w:t>
      </w:r>
      <w:r>
        <w:rPr>
          <w:w w:val="95"/>
        </w:rPr>
        <w:t>vinculadas a</w:t>
      </w:r>
      <w:r>
        <w:rPr>
          <w:spacing w:val="63"/>
        </w:rPr>
        <w:t> </w:t>
      </w:r>
      <w:r>
        <w:rPr>
          <w:w w:val="95"/>
        </w:rPr>
        <w:t>actuaciones</w:t>
      </w:r>
      <w:r>
        <w:rPr>
          <w:spacing w:val="63"/>
        </w:rPr>
        <w:t> </w:t>
      </w:r>
      <w:r>
        <w:rPr>
          <w:w w:val="95"/>
        </w:rPr>
        <w:t>empresariales”</w:t>
      </w:r>
      <w:hyperlink w:history="true" w:anchor="_bookmark30">
        <w:r>
          <w:rPr>
            <w:w w:val="95"/>
            <w:position w:val="7"/>
            <w:sz w:val="13"/>
          </w:rPr>
          <w:t>31</w:t>
        </w:r>
      </w:hyperlink>
      <w:r>
        <w:rPr>
          <w:w w:val="95"/>
        </w:rPr>
        <w:t>.</w:t>
      </w:r>
      <w:r>
        <w:rPr>
          <w:spacing w:val="64"/>
        </w:rPr>
        <w:t> </w:t>
      </w:r>
      <w:r>
        <w:rPr>
          <w:w w:val="95"/>
        </w:rPr>
        <w:t>Circunstancias que, como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-4"/>
        </w:rPr>
        <w:t> </w:t>
      </w:r>
      <w:r>
        <w:rPr/>
        <w:t>abordó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sentencia,</w:t>
      </w:r>
      <w:r>
        <w:rPr>
          <w:spacing w:val="-2"/>
        </w:rPr>
        <w:t> </w:t>
      </w:r>
      <w:r>
        <w:rPr/>
        <w:t>generaron</w:t>
      </w:r>
      <w:r>
        <w:rPr>
          <w:spacing w:val="-1"/>
        </w:rPr>
        <w:t> </w:t>
      </w:r>
      <w:r>
        <w:rPr/>
        <w:t>la responsabilidad</w:t>
      </w:r>
      <w:r>
        <w:rPr>
          <w:spacing w:val="-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0"/>
        </w:rPr>
        <w:t> </w:t>
      </w:r>
      <w:r>
        <w:rPr/>
        <w:t>caso.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numPr>
          <w:ilvl w:val="0"/>
          <w:numId w:val="2"/>
        </w:numPr>
        <w:tabs>
          <w:tab w:pos="1227" w:val="left" w:leader="none"/>
        </w:tabs>
        <w:spacing w:line="240" w:lineRule="auto" w:before="0" w:after="0"/>
        <w:ind w:left="554" w:right="485" w:firstLine="314"/>
        <w:jc w:val="left"/>
      </w:pPr>
      <w:r>
        <w:rPr/>
        <w:t>EL DERECHO A LAS CONDICIONES EQUITATIVAS Y SATISFACTORIAS DE</w:t>
      </w:r>
      <w:r>
        <w:rPr>
          <w:spacing w:val="1"/>
        </w:rPr>
        <w:t> </w:t>
      </w:r>
      <w:r>
        <w:rPr>
          <w:w w:val="95"/>
        </w:rPr>
        <w:t>TRABAJO</w:t>
      </w:r>
      <w:r>
        <w:rPr>
          <w:spacing w:val="39"/>
          <w:w w:val="95"/>
        </w:rPr>
        <w:t> </w:t>
      </w:r>
      <w:r>
        <w:rPr>
          <w:w w:val="95"/>
        </w:rPr>
        <w:t>PARA</w:t>
      </w:r>
      <w:r>
        <w:rPr>
          <w:spacing w:val="36"/>
          <w:w w:val="95"/>
        </w:rPr>
        <w:t> </w:t>
      </w:r>
      <w:r>
        <w:rPr>
          <w:w w:val="95"/>
        </w:rPr>
        <w:t>LA</w:t>
      </w:r>
      <w:r>
        <w:rPr>
          <w:spacing w:val="37"/>
          <w:w w:val="95"/>
        </w:rPr>
        <w:t> </w:t>
      </w:r>
      <w:r>
        <w:rPr>
          <w:w w:val="95"/>
        </w:rPr>
        <w:t>PROTECCIÓN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36"/>
          <w:w w:val="95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SEGURIDAD,</w:t>
      </w:r>
      <w:r>
        <w:rPr>
          <w:spacing w:val="34"/>
          <w:w w:val="95"/>
        </w:rPr>
        <w:t> </w:t>
      </w:r>
      <w:r>
        <w:rPr>
          <w:w w:val="95"/>
        </w:rPr>
        <w:t>SALUD</w:t>
      </w:r>
      <w:r>
        <w:rPr>
          <w:spacing w:val="36"/>
          <w:w w:val="95"/>
        </w:rPr>
        <w:t> </w:t>
      </w:r>
      <w:r>
        <w:rPr>
          <w:w w:val="95"/>
        </w:rPr>
        <w:t>E</w:t>
      </w:r>
      <w:r>
        <w:rPr>
          <w:spacing w:val="39"/>
          <w:w w:val="95"/>
        </w:rPr>
        <w:t> </w:t>
      </w:r>
      <w:r>
        <w:rPr>
          <w:w w:val="95"/>
        </w:rPr>
        <w:t>HIGIENE:</w:t>
      </w:r>
      <w:r>
        <w:rPr>
          <w:spacing w:val="38"/>
          <w:w w:val="95"/>
        </w:rPr>
        <w:t> </w:t>
      </w:r>
      <w:r>
        <w:rPr>
          <w:w w:val="95"/>
        </w:rPr>
        <w:t>UN</w:t>
      </w:r>
      <w:r>
        <w:rPr>
          <w:spacing w:val="3"/>
          <w:w w:val="95"/>
        </w:rPr>
        <w:t> </w:t>
      </w:r>
      <w:r>
        <w:rPr>
          <w:w w:val="95"/>
        </w:rPr>
        <w:t>PASO</w:t>
      </w:r>
    </w:p>
    <w:p>
      <w:pPr>
        <w:spacing w:line="237" w:lineRule="exact" w:before="0"/>
        <w:ind w:left="859" w:right="0" w:firstLine="0"/>
        <w:jc w:val="left"/>
        <w:rPr>
          <w:b/>
          <w:sz w:val="20"/>
        </w:rPr>
      </w:pPr>
      <w:r>
        <w:rPr>
          <w:b/>
          <w:sz w:val="20"/>
        </w:rPr>
        <w:t>MÁS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CONTENIDO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CONVENCIÓN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AMERICANA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bien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sentencia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analizan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apartado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vida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integridad</w:t>
      </w:r>
      <w:r>
        <w:rPr>
          <w:spacing w:val="-68"/>
          <w:sz w:val="20"/>
        </w:rPr>
        <w:t> </w:t>
      </w:r>
      <w:r>
        <w:rPr>
          <w:sz w:val="20"/>
        </w:rPr>
        <w:t>personal y, en otro, el derecho al trabajo, es de relevancia hacer notar que —dada la</w:t>
      </w:r>
      <w:r>
        <w:rPr>
          <w:spacing w:val="1"/>
          <w:sz w:val="20"/>
        </w:rPr>
        <w:t> </w:t>
      </w:r>
      <w:r>
        <w:rPr>
          <w:sz w:val="20"/>
        </w:rPr>
        <w:t>interdependencia e indivisibilidad de los derechos humanos—, las violaciones deben ser</w:t>
      </w:r>
      <w:r>
        <w:rPr>
          <w:spacing w:val="1"/>
          <w:sz w:val="20"/>
        </w:rPr>
        <w:t> </w:t>
      </w:r>
      <w:r>
        <w:rPr>
          <w:sz w:val="20"/>
        </w:rPr>
        <w:t>comprendidas de manera integral. Es decir, el incumplimiento (por inacción y omisión) de la</w:t>
      </w:r>
      <w:r>
        <w:rPr>
          <w:spacing w:val="1"/>
          <w:sz w:val="20"/>
        </w:rPr>
        <w:t> </w:t>
      </w:r>
      <w:r>
        <w:rPr>
          <w:sz w:val="20"/>
        </w:rPr>
        <w:t>obligación de prevención frente a un deber concreto y expreso (fiscalizar, supervisar o</w:t>
      </w:r>
      <w:r>
        <w:rPr>
          <w:spacing w:val="1"/>
          <w:sz w:val="20"/>
        </w:rPr>
        <w:t> </w:t>
      </w:r>
      <w:r>
        <w:rPr>
          <w:sz w:val="20"/>
        </w:rPr>
        <w:t>inspeccionar), impacta en cada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-4"/>
          <w:sz w:val="20"/>
        </w:rPr>
        <w:t> </w:t>
      </w:r>
      <w:r>
        <w:rPr>
          <w:sz w:val="20"/>
        </w:rPr>
        <w:t>constatadas.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117" w:after="0"/>
        <w:ind w:left="396" w:right="291" w:firstLine="0"/>
        <w:jc w:val="both"/>
        <w:rPr>
          <w:sz w:val="20"/>
        </w:rPr>
      </w:pPr>
      <w:r>
        <w:rPr>
          <w:sz w:val="20"/>
        </w:rPr>
        <w:t>Así,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estaba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discusión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había</w:t>
      </w:r>
      <w:r>
        <w:rPr>
          <w:spacing w:val="-9"/>
          <w:sz w:val="20"/>
        </w:rPr>
        <w:t> </w:t>
      </w:r>
      <w:r>
        <w:rPr>
          <w:sz w:val="20"/>
        </w:rPr>
        <w:t>regulado,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no,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manera</w:t>
      </w:r>
      <w:r>
        <w:rPr>
          <w:spacing w:val="-6"/>
          <w:sz w:val="20"/>
        </w:rPr>
        <w:t> </w:t>
      </w:r>
      <w:r>
        <w:rPr>
          <w:sz w:val="20"/>
        </w:rPr>
        <w:t>preventiva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actividades que se consideraran peligrosas, como parte de la obligación de garantía. En el</w:t>
      </w:r>
      <w:r>
        <w:rPr>
          <w:spacing w:val="1"/>
          <w:sz w:val="20"/>
        </w:rPr>
        <w:t> </w:t>
      </w:r>
      <w:r>
        <w:rPr>
          <w:sz w:val="20"/>
        </w:rPr>
        <w:t>caso se analizó si esa normativa había sido implementada por las autoridades competentes y</w:t>
      </w:r>
      <w:r>
        <w:rPr>
          <w:spacing w:val="-68"/>
          <w:sz w:val="20"/>
        </w:rPr>
        <w:t> </w:t>
      </w:r>
      <w:r>
        <w:rPr>
          <w:sz w:val="20"/>
        </w:rPr>
        <w:t>si el actuar de dichas autoridades habían prevenido —mediante la fiscalización, supervisión o</w:t>
      </w:r>
      <w:r>
        <w:rPr>
          <w:spacing w:val="-68"/>
          <w:sz w:val="20"/>
        </w:rPr>
        <w:t> </w:t>
      </w:r>
      <w:r>
        <w:rPr>
          <w:sz w:val="20"/>
        </w:rPr>
        <w:t>inspección— las violaciones a los derechos humanos. De esta forma, la conducta omisa e</w:t>
      </w:r>
      <w:r>
        <w:rPr>
          <w:spacing w:val="1"/>
          <w:sz w:val="20"/>
        </w:rPr>
        <w:t> </w:t>
      </w:r>
      <w:r>
        <w:rPr>
          <w:sz w:val="20"/>
        </w:rPr>
        <w:t>inactiva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contextos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empresas</w:t>
      </w:r>
      <w:r>
        <w:rPr>
          <w:spacing w:val="-6"/>
          <w:sz w:val="20"/>
        </w:rPr>
        <w:t> </w:t>
      </w:r>
      <w:r>
        <w:rPr>
          <w:sz w:val="20"/>
        </w:rPr>
        <w:t>particulares</w:t>
      </w:r>
      <w:r>
        <w:rPr>
          <w:spacing w:val="-1"/>
          <w:sz w:val="20"/>
        </w:rPr>
        <w:t> </w:t>
      </w:r>
      <w:r>
        <w:rPr>
          <w:sz w:val="20"/>
        </w:rPr>
        <w:t>compromete</w:t>
      </w:r>
      <w:r>
        <w:rPr>
          <w:spacing w:val="-4"/>
          <w:sz w:val="20"/>
        </w:rPr>
        <w:t> </w:t>
      </w:r>
      <w:r>
        <w:rPr>
          <w:sz w:val="20"/>
        </w:rPr>
        <w:t>la responsabilidad</w:t>
      </w:r>
      <w:r>
        <w:rPr>
          <w:spacing w:val="-68"/>
          <w:sz w:val="20"/>
        </w:rPr>
        <w:t> </w:t>
      </w:r>
      <w:r>
        <w:rPr>
          <w:sz w:val="20"/>
        </w:rPr>
        <w:t>internacional,</w:t>
      </w:r>
      <w:r>
        <w:rPr>
          <w:spacing w:val="-12"/>
          <w:sz w:val="20"/>
        </w:rPr>
        <w:t> </w:t>
      </w:r>
      <w:r>
        <w:rPr>
          <w:sz w:val="20"/>
        </w:rPr>
        <w:t>tanto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desarrollos</w:t>
      </w:r>
      <w:r>
        <w:rPr>
          <w:spacing w:val="-11"/>
          <w:sz w:val="20"/>
        </w:rPr>
        <w:t> </w:t>
      </w:r>
      <w:r>
        <w:rPr>
          <w:sz w:val="20"/>
        </w:rPr>
        <w:t>normativos</w:t>
      </w:r>
      <w:r>
        <w:rPr>
          <w:spacing w:val="-10"/>
          <w:sz w:val="20"/>
        </w:rPr>
        <w:t> </w:t>
      </w:r>
      <w:r>
        <w:rPr>
          <w:sz w:val="20"/>
        </w:rPr>
        <w:t>sobre</w:t>
      </w:r>
      <w:r>
        <w:rPr>
          <w:spacing w:val="-11"/>
          <w:sz w:val="20"/>
        </w:rPr>
        <w:t> </w:t>
      </w:r>
      <w:r>
        <w:rPr>
          <w:sz w:val="20"/>
        </w:rPr>
        <w:t>empresas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4"/>
          <w:sz w:val="20"/>
        </w:rPr>
        <w:t> </w:t>
      </w:r>
      <w:r>
        <w:rPr>
          <w:sz w:val="20"/>
        </w:rPr>
        <w:t>humanos,</w:t>
      </w:r>
      <w:r>
        <w:rPr>
          <w:spacing w:val="-8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 marco</w:t>
      </w:r>
      <w:r>
        <w:rPr>
          <w:spacing w:val="-1"/>
          <w:sz w:val="20"/>
        </w:rPr>
        <w:t> </w:t>
      </w:r>
      <w:r>
        <w:rPr>
          <w:sz w:val="20"/>
        </w:rPr>
        <w:t>convencional desarrollado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jurisprudencia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</w:t>
      </w:r>
      <w:r>
        <w:rPr>
          <w:spacing w:val="-6"/>
          <w:sz w:val="20"/>
        </w:rPr>
        <w:t> </w:t>
      </w:r>
      <w:r>
        <w:rPr>
          <w:sz w:val="20"/>
        </w:rPr>
        <w:t>IDH.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396" w:right="291" w:firstLine="0"/>
        <w:jc w:val="both"/>
        <w:rPr>
          <w:sz w:val="20"/>
        </w:rPr>
      </w:pPr>
      <w:r>
        <w:rPr>
          <w:sz w:val="20"/>
        </w:rPr>
        <w:t>La intención de la presente sección es abonar en la importancia de la </w:t>
      </w:r>
      <w:r>
        <w:rPr>
          <w:i/>
          <w:sz w:val="20"/>
        </w:rPr>
        <w:t>fiscalización,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supervisión</w:t>
      </w:r>
      <w:r>
        <w:rPr>
          <w:i/>
          <w:spacing w:val="63"/>
          <w:sz w:val="20"/>
        </w:rPr>
        <w:t> </w:t>
      </w:r>
      <w:r>
        <w:rPr>
          <w:i/>
          <w:w w:val="95"/>
          <w:sz w:val="20"/>
        </w:rPr>
        <w:t>o inspección</w:t>
      </w:r>
      <w:r>
        <w:rPr>
          <w:i/>
          <w:spacing w:val="63"/>
          <w:sz w:val="20"/>
        </w:rPr>
        <w:t> </w:t>
      </w:r>
      <w:r>
        <w:rPr>
          <w:w w:val="95"/>
          <w:sz w:val="20"/>
        </w:rPr>
        <w:t>como mecanismos de garantía y prevención de los derechos laborales</w:t>
      </w:r>
      <w:r>
        <w:rPr>
          <w:spacing w:val="1"/>
          <w:w w:val="95"/>
          <w:sz w:val="20"/>
        </w:rPr>
        <w:t> </w:t>
      </w:r>
      <w:r>
        <w:rPr>
          <w:sz w:val="20"/>
        </w:rPr>
        <w:t>en los contextos de relaciones entre particulares. Para ello, en primer lugar, abordaré “el</w:t>
      </w:r>
      <w:r>
        <w:rPr>
          <w:spacing w:val="1"/>
          <w:sz w:val="20"/>
        </w:rPr>
        <w:t> </w:t>
      </w:r>
      <w:r>
        <w:rPr>
          <w:sz w:val="20"/>
        </w:rPr>
        <w:t>contenido del derecho identificado en el presente caso” derivado del artículo 26 del Pacto de</w:t>
      </w:r>
      <w:r>
        <w:rPr>
          <w:spacing w:val="1"/>
          <w:sz w:val="20"/>
        </w:rPr>
        <w:t> </w:t>
      </w:r>
      <w:r>
        <w:rPr>
          <w:sz w:val="20"/>
        </w:rPr>
        <w:t>San José y, posteriormente, externaré algunas consideraciones sobre la importancia de la</w:t>
      </w:r>
      <w:r>
        <w:rPr>
          <w:spacing w:val="1"/>
          <w:sz w:val="20"/>
        </w:rPr>
        <w:t> </w:t>
      </w:r>
      <w:r>
        <w:rPr>
          <w:i/>
          <w:sz w:val="20"/>
        </w:rPr>
        <w:t>fiscalización o inspección </w:t>
      </w:r>
      <w:r>
        <w:rPr>
          <w:sz w:val="20"/>
        </w:rPr>
        <w:t>como mecanismos preventivos para las condiciones equitativas y</w:t>
      </w:r>
      <w:r>
        <w:rPr>
          <w:spacing w:val="1"/>
          <w:sz w:val="20"/>
        </w:rPr>
        <w:t> </w:t>
      </w:r>
      <w:r>
        <w:rPr>
          <w:sz w:val="20"/>
        </w:rPr>
        <w:t>satisfactorias del derecho al trabajo que garanticen la seguridad, la salud y la higiene en el</w:t>
      </w:r>
      <w:r>
        <w:rPr>
          <w:spacing w:val="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rPr>
          <w:sz w:val="24"/>
        </w:rPr>
      </w:pPr>
    </w:p>
    <w:p>
      <w:pPr>
        <w:pStyle w:val="Heading4"/>
        <w:numPr>
          <w:ilvl w:val="0"/>
          <w:numId w:val="3"/>
        </w:numPr>
        <w:tabs>
          <w:tab w:pos="745" w:val="left" w:leader="none"/>
        </w:tabs>
        <w:spacing w:line="240" w:lineRule="auto" w:before="193" w:after="0"/>
        <w:ind w:left="396" w:right="306" w:firstLine="0"/>
        <w:jc w:val="both"/>
      </w:pPr>
      <w:r>
        <w:rPr>
          <w:i/>
        </w:rPr>
        <w:t>Sobre el contenido del derecho a condiciones equitativas y satisfactorias de</w:t>
      </w:r>
      <w:r>
        <w:rPr>
          <w:i/>
          <w:spacing w:val="1"/>
        </w:rPr>
        <w:t> </w:t>
      </w:r>
      <w:r>
        <w:rPr/>
        <w:t>trabajo</w:t>
      </w:r>
    </w:p>
    <w:p>
      <w:pPr>
        <w:pStyle w:val="BodyText"/>
        <w:spacing w:before="8"/>
        <w:rPr>
          <w:b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396" w:right="305" w:firstLine="0"/>
        <w:jc w:val="both"/>
        <w:rPr>
          <w:sz w:val="20"/>
        </w:rPr>
      </w:pPr>
      <w:r>
        <w:rPr>
          <w:sz w:val="20"/>
        </w:rPr>
        <w:t>El derecho al trabajo ha formado un eslabón fundamental en la línea jurisprudencial</w:t>
      </w:r>
      <w:r>
        <w:rPr>
          <w:spacing w:val="1"/>
          <w:sz w:val="20"/>
        </w:rPr>
        <w:t> </w:t>
      </w:r>
      <w:r>
        <w:rPr>
          <w:sz w:val="20"/>
        </w:rPr>
        <w:t>relativa a los derechos económicos, sociales, culturales y ambientales (en adelante “los</w:t>
      </w:r>
      <w:r>
        <w:rPr>
          <w:spacing w:val="1"/>
          <w:sz w:val="20"/>
        </w:rPr>
        <w:t> </w:t>
      </w:r>
      <w:r>
        <w:rPr>
          <w:sz w:val="20"/>
        </w:rPr>
        <w:t>DESCA”)</w:t>
      </w:r>
      <w:r>
        <w:rPr>
          <w:spacing w:val="33"/>
          <w:sz w:val="20"/>
        </w:rPr>
        <w:t> </w:t>
      </w:r>
      <w:r>
        <w:rPr>
          <w:sz w:val="20"/>
        </w:rPr>
        <w:t>desde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caso</w:t>
      </w:r>
      <w:r>
        <w:rPr>
          <w:spacing w:val="37"/>
          <w:sz w:val="20"/>
        </w:rPr>
        <w:t> </w:t>
      </w:r>
      <w:r>
        <w:rPr>
          <w:i/>
          <w:sz w:val="20"/>
        </w:rPr>
        <w:t>Lagos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Campo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Perú</w:t>
      </w:r>
      <w:hyperlink w:history="true" w:anchor="_bookmark31">
        <w:r>
          <w:rPr>
            <w:position w:val="7"/>
            <w:sz w:val="13"/>
          </w:rPr>
          <w:t>32</w:t>
        </w:r>
      </w:hyperlink>
      <w:r>
        <w:rPr>
          <w:i/>
          <w:sz w:val="20"/>
        </w:rPr>
        <w:t>.</w:t>
      </w:r>
      <w:r>
        <w:rPr>
          <w:i/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este</w:t>
      </w:r>
      <w:r>
        <w:rPr>
          <w:spacing w:val="31"/>
          <w:sz w:val="20"/>
        </w:rPr>
        <w:t> </w:t>
      </w:r>
      <w:r>
        <w:rPr>
          <w:sz w:val="20"/>
        </w:rPr>
        <w:t>mismo</w:t>
      </w:r>
      <w:r>
        <w:rPr>
          <w:spacing w:val="35"/>
          <w:sz w:val="20"/>
        </w:rPr>
        <w:t> </w:t>
      </w:r>
      <w:r>
        <w:rPr>
          <w:sz w:val="20"/>
        </w:rPr>
        <w:t>periodo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sesiones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70.900002pt;margin-top:8.791211pt;width:144pt;height:.1pt;mso-position-horizontal-relative:page;mso-position-vertical-relative:paragraph;z-index:-15725568;mso-wrap-distance-left:0;mso-wrap-distance-right:0" id="docshape8" coordorigin="1418,176" coordsize="2880,0" path="m1418,176l4298,17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0" w:firstLine="0"/>
        <w:jc w:val="both"/>
        <w:rPr>
          <w:i/>
          <w:sz w:val="16"/>
        </w:rPr>
      </w:pPr>
      <w:bookmarkStart w:name="_bookmark30" w:id="31"/>
      <w:bookmarkEnd w:id="31"/>
      <w:r>
        <w:rPr/>
      </w:r>
      <w:r>
        <w:rPr>
          <w:sz w:val="16"/>
          <w:vertAlign w:val="superscript"/>
        </w:rPr>
        <w:t>31</w:t>
      </w:r>
      <w:r>
        <w:rPr>
          <w:sz w:val="16"/>
          <w:vertAlign w:val="baseline"/>
        </w:rPr>
        <w:t>         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CIDH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REDESCA, </w:t>
      </w:r>
      <w:r>
        <w:rPr>
          <w:i/>
          <w:sz w:val="16"/>
          <w:vertAlign w:val="baseline"/>
        </w:rPr>
        <w:t>Informe sobre Empresas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Humanos: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Estándares Interamericanos</w:t>
      </w:r>
      <w:r>
        <w:rPr>
          <w:sz w:val="16"/>
          <w:vertAlign w:val="baseline"/>
        </w:rPr>
        <w:t>,</w:t>
      </w:r>
      <w:r>
        <w:rPr>
          <w:spacing w:val="40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z w:val="16"/>
        </w:rPr>
        <w:t>párr.</w:t>
      </w:r>
      <w:r>
        <w:rPr>
          <w:spacing w:val="-1"/>
          <w:sz w:val="16"/>
        </w:rPr>
        <w:t> </w:t>
      </w:r>
      <w:r>
        <w:rPr>
          <w:sz w:val="16"/>
        </w:rPr>
        <w:t>96.</w:t>
      </w:r>
    </w:p>
    <w:p>
      <w:pPr>
        <w:spacing w:before="0"/>
        <w:ind w:left="398" w:right="283" w:firstLine="0"/>
        <w:jc w:val="both"/>
        <w:rPr>
          <w:sz w:val="16"/>
        </w:rPr>
      </w:pPr>
      <w:bookmarkStart w:name="_bookmark31" w:id="32"/>
      <w:bookmarkEnd w:id="32"/>
      <w:r>
        <w:rPr/>
      </w: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Lagos del Campo Vs. Perú. Excepciones Preliminares, Fondo, Reparaciones y Costas</w:t>
      </w:r>
      <w:r>
        <w:rPr>
          <w:sz w:val="16"/>
          <w:vertAlign w:val="baseline"/>
        </w:rPr>
        <w:t>. Sentencia de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31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340,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153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154.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sentido,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San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Miguel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Sosa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otras,</w:t>
      </w:r>
      <w:r>
        <w:rPr>
          <w:i/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expresé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que “[e]l caso </w:t>
      </w:r>
      <w:r>
        <w:rPr>
          <w:i/>
          <w:sz w:val="16"/>
          <w:vertAlign w:val="baseline"/>
        </w:rPr>
        <w:t>San Miguel Sosa y otras Vs. Venezuela</w:t>
      </w:r>
      <w:r>
        <w:rPr>
          <w:sz w:val="16"/>
          <w:vertAlign w:val="baseline"/>
        </w:rPr>
        <w:t>, complementa la visión que de manera rápida ha tenido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Tribunal Interamericano sobre los derechos sociales y su exigibilidad directa ante esta instancia judicial. En este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sentido, la triada de casos laborales </w:t>
      </w:r>
      <w:r>
        <w:rPr>
          <w:i/>
          <w:sz w:val="16"/>
          <w:vertAlign w:val="baseline"/>
        </w:rPr>
        <w:t>Lagos del Campo, Trabajadores Cesados del Petroperú y otros </w:t>
      </w:r>
      <w:r>
        <w:rPr>
          <w:sz w:val="16"/>
          <w:vertAlign w:val="baseline"/>
        </w:rPr>
        <w:t>y ahora el caso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San Miguel Sosa y otras, </w:t>
      </w:r>
      <w:r>
        <w:rPr>
          <w:sz w:val="16"/>
          <w:vertAlign w:val="baseline"/>
        </w:rPr>
        <w:t>permiten delinear una serie de estándares que se deben tener en consideración en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ejercicios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control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convencionalidad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sede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interna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abundar</w:t>
      </w:r>
      <w:r>
        <w:rPr>
          <w:spacing w:val="25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diálogo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jurisprudencial</w:t>
      </w:r>
      <w:r>
        <w:rPr>
          <w:spacing w:val="24"/>
          <w:sz w:val="16"/>
          <w:vertAlign w:val="baseline"/>
        </w:rPr>
        <w:t> </w:t>
      </w:r>
      <w:r>
        <w:rPr>
          <w:sz w:val="16"/>
          <w:vertAlign w:val="baseline"/>
        </w:rPr>
        <w:t>existente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94"/>
        <w:jc w:val="both"/>
      </w:pPr>
      <w:r>
        <w:rPr/>
        <w:t>(efectuado por primera vez de manera virtual debido a la pandemia) se decidió el caso</w:t>
      </w:r>
      <w:r>
        <w:rPr>
          <w:spacing w:val="1"/>
        </w:rPr>
        <w:t> </w:t>
      </w:r>
      <w:r>
        <w:rPr>
          <w:i/>
        </w:rPr>
        <w:t>Spoltore</w:t>
      </w:r>
      <w:r>
        <w:rPr>
          <w:i/>
          <w:spacing w:val="-11"/>
        </w:rPr>
        <w:t> </w:t>
      </w:r>
      <w:r>
        <w:rPr>
          <w:i/>
        </w:rPr>
        <w:t>Vs.</w:t>
      </w:r>
      <w:r>
        <w:rPr>
          <w:i/>
          <w:spacing w:val="-9"/>
        </w:rPr>
        <w:t> </w:t>
      </w:r>
      <w:r>
        <w:rPr>
          <w:i/>
        </w:rPr>
        <w:t>Argentina,</w:t>
      </w:r>
      <w:r>
        <w:rPr>
          <w:i/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donde</w:t>
      </w:r>
      <w:r>
        <w:rPr>
          <w:spacing w:val="-6"/>
        </w:rPr>
        <w:t> </w:t>
      </w:r>
      <w:r>
        <w:rPr/>
        <w:t>expresé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/>
        <w:t>voto</w:t>
      </w:r>
      <w:r>
        <w:rPr>
          <w:spacing w:val="-6"/>
        </w:rPr>
        <w:t> </w:t>
      </w:r>
      <w:r>
        <w:rPr/>
        <w:t>razonado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“[y]a</w:t>
      </w:r>
      <w:r>
        <w:rPr>
          <w:spacing w:val="-6"/>
        </w:rPr>
        <w:t> </w:t>
      </w:r>
      <w:r>
        <w:rPr/>
        <w:t>desde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>
          <w:i/>
        </w:rPr>
        <w:t>Caso</w:t>
      </w:r>
      <w:r>
        <w:rPr>
          <w:i/>
          <w:spacing w:val="-8"/>
        </w:rPr>
        <w:t> </w:t>
      </w:r>
      <w:r>
        <w:rPr>
          <w:i/>
        </w:rPr>
        <w:t>Lagos</w:t>
      </w:r>
      <w:r>
        <w:rPr>
          <w:i/>
          <w:spacing w:val="-68"/>
        </w:rPr>
        <w:t> </w:t>
      </w:r>
      <w:r>
        <w:rPr>
          <w:i/>
        </w:rPr>
        <w:t>del Campo </w:t>
      </w:r>
      <w:r>
        <w:rPr/>
        <w:t>la jurisprudencia del Tribunal Interamericano venía identificando las diferentes</w:t>
      </w:r>
      <w:r>
        <w:rPr>
          <w:spacing w:val="1"/>
        </w:rPr>
        <w:t> </w:t>
      </w:r>
      <w:r>
        <w:rPr/>
        <w:t>formas en las que el derecho al trabajo se proyecta, como el derecho de los empleadores y</w:t>
      </w:r>
      <w:r>
        <w:rPr>
          <w:spacing w:val="1"/>
        </w:rPr>
        <w:t> </w:t>
      </w:r>
      <w:r>
        <w:rPr/>
        <w:t>trabajadores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asociarse</w:t>
      </w:r>
      <w:r>
        <w:rPr>
          <w:spacing w:val="-4"/>
        </w:rPr>
        <w:t> </w:t>
      </w:r>
      <w:r>
        <w:rPr/>
        <w:t>libremente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 defensa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intereses</w:t>
      </w:r>
      <w:r>
        <w:rPr>
          <w:spacing w:val="-15"/>
        </w:rPr>
        <w:t> </w:t>
      </w:r>
      <w:r>
        <w:rPr/>
        <w:t>[…]”</w:t>
      </w:r>
      <w:hyperlink w:history="true" w:anchor="_bookmark32">
        <w:r>
          <w:rPr>
            <w:position w:val="7"/>
            <w:sz w:val="13"/>
          </w:rPr>
          <w:t>33</w:t>
        </w:r>
      </w:hyperlink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119" w:after="0"/>
        <w:ind w:left="396" w:right="291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-7"/>
          <w:sz w:val="20"/>
        </w:rPr>
        <w:t> </w:t>
      </w:r>
      <w:r>
        <w:rPr>
          <w:i/>
          <w:sz w:val="20"/>
        </w:rPr>
        <w:t>Spoltore</w:t>
      </w:r>
      <w:r>
        <w:rPr>
          <w:i/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IDH</w:t>
      </w:r>
      <w:r>
        <w:rPr>
          <w:spacing w:val="-6"/>
          <w:sz w:val="20"/>
        </w:rPr>
        <w:t> </w:t>
      </w:r>
      <w:r>
        <w:rPr>
          <w:sz w:val="20"/>
        </w:rPr>
        <w:t>identificó</w:t>
      </w:r>
      <w:r>
        <w:rPr>
          <w:spacing w:val="-4"/>
          <w:sz w:val="20"/>
        </w:rPr>
        <w:t> </w:t>
      </w:r>
      <w:r>
        <w:rPr>
          <w:sz w:val="20"/>
        </w:rPr>
        <w:t>que 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condiciones equitativas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satisfactorias,</w:t>
      </w:r>
      <w:r>
        <w:rPr>
          <w:spacing w:val="-4"/>
          <w:sz w:val="20"/>
        </w:rPr>
        <w:t> </w:t>
      </w:r>
      <w:r>
        <w:rPr>
          <w:sz w:val="20"/>
        </w:rPr>
        <w:t>“como</w:t>
      </w:r>
      <w:r>
        <w:rPr>
          <w:spacing w:val="-3"/>
          <w:sz w:val="20"/>
        </w:rPr>
        <w:t> </w:t>
      </w:r>
      <w:r>
        <w:rPr>
          <w:sz w:val="20"/>
        </w:rPr>
        <w:t>componente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parte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trabajo”</w:t>
      </w:r>
      <w:r>
        <w:rPr>
          <w:spacing w:val="-14"/>
          <w:sz w:val="20"/>
        </w:rPr>
        <w:t> </w:t>
      </w:r>
      <w:hyperlink w:history="true" w:anchor="_bookmark33">
        <w:r>
          <w:rPr>
            <w:position w:val="7"/>
            <w:sz w:val="13"/>
          </w:rPr>
          <w:t>34</w:t>
        </w:r>
      </w:hyperlink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derivaba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before="1"/>
        <w:ind w:left="396" w:right="291"/>
        <w:jc w:val="both"/>
      </w:pPr>
      <w:r>
        <w:rPr/>
        <w:t>45.b) de la Carta de la Organización de Estados Americanos (en adelante “Carta de la OEA”).</w:t>
      </w:r>
      <w:r>
        <w:rPr>
          <w:spacing w:val="-68"/>
        </w:rPr>
        <w:t> </w:t>
      </w:r>
      <w:r>
        <w:rPr/>
        <w:t>Se consideró que existía una referencia con el suficiente grado de especificidad del derecho a</w:t>
      </w:r>
      <w:r>
        <w:rPr>
          <w:spacing w:val="-68"/>
        </w:rPr>
        <w:t> </w:t>
      </w:r>
      <w:r>
        <w:rPr/>
        <w:t>condiciones de trabajo para derivar su existencia y reconocimiento implícito en la referida</w:t>
      </w:r>
      <w:r>
        <w:rPr>
          <w:spacing w:val="1"/>
        </w:rPr>
        <w:t> </w:t>
      </w:r>
      <w:r>
        <w:rPr/>
        <w:t>Carta</w:t>
      </w:r>
      <w:hyperlink w:history="true" w:anchor="_bookmark34">
        <w:r>
          <w:rPr>
            <w:position w:val="7"/>
            <w:sz w:val="13"/>
          </w:rPr>
          <w:t>35</w:t>
        </w:r>
      </w:hyperlink>
      <w:r>
        <w:rPr/>
        <w:t>.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13"/>
        </w:rPr>
        <w:t> </w:t>
      </w:r>
      <w:r>
        <w:rPr/>
        <w:t>modo,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misma</w:t>
      </w:r>
      <w:r>
        <w:rPr>
          <w:spacing w:val="-9"/>
        </w:rPr>
        <w:t> </w:t>
      </w:r>
      <w:r>
        <w:rPr/>
        <w:t>forma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que</w:t>
      </w:r>
      <w:r>
        <w:rPr>
          <w:spacing w:val="-13"/>
        </w:rPr>
        <w:t> </w:t>
      </w:r>
      <w:r>
        <w:rPr/>
        <w:t>lo</w:t>
      </w:r>
      <w:r>
        <w:rPr>
          <w:spacing w:val="-10"/>
        </w:rPr>
        <w:t> </w:t>
      </w:r>
      <w:r>
        <w:rPr/>
        <w:t>ha</w:t>
      </w:r>
      <w:r>
        <w:rPr>
          <w:spacing w:val="-10"/>
        </w:rPr>
        <w:t> </w:t>
      </w:r>
      <w:r>
        <w:rPr/>
        <w:t>hecho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otros</w:t>
      </w:r>
      <w:r>
        <w:rPr>
          <w:spacing w:val="-9"/>
        </w:rPr>
        <w:t> </w:t>
      </w:r>
      <w:r>
        <w:rPr/>
        <w:t>casos</w:t>
      </w:r>
      <w:hyperlink w:history="true" w:anchor="_bookmark35">
        <w:r>
          <w:rPr>
            <w:position w:val="7"/>
            <w:sz w:val="13"/>
          </w:rPr>
          <w:t>36</w:t>
        </w:r>
      </w:hyperlink>
      <w:r>
        <w:rPr/>
        <w:t>,</w:t>
      </w:r>
      <w:r>
        <w:rPr>
          <w:spacing w:val="-13"/>
        </w:rPr>
        <w:t> </w:t>
      </w:r>
      <w:r>
        <w:rPr/>
        <w:t>la</w:t>
      </w:r>
      <w:r>
        <w:rPr>
          <w:spacing w:val="-5"/>
        </w:rPr>
        <w:t> </w:t>
      </w:r>
      <w:r>
        <w:rPr/>
        <w:t>sentencia</w:t>
      </w:r>
      <w:r>
        <w:rPr>
          <w:spacing w:val="-68"/>
        </w:rPr>
        <w:t> </w:t>
      </w:r>
      <w:r>
        <w:rPr/>
        <w:t>recurrió a la Declaración Americana de los Derechos y Deberes del Hombre, a un </w:t>
      </w:r>
      <w:r>
        <w:rPr>
          <w:i/>
        </w:rPr>
        <w:t>corpus iuris</w:t>
      </w:r>
      <w:r>
        <w:rPr>
          <w:i/>
          <w:spacing w:val="-68"/>
        </w:rPr>
        <w:t> </w:t>
      </w:r>
      <w:r>
        <w:rPr>
          <w:i/>
        </w:rPr>
        <w:t>internacional </w:t>
      </w:r>
      <w:r>
        <w:rPr/>
        <w:t>y a la Constitución de Argentina para delimitar el contenido, de manera no</w:t>
      </w:r>
      <w:r>
        <w:rPr>
          <w:spacing w:val="1"/>
        </w:rPr>
        <w:t> </w:t>
      </w:r>
      <w:r>
        <w:rPr/>
        <w:t>limitativa,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abarcar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“equitativas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satisfactorias”</w:t>
      </w:r>
      <w:hyperlink w:history="true" w:anchor="_bookmark36">
        <w:r>
          <w:rPr>
            <w:position w:val="7"/>
            <w:sz w:val="13"/>
          </w:rPr>
          <w:t>37</w:t>
        </w:r>
      </w:hyperlink>
      <w:r>
        <w:rPr/>
        <w:t>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 en aquel caso la Corte IDH abordó únicamente ese derecho en el marco del acceso</w:t>
      </w:r>
      <w:r>
        <w:rPr>
          <w:spacing w:val="-68"/>
        </w:rPr>
        <w:t> </w:t>
      </w:r>
      <w:r>
        <w:rPr/>
        <w:t>la</w:t>
      </w:r>
      <w:r>
        <w:rPr>
          <w:spacing w:val="-8"/>
        </w:rPr>
        <w:t> </w:t>
      </w:r>
      <w:r>
        <w:rPr/>
        <w:t>justicia,</w:t>
      </w:r>
      <w:r>
        <w:rPr>
          <w:spacing w:val="-3"/>
        </w:rPr>
        <w:t> </w:t>
      </w:r>
      <w:r>
        <w:rPr/>
        <w:t>es</w:t>
      </w:r>
      <w:r>
        <w:rPr>
          <w:spacing w:val="-5"/>
        </w:rPr>
        <w:t> </w:t>
      </w:r>
      <w:r>
        <w:rPr/>
        <w:t>decir,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desarrolló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contenido</w:t>
      </w:r>
      <w:r>
        <w:rPr>
          <w:spacing w:val="-7"/>
        </w:rPr>
        <w:t> </w:t>
      </w:r>
      <w:r>
        <w:rPr/>
        <w:t>sustancial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obligacional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 con</w:t>
      </w:r>
      <w:r>
        <w:rPr>
          <w:spacing w:val="-4"/>
        </w:rPr>
        <w:t> </w:t>
      </w:r>
      <w:r>
        <w:rPr/>
        <w:t>las</w:t>
      </w:r>
      <w:r>
        <w:rPr>
          <w:spacing w:val="-67"/>
        </w:rPr>
        <w:t> </w:t>
      </w:r>
      <w:r>
        <w:rPr/>
        <w:t>condiciones equitativas y satisfactorias que abarcaran condiciones de seguridad, salud e</w:t>
      </w:r>
      <w:r>
        <w:rPr>
          <w:spacing w:val="1"/>
        </w:rPr>
        <w:t> </w:t>
      </w:r>
      <w:r>
        <w:rPr/>
        <w:t>higiene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123" w:after="0"/>
        <w:ind w:left="398" w:right="293" w:firstLine="0"/>
        <w:jc w:val="both"/>
        <w:rPr>
          <w:sz w:val="20"/>
        </w:rPr>
      </w:pPr>
      <w:r>
        <w:rPr>
          <w:sz w:val="20"/>
        </w:rPr>
        <w:t>A diferencia del caso </w:t>
      </w:r>
      <w:r>
        <w:rPr>
          <w:i/>
          <w:sz w:val="20"/>
        </w:rPr>
        <w:t>Spoltore</w:t>
      </w:r>
      <w:r>
        <w:rPr>
          <w:sz w:val="20"/>
        </w:rPr>
        <w:t>, en el presente caso, el Tribunal Interamericano si bien</w:t>
      </w:r>
      <w:r>
        <w:rPr>
          <w:spacing w:val="1"/>
          <w:sz w:val="20"/>
        </w:rPr>
        <w:t> </w:t>
      </w:r>
      <w:r>
        <w:rPr>
          <w:sz w:val="20"/>
        </w:rPr>
        <w:t>utiliza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mismo</w:t>
      </w:r>
      <w:r>
        <w:rPr>
          <w:spacing w:val="-9"/>
          <w:sz w:val="20"/>
        </w:rPr>
        <w:t> </w:t>
      </w:r>
      <w:r>
        <w:rPr>
          <w:sz w:val="20"/>
        </w:rPr>
        <w:t>sustento</w:t>
      </w:r>
      <w:r>
        <w:rPr>
          <w:spacing w:val="-16"/>
          <w:sz w:val="20"/>
        </w:rPr>
        <w:t> </w:t>
      </w:r>
      <w:r>
        <w:rPr>
          <w:sz w:val="20"/>
        </w:rPr>
        <w:t>normativo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derivar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derecho,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hacen</w:t>
      </w:r>
      <w:r>
        <w:rPr>
          <w:spacing w:val="-10"/>
          <w:sz w:val="20"/>
        </w:rPr>
        <w:t> </w:t>
      </w:r>
      <w:r>
        <w:rPr>
          <w:sz w:val="20"/>
        </w:rPr>
        <w:t>importantes</w:t>
      </w:r>
      <w:r>
        <w:rPr>
          <w:spacing w:val="-12"/>
          <w:sz w:val="20"/>
        </w:rPr>
        <w:t> </w:t>
      </w:r>
      <w:r>
        <w:rPr>
          <w:sz w:val="20"/>
        </w:rPr>
        <w:t>precisiones</w:t>
      </w:r>
      <w:r>
        <w:rPr>
          <w:spacing w:val="-68"/>
          <w:sz w:val="20"/>
        </w:rPr>
        <w:t> </w:t>
      </w:r>
      <w:r>
        <w:rPr>
          <w:sz w:val="20"/>
        </w:rPr>
        <w:t>sobre el contenido sustancial del mismo. Por ejemplo, la sentencia indica que “tomando en</w:t>
      </w:r>
      <w:r>
        <w:rPr>
          <w:spacing w:val="1"/>
          <w:sz w:val="20"/>
        </w:rPr>
        <w:t> </w:t>
      </w:r>
      <w:r>
        <w:rPr>
          <w:w w:val="95"/>
          <w:sz w:val="20"/>
        </w:rPr>
        <w:t>cuenta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hechos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particularidades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presente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caso”,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trabajo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implica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que:</w:t>
      </w:r>
    </w:p>
    <w:p>
      <w:pPr>
        <w:spacing w:before="117"/>
        <w:ind w:left="1099" w:right="1036" w:firstLine="0"/>
        <w:jc w:val="both"/>
        <w:rPr>
          <w:sz w:val="16"/>
        </w:rPr>
      </w:pPr>
      <w:r>
        <w:rPr>
          <w:sz w:val="16"/>
        </w:rPr>
        <w:t>174. […] el trabajador pueda realizar sus labores en condiciones adecuadas de seguridad, higiene</w:t>
      </w:r>
      <w:r>
        <w:rPr>
          <w:spacing w:val="1"/>
          <w:sz w:val="16"/>
        </w:rPr>
        <w:t> </w:t>
      </w:r>
      <w:r>
        <w:rPr>
          <w:sz w:val="16"/>
        </w:rPr>
        <w:t>y salud que prevengan accidentes de trabajo, lo cual resulta especialmente relevante cuando se</w:t>
      </w:r>
      <w:r>
        <w:rPr>
          <w:spacing w:val="1"/>
          <w:sz w:val="16"/>
        </w:rPr>
        <w:t> </w:t>
      </w:r>
      <w:r>
        <w:rPr>
          <w:sz w:val="16"/>
        </w:rPr>
        <w:t>trata de actividades que implican riesgos significativos para la vida e integridad de las personas.</w:t>
      </w:r>
      <w:r>
        <w:rPr>
          <w:spacing w:val="1"/>
          <w:sz w:val="16"/>
        </w:rPr>
        <w:t> </w:t>
      </w:r>
      <w:r>
        <w:rPr>
          <w:sz w:val="16"/>
        </w:rPr>
        <w:t>Además, de forma particular, a la luz de la legislación brasileña, este derecho implica la adopción</w:t>
      </w:r>
      <w:r>
        <w:rPr>
          <w:spacing w:val="1"/>
          <w:sz w:val="16"/>
        </w:rPr>
        <w:t> </w:t>
      </w:r>
      <w:r>
        <w:rPr>
          <w:sz w:val="16"/>
        </w:rPr>
        <w:t>de medidas para la prevención y reducción de riesgos inherentes al trabajo y de accidentes</w:t>
      </w:r>
      <w:r>
        <w:rPr>
          <w:spacing w:val="1"/>
          <w:sz w:val="16"/>
        </w:rPr>
        <w:t> </w:t>
      </w:r>
      <w:r>
        <w:rPr>
          <w:sz w:val="16"/>
        </w:rPr>
        <w:t>laborales; la obligación de proveer equipos de protección adecuados frente a los riesgos derivados</w:t>
      </w:r>
      <w:r>
        <w:rPr>
          <w:spacing w:val="-54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17"/>
          <w:sz w:val="16"/>
        </w:rPr>
        <w:t> </w:t>
      </w:r>
      <w:r>
        <w:rPr>
          <w:spacing w:val="-1"/>
          <w:sz w:val="16"/>
        </w:rPr>
        <w:t>trabajo;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17"/>
          <w:sz w:val="16"/>
        </w:rPr>
        <w:t> </w:t>
      </w:r>
      <w:r>
        <w:rPr>
          <w:spacing w:val="-1"/>
          <w:sz w:val="16"/>
        </w:rPr>
        <w:t>caracterización,</w:t>
      </w:r>
      <w:r>
        <w:rPr>
          <w:spacing w:val="-21"/>
          <w:sz w:val="16"/>
        </w:rPr>
        <w:t> </w:t>
      </w:r>
      <w:r>
        <w:rPr>
          <w:sz w:val="16"/>
        </w:rPr>
        <w:t>a</w:t>
      </w:r>
      <w:r>
        <w:rPr>
          <w:spacing w:val="-13"/>
          <w:sz w:val="16"/>
        </w:rPr>
        <w:t> </w:t>
      </w:r>
      <w:r>
        <w:rPr>
          <w:sz w:val="16"/>
        </w:rPr>
        <w:t>cargo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las</w:t>
      </w:r>
      <w:r>
        <w:rPr>
          <w:spacing w:val="-15"/>
          <w:sz w:val="16"/>
        </w:rPr>
        <w:t> </w:t>
      </w:r>
      <w:r>
        <w:rPr>
          <w:sz w:val="16"/>
        </w:rPr>
        <w:t>autoridades</w:t>
      </w:r>
      <w:r>
        <w:rPr>
          <w:spacing w:val="-17"/>
          <w:sz w:val="16"/>
        </w:rPr>
        <w:t> </w:t>
      </w:r>
      <w:r>
        <w:rPr>
          <w:sz w:val="16"/>
        </w:rPr>
        <w:t>de</w:t>
      </w:r>
      <w:r>
        <w:rPr>
          <w:spacing w:val="-17"/>
          <w:sz w:val="16"/>
        </w:rPr>
        <w:t> </w:t>
      </w:r>
      <w:r>
        <w:rPr>
          <w:sz w:val="16"/>
        </w:rPr>
        <w:t>trabajo</w:t>
      </w:r>
      <w:r>
        <w:rPr>
          <w:spacing w:val="-15"/>
          <w:sz w:val="16"/>
        </w:rPr>
        <w:t> </w:t>
      </w:r>
      <w:r>
        <w:rPr>
          <w:sz w:val="16"/>
        </w:rPr>
        <w:t>de</w:t>
      </w:r>
      <w:r>
        <w:rPr>
          <w:spacing w:val="-16"/>
          <w:sz w:val="16"/>
        </w:rPr>
        <w:t> </w:t>
      </w:r>
      <w:r>
        <w:rPr>
          <w:sz w:val="16"/>
        </w:rPr>
        <w:t>la</w:t>
      </w:r>
      <w:r>
        <w:rPr>
          <w:spacing w:val="-17"/>
          <w:sz w:val="16"/>
        </w:rPr>
        <w:t> </w:t>
      </w:r>
      <w:r>
        <w:rPr>
          <w:sz w:val="16"/>
        </w:rPr>
        <w:t>insalubridad</w:t>
      </w:r>
      <w:r>
        <w:rPr>
          <w:spacing w:val="-13"/>
          <w:sz w:val="16"/>
        </w:rPr>
        <w:t> </w:t>
      </w:r>
      <w:r>
        <w:rPr>
          <w:sz w:val="16"/>
        </w:rPr>
        <w:t>e</w:t>
      </w:r>
      <w:r>
        <w:rPr>
          <w:spacing w:val="-15"/>
          <w:sz w:val="16"/>
        </w:rPr>
        <w:t> </w:t>
      </w:r>
      <w:r>
        <w:rPr>
          <w:sz w:val="16"/>
        </w:rPr>
        <w:t>inseguridad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70.900002pt;margin-top:16.665039pt;width:144pt;height:.1pt;mso-position-horizontal-relative:page;mso-position-vertical-relative:paragraph;z-index:-15725056;mso-wrap-distance-left:0;mso-wrap-distance-right:0" id="docshape9" coordorigin="1418,333" coordsize="2880,0" path="m1418,333l4298,33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286" w:firstLine="0"/>
        <w:jc w:val="both"/>
        <w:rPr>
          <w:sz w:val="16"/>
        </w:rPr>
      </w:pPr>
      <w:r>
        <w:rPr>
          <w:sz w:val="16"/>
        </w:rPr>
        <w:t>ámbito internacional interamericano y la sede nacional de los Estados Parte de la Convención Americana. </w:t>
      </w:r>
      <w:r>
        <w:rPr>
          <w:i/>
          <w:sz w:val="16"/>
        </w:rPr>
        <w:t>Cfr. Voto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concurrente y parcialmente disidente al Caso San Miguel Sosa y otras Vs. Venezuela. Fondo, Reparaciones y Costas</w:t>
      </w:r>
      <w:r>
        <w:rPr>
          <w:sz w:val="16"/>
        </w:rPr>
        <w:t>.</w:t>
      </w:r>
      <w:r>
        <w:rPr>
          <w:spacing w:val="-54"/>
          <w:sz w:val="16"/>
        </w:rPr>
        <w:t> </w:t>
      </w:r>
      <w:r>
        <w:rPr>
          <w:sz w:val="16"/>
        </w:rPr>
        <w:t>Sentencia de 8 de febrero de 2018. Serie C No. 348, párr. 27. Véase lo conducente en el voto emitido en el caso</w:t>
      </w:r>
      <w:r>
        <w:rPr>
          <w:spacing w:val="1"/>
          <w:sz w:val="16"/>
        </w:rPr>
        <w:t> </w:t>
      </w:r>
      <w:r>
        <w:rPr>
          <w:i/>
          <w:sz w:val="16"/>
        </w:rPr>
        <w:t>Spoltore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Vs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Argentina</w:t>
      </w:r>
      <w:r>
        <w:rPr>
          <w:sz w:val="16"/>
        </w:rPr>
        <w:t>.</w:t>
      </w:r>
    </w:p>
    <w:p>
      <w:pPr>
        <w:spacing w:before="0"/>
        <w:ind w:left="398" w:right="283" w:firstLine="0"/>
        <w:jc w:val="both"/>
        <w:rPr>
          <w:sz w:val="16"/>
        </w:rPr>
      </w:pPr>
      <w:bookmarkStart w:name="_bookmark32" w:id="33"/>
      <w:bookmarkEnd w:id="33"/>
      <w:r>
        <w:rPr/>
      </w:r>
      <w:r>
        <w:rPr>
          <w:sz w:val="16"/>
          <w:vertAlign w:val="superscript"/>
        </w:rPr>
        <w:t>33</w:t>
      </w:r>
      <w:r>
        <w:rPr>
          <w:sz w:val="16"/>
          <w:vertAlign w:val="baseline"/>
        </w:rPr>
        <w:t>       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Tribunal Interamericano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concluyó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responsable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 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violación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16.1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relación con los artículos 1.1, 13 y 8 de la Convención Americana, en perjuicio del señor Lagos del Campo”.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Lagos del Campo Vs. Perú. Excepciones Preliminares, Fondo, Reparaciones y Costas, supra, </w:t>
      </w:r>
      <w:r>
        <w:rPr>
          <w:sz w:val="16"/>
          <w:vertAlign w:val="baseline"/>
        </w:rPr>
        <w:t>párr. 158, 163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Punto resolutivo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6.</w:t>
      </w:r>
    </w:p>
    <w:p>
      <w:pPr>
        <w:spacing w:before="2"/>
        <w:ind w:left="398" w:right="284" w:firstLine="0"/>
        <w:jc w:val="both"/>
        <w:rPr>
          <w:sz w:val="16"/>
        </w:rPr>
      </w:pPr>
      <w:bookmarkStart w:name="_bookmark33" w:id="34"/>
      <w:bookmarkEnd w:id="34"/>
      <w:r>
        <w:rPr/>
      </w:r>
      <w:r>
        <w:rPr>
          <w:sz w:val="16"/>
          <w:vertAlign w:val="superscript"/>
        </w:rPr>
        <w:t>34</w:t>
      </w:r>
      <w:r>
        <w:rPr>
          <w:sz w:val="16"/>
          <w:vertAlign w:val="baseline"/>
        </w:rPr>
        <w:t>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Spoltore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  <w:r>
        <w:rPr>
          <w:i/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404,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83.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34" w:id="35"/>
      <w:bookmarkEnd w:id="35"/>
      <w:r>
        <w:rPr/>
      </w:r>
      <w:r>
        <w:rPr>
          <w:sz w:val="16"/>
          <w:vertAlign w:val="superscript"/>
        </w:rPr>
        <w:t>35</w:t>
      </w:r>
      <w:r>
        <w:rPr>
          <w:sz w:val="16"/>
          <w:vertAlign w:val="baseline"/>
        </w:rPr>
        <w:t>         </w:t>
      </w:r>
      <w:r>
        <w:rPr>
          <w:spacing w:val="14"/>
          <w:sz w:val="16"/>
          <w:vertAlign w:val="baseline"/>
        </w:rPr>
        <w:t> </w:t>
      </w:r>
      <w:bookmarkStart w:name="_bookmark35" w:id="36"/>
      <w:bookmarkEnd w:id="36"/>
      <w:r>
        <w:rPr>
          <w:i/>
          <w:sz w:val="16"/>
          <w:vertAlign w:val="baseline"/>
        </w:rPr>
        <w:t>C</w:t>
      </w:r>
      <w:r>
        <w:rPr>
          <w:i/>
          <w:sz w:val="16"/>
          <w:vertAlign w:val="baseline"/>
        </w:rPr>
        <w:t>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Spoltore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84.</w:t>
      </w:r>
    </w:p>
    <w:p>
      <w:pPr>
        <w:spacing w:before="0"/>
        <w:ind w:left="398" w:right="288" w:firstLine="0"/>
        <w:jc w:val="both"/>
        <w:rPr>
          <w:i/>
          <w:sz w:val="16"/>
        </w:rPr>
      </w:pPr>
      <w:r>
        <w:rPr>
          <w:sz w:val="16"/>
          <w:vertAlign w:val="superscript"/>
        </w:rPr>
        <w:t>36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Lagos del Campo Vs. Perú, supra</w:t>
      </w:r>
      <w:r>
        <w:rPr>
          <w:sz w:val="16"/>
          <w:vertAlign w:val="baseline"/>
        </w:rPr>
        <w:t>; </w:t>
      </w:r>
      <w:r>
        <w:rPr>
          <w:i/>
          <w:sz w:val="16"/>
          <w:vertAlign w:val="baseline"/>
        </w:rPr>
        <w:t>Opinión Consultiva OC-23/17 </w:t>
      </w:r>
      <w:r>
        <w:rPr>
          <w:sz w:val="16"/>
          <w:vertAlign w:val="baseline"/>
        </w:rPr>
        <w:t>de 15 de noviembre de 2017.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Medio ambiente y derechos humanos (obligaciones estatales en relación con el medio ambiente en el marco de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protección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garantía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vida 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integridad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personal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-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interpretación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alcance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artículos</w:t>
      </w:r>
    </w:p>
    <w:p>
      <w:pPr>
        <w:spacing w:before="0"/>
        <w:ind w:left="398" w:right="283" w:firstLine="0"/>
        <w:jc w:val="both"/>
        <w:rPr>
          <w:sz w:val="16"/>
        </w:rPr>
      </w:pPr>
      <w:r>
        <w:rPr>
          <w:i/>
          <w:sz w:val="16"/>
        </w:rPr>
        <w:t>4.1 y 5.1, en relación con los artículos 1.1 y 2 de la Convención Americana sobre Derechos Humanos). </w:t>
      </w:r>
      <w:r>
        <w:rPr>
          <w:sz w:val="16"/>
        </w:rPr>
        <w:t>Serie A No.</w:t>
      </w:r>
      <w:r>
        <w:rPr>
          <w:spacing w:val="1"/>
          <w:sz w:val="16"/>
        </w:rPr>
        <w:t> </w:t>
      </w:r>
      <w:r>
        <w:rPr>
          <w:sz w:val="16"/>
        </w:rPr>
        <w:t>23; </w:t>
      </w:r>
      <w:r>
        <w:rPr>
          <w:i/>
          <w:sz w:val="16"/>
        </w:rPr>
        <w:t>Caso Trabajadores Cesados de Petroperú y otros Vs. Perú. Excepciones Preliminares, Fondo, Reparaciones y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Costas.</w:t>
      </w:r>
      <w:r>
        <w:rPr>
          <w:i/>
          <w:spacing w:val="-11"/>
          <w:sz w:val="16"/>
        </w:rPr>
        <w:t> </w:t>
      </w:r>
      <w:r>
        <w:rPr>
          <w:sz w:val="16"/>
        </w:rPr>
        <w:t>Sentencia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23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noviembre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2017.</w:t>
      </w:r>
      <w:r>
        <w:rPr>
          <w:spacing w:val="-12"/>
          <w:sz w:val="16"/>
        </w:rPr>
        <w:t> </w:t>
      </w:r>
      <w:r>
        <w:rPr>
          <w:sz w:val="16"/>
        </w:rPr>
        <w:t>Serie</w:t>
      </w:r>
      <w:r>
        <w:rPr>
          <w:spacing w:val="-8"/>
          <w:sz w:val="16"/>
        </w:rPr>
        <w:t> </w:t>
      </w:r>
      <w:r>
        <w:rPr>
          <w:sz w:val="16"/>
        </w:rPr>
        <w:t>C</w:t>
      </w:r>
      <w:r>
        <w:rPr>
          <w:spacing w:val="-8"/>
          <w:sz w:val="16"/>
        </w:rPr>
        <w:t> </w:t>
      </w:r>
      <w:r>
        <w:rPr>
          <w:sz w:val="16"/>
        </w:rPr>
        <w:t>No.</w:t>
      </w:r>
      <w:r>
        <w:rPr>
          <w:spacing w:val="-13"/>
          <w:sz w:val="16"/>
        </w:rPr>
        <w:t> </w:t>
      </w:r>
      <w:r>
        <w:rPr>
          <w:sz w:val="16"/>
        </w:rPr>
        <w:t>344;</w:t>
      </w:r>
      <w:r>
        <w:rPr>
          <w:spacing w:val="-9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San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Miguel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Sosa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otras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Venezuela.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Fondo,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Reparaciones y Costas</w:t>
      </w:r>
      <w:r>
        <w:rPr>
          <w:sz w:val="16"/>
        </w:rPr>
        <w:t>. Sentencia de 8 de febrero de 2018. Serie C No. 348; </w:t>
      </w:r>
      <w:r>
        <w:rPr>
          <w:i/>
          <w:sz w:val="16"/>
        </w:rPr>
        <w:t>Caso Poblete Vilches y otros Vs. Chile.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Fondo, Reparaciones y Costas. </w:t>
      </w:r>
      <w:r>
        <w:rPr>
          <w:sz w:val="16"/>
        </w:rPr>
        <w:t>Sentencia de 8 de marzo de 2018. Serie C No. 349; </w:t>
      </w:r>
      <w:r>
        <w:rPr>
          <w:i/>
          <w:sz w:val="16"/>
        </w:rPr>
        <w:t>Caso Cuscul Pivaral y otros Vs.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Guatemala. Excepción Preliminar, Fondo, Reparaciones y Costas. </w:t>
      </w:r>
      <w:r>
        <w:rPr>
          <w:sz w:val="16"/>
        </w:rPr>
        <w:t>Sentencia de 23 de agosto de 2018. Serie C No.</w:t>
      </w:r>
      <w:r>
        <w:rPr>
          <w:spacing w:val="1"/>
          <w:sz w:val="16"/>
        </w:rPr>
        <w:t> </w:t>
      </w:r>
      <w:r>
        <w:rPr>
          <w:sz w:val="16"/>
        </w:rPr>
        <w:t>359;</w:t>
      </w:r>
      <w:r>
        <w:rPr>
          <w:spacing w:val="-7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Muelle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Flores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Perú. Excepciones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Preliminares,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Fondo,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Reparaciones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Costas.</w:t>
      </w:r>
      <w:r>
        <w:rPr>
          <w:i/>
          <w:spacing w:val="-1"/>
          <w:sz w:val="16"/>
        </w:rPr>
        <w:t> </w:t>
      </w:r>
      <w:r>
        <w:rPr>
          <w:sz w:val="16"/>
        </w:rPr>
        <w:t>Sentencia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6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54"/>
          <w:sz w:val="16"/>
        </w:rPr>
        <w:t> </w:t>
      </w:r>
      <w:r>
        <w:rPr>
          <w:sz w:val="16"/>
        </w:rPr>
        <w:t>de 2019. Serie C No. 375; </w:t>
      </w:r>
      <w:r>
        <w:rPr>
          <w:i/>
          <w:sz w:val="16"/>
        </w:rPr>
        <w:t>Caso de la Asociación Nacional de Cesantes y Jubilados de la Superintendencia Nacional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 Administración Tributaria (ANCEJUB-SUNAT) Vs. Perú</w:t>
      </w:r>
      <w:r>
        <w:rPr>
          <w:sz w:val="16"/>
        </w:rPr>
        <w:t>. </w:t>
      </w:r>
      <w:r>
        <w:rPr>
          <w:i/>
          <w:sz w:val="16"/>
        </w:rPr>
        <w:t>Excepciones Preliminares, Fondo, Reparaciones y Costas</w:t>
      </w:r>
      <w:r>
        <w:rPr>
          <w:sz w:val="16"/>
        </w:rPr>
        <w:t>.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Sentencia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21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noviembre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2019.</w:t>
      </w:r>
      <w:r>
        <w:rPr>
          <w:spacing w:val="-12"/>
          <w:sz w:val="16"/>
        </w:rPr>
        <w:t> </w:t>
      </w:r>
      <w:r>
        <w:rPr>
          <w:sz w:val="16"/>
        </w:rPr>
        <w:t>Serie</w:t>
      </w:r>
      <w:r>
        <w:rPr>
          <w:spacing w:val="-11"/>
          <w:sz w:val="16"/>
        </w:rPr>
        <w:t> </w:t>
      </w:r>
      <w:r>
        <w:rPr>
          <w:sz w:val="16"/>
        </w:rPr>
        <w:t>C</w:t>
      </w:r>
      <w:r>
        <w:rPr>
          <w:spacing w:val="-11"/>
          <w:sz w:val="16"/>
        </w:rPr>
        <w:t> </w:t>
      </w:r>
      <w:r>
        <w:rPr>
          <w:sz w:val="16"/>
        </w:rPr>
        <w:t>No.</w:t>
      </w:r>
      <w:r>
        <w:rPr>
          <w:spacing w:val="-12"/>
          <w:sz w:val="16"/>
        </w:rPr>
        <w:t> </w:t>
      </w:r>
      <w:r>
        <w:rPr>
          <w:sz w:val="16"/>
        </w:rPr>
        <w:t>394;</w:t>
      </w:r>
      <w:r>
        <w:rPr>
          <w:spacing w:val="-12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Hernández</w:t>
      </w:r>
      <w:r>
        <w:rPr>
          <w:i/>
          <w:spacing w:val="-16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Argentina.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Excepción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Preliminar,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Fondo,</w:t>
      </w:r>
      <w:r>
        <w:rPr>
          <w:i/>
          <w:spacing w:val="-53"/>
          <w:sz w:val="16"/>
        </w:rPr>
        <w:t> </w:t>
      </w:r>
      <w:r>
        <w:rPr>
          <w:i/>
          <w:sz w:val="16"/>
        </w:rPr>
        <w:t>Reparaciones y Costas. </w:t>
      </w:r>
      <w:r>
        <w:rPr>
          <w:sz w:val="16"/>
        </w:rPr>
        <w:t>Sentencia de 22 de noviembre de 2019. Serie C No. 395, y </w:t>
      </w:r>
      <w:r>
        <w:rPr>
          <w:i/>
          <w:sz w:val="16"/>
        </w:rPr>
        <w:t>Caso Comunidades Indígenas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Miembros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 Asociación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Lhaka Honhat (Nuestra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Tierra)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Vs. Argentina,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supra</w:t>
      </w:r>
      <w:r>
        <w:rPr>
          <w:sz w:val="16"/>
        </w:rPr>
        <w:t>.</w:t>
      </w:r>
    </w:p>
    <w:p>
      <w:pPr>
        <w:spacing w:line="190" w:lineRule="exact" w:before="0"/>
        <w:ind w:left="398" w:right="0" w:firstLine="0"/>
        <w:jc w:val="both"/>
        <w:rPr>
          <w:sz w:val="16"/>
        </w:rPr>
      </w:pPr>
      <w:bookmarkStart w:name="_bookmark36" w:id="37"/>
      <w:bookmarkEnd w:id="37"/>
      <w:r>
        <w:rPr/>
      </w:r>
      <w:r>
        <w:rPr>
          <w:sz w:val="16"/>
          <w:vertAlign w:val="superscript"/>
        </w:rPr>
        <w:t>37</w:t>
      </w:r>
      <w:r>
        <w:rPr>
          <w:sz w:val="16"/>
          <w:vertAlign w:val="baseline"/>
        </w:rPr>
        <w:t>         </w:t>
      </w:r>
      <w:r>
        <w:rPr>
          <w:spacing w:val="1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Spoltore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Argentina,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supra, </w:t>
      </w:r>
      <w:r>
        <w:rPr>
          <w:sz w:val="16"/>
          <w:vertAlign w:val="baseline"/>
        </w:rPr>
        <w:t>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84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87.</w:t>
      </w:r>
    </w:p>
    <w:p>
      <w:pPr>
        <w:spacing w:after="0" w:line="190" w:lineRule="exact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spacing w:before="78"/>
        <w:ind w:left="1099" w:right="1404" w:firstLine="0"/>
        <w:jc w:val="left"/>
        <w:rPr>
          <w:sz w:val="16"/>
        </w:rPr>
      </w:pPr>
      <w:r>
        <w:rPr>
          <w:sz w:val="16"/>
        </w:rPr>
        <w:t>en el trabajo; y la obligación de fiscalizar estas condiciones, también cargo de las autoridades</w:t>
      </w:r>
      <w:r>
        <w:rPr>
          <w:spacing w:val="-54"/>
          <w:sz w:val="16"/>
        </w:rPr>
        <w:t> </w:t>
      </w:r>
      <w:r>
        <w:rPr>
          <w:sz w:val="16"/>
        </w:rPr>
        <w:t>laborales</w:t>
      </w:r>
      <w:hyperlink w:history="true" w:anchor="_bookmark37">
        <w:r>
          <w:rPr>
            <w:sz w:val="16"/>
            <w:vertAlign w:val="superscript"/>
          </w:rPr>
          <w:t>38</w:t>
        </w:r>
      </w:hyperlink>
      <w:r>
        <w:rPr>
          <w:sz w:val="16"/>
          <w:vertAlign w:val="baseline"/>
        </w:rPr>
        <w:t>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sz w:val="20"/>
        </w:rPr>
        <w:t>De esta conceptualización que aporta la Corte IDH en su sentencia, podemos extraer</w:t>
      </w:r>
      <w:r>
        <w:rPr>
          <w:spacing w:val="1"/>
          <w:sz w:val="20"/>
        </w:rPr>
        <w:t> </w:t>
      </w:r>
      <w:r>
        <w:rPr>
          <w:i/>
          <w:sz w:val="20"/>
        </w:rPr>
        <w:t>cuatro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elementos</w:t>
      </w:r>
      <w:r>
        <w:rPr>
          <w:i/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merecen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destacados.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—como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ampliamente expuesto en el apartado I de este voto— se deben adoptar medidas para</w:t>
      </w:r>
      <w:r>
        <w:rPr>
          <w:spacing w:val="1"/>
          <w:sz w:val="20"/>
        </w:rPr>
        <w:t> </w:t>
      </w:r>
      <w:r>
        <w:rPr>
          <w:sz w:val="20"/>
        </w:rPr>
        <w:t>prevenir.</w:t>
      </w:r>
      <w:r>
        <w:rPr>
          <w:spacing w:val="-9"/>
          <w:sz w:val="20"/>
        </w:rPr>
        <w:t> </w:t>
      </w:r>
      <w:r>
        <w:rPr>
          <w:sz w:val="20"/>
        </w:rPr>
        <w:t>En segundo</w:t>
      </w:r>
      <w:r>
        <w:rPr>
          <w:spacing w:val="-9"/>
          <w:sz w:val="20"/>
        </w:rPr>
        <w:t> </w:t>
      </w:r>
      <w:r>
        <w:rPr>
          <w:sz w:val="20"/>
        </w:rPr>
        <w:t>lugar,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puede</w:t>
      </w:r>
      <w:r>
        <w:rPr>
          <w:spacing w:val="-4"/>
          <w:sz w:val="20"/>
        </w:rPr>
        <w:t> </w:t>
      </w:r>
      <w:r>
        <w:rPr>
          <w:sz w:val="20"/>
        </w:rPr>
        <w:t>encontrar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materialización</w:t>
      </w:r>
      <w:r>
        <w:rPr>
          <w:spacing w:val="-3"/>
          <w:sz w:val="20"/>
        </w:rPr>
        <w:t> </w:t>
      </w:r>
      <w:r>
        <w:rPr>
          <w:sz w:val="20"/>
        </w:rPr>
        <w:t>(en</w:t>
      </w:r>
      <w:r>
        <w:rPr>
          <w:spacing w:val="-3"/>
          <w:sz w:val="20"/>
        </w:rPr>
        <w:t> </w:t>
      </w:r>
      <w:r>
        <w:rPr>
          <w:sz w:val="20"/>
        </w:rPr>
        <w:t>especial en</w:t>
      </w:r>
      <w:r>
        <w:rPr>
          <w:spacing w:val="-68"/>
          <w:sz w:val="20"/>
        </w:rPr>
        <w:t> </w:t>
      </w:r>
      <w:r>
        <w:rPr>
          <w:w w:val="95"/>
          <w:sz w:val="20"/>
        </w:rPr>
        <w:t>el actuar de particulares) en la</w:t>
      </w:r>
      <w:r>
        <w:rPr>
          <w:spacing w:val="63"/>
          <w:sz w:val="20"/>
        </w:rPr>
        <w:t> </w:t>
      </w:r>
      <w:r>
        <w:rPr>
          <w:w w:val="95"/>
          <w:sz w:val="20"/>
        </w:rPr>
        <w:t>fiscalización. En tercer lugar, la prevención debe</w:t>
      </w:r>
      <w:r>
        <w:rPr>
          <w:spacing w:val="63"/>
          <w:sz w:val="20"/>
        </w:rPr>
        <w:t> </w:t>
      </w:r>
      <w:r>
        <w:rPr>
          <w:w w:val="95"/>
          <w:sz w:val="20"/>
        </w:rPr>
        <w:t>estar</w:t>
      </w:r>
      <w:r>
        <w:rPr>
          <w:spacing w:val="63"/>
          <w:sz w:val="20"/>
        </w:rPr>
        <w:t> </w:t>
      </w:r>
      <w:r>
        <w:rPr>
          <w:w w:val="95"/>
          <w:sz w:val="20"/>
        </w:rPr>
        <w:t>enfocada</w:t>
      </w:r>
      <w:r>
        <w:rPr>
          <w:spacing w:val="1"/>
          <w:w w:val="95"/>
          <w:sz w:val="20"/>
        </w:rPr>
        <w:t> </w:t>
      </w:r>
      <w:r>
        <w:rPr>
          <w:sz w:val="20"/>
        </w:rPr>
        <w:t>a “reducción de riesgos inherentes al trabajo y de accidentes laborales”. En cuarto lugar,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riesgos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especialmente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deben</w:t>
      </w:r>
      <w:r>
        <w:rPr>
          <w:spacing w:val="-13"/>
          <w:sz w:val="20"/>
        </w:rPr>
        <w:t> </w:t>
      </w:r>
      <w:r>
        <w:rPr>
          <w:sz w:val="20"/>
        </w:rPr>
        <w:t>reducir</w:t>
      </w:r>
      <w:r>
        <w:rPr>
          <w:spacing w:val="-14"/>
          <w:sz w:val="20"/>
        </w:rPr>
        <w:t> </w:t>
      </w:r>
      <w:r>
        <w:rPr>
          <w:sz w:val="20"/>
        </w:rPr>
        <w:t>son</w:t>
      </w:r>
      <w:r>
        <w:rPr>
          <w:spacing w:val="-10"/>
          <w:sz w:val="20"/>
        </w:rPr>
        <w:t> </w:t>
      </w:r>
      <w:r>
        <w:rPr>
          <w:sz w:val="20"/>
        </w:rPr>
        <w:t>aquellos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impliquen</w:t>
      </w:r>
      <w:r>
        <w:rPr>
          <w:spacing w:val="-14"/>
          <w:sz w:val="20"/>
        </w:rPr>
        <w:t> </w:t>
      </w:r>
      <w:r>
        <w:rPr>
          <w:sz w:val="20"/>
        </w:rPr>
        <w:t>“riesgos</w:t>
      </w:r>
      <w:r>
        <w:rPr>
          <w:spacing w:val="-10"/>
          <w:sz w:val="20"/>
        </w:rPr>
        <w:t> </w:t>
      </w:r>
      <w:r>
        <w:rPr>
          <w:sz w:val="20"/>
        </w:rPr>
        <w:t>significativos”</w:t>
      </w:r>
      <w:r>
        <w:rPr>
          <w:spacing w:val="-68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2"/>
          <w:sz w:val="20"/>
        </w:rPr>
        <w:t> </w:t>
      </w:r>
      <w:r>
        <w:rPr>
          <w:sz w:val="20"/>
        </w:rPr>
        <w:t>e integridad 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hyperlink w:history="true" w:anchor="_bookmark38">
        <w:r>
          <w:rPr>
            <w:position w:val="7"/>
            <w:sz w:val="13"/>
          </w:rPr>
          <w:t>39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z w:val="20"/>
        </w:rPr>
        <w:t>Parte del contenido que la Corte IDH identificó como aplicable en el presente caso</w:t>
      </w:r>
      <w:r>
        <w:rPr>
          <w:spacing w:val="1"/>
          <w:sz w:val="20"/>
        </w:rPr>
        <w:t> </w:t>
      </w:r>
      <w:r>
        <w:rPr>
          <w:sz w:val="20"/>
        </w:rPr>
        <w:t>deviene de lo indicado por los Convenios No. 81 y No. 155 de la Organización Internacional</w:t>
      </w:r>
      <w:r>
        <w:rPr>
          <w:spacing w:val="1"/>
          <w:sz w:val="20"/>
        </w:rPr>
        <w:t> </w:t>
      </w:r>
      <w:r>
        <w:rPr>
          <w:sz w:val="20"/>
        </w:rPr>
        <w:t>de Trabajo, pero en especial de las interpretaciones realizadas por el Comité de Derechos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-13"/>
          <w:sz w:val="20"/>
        </w:rPr>
        <w:t> </w:t>
      </w:r>
      <w:r>
        <w:rPr>
          <w:sz w:val="20"/>
        </w:rPr>
        <w:t>Sociales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Culturales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Observaciones</w:t>
      </w:r>
      <w:r>
        <w:rPr>
          <w:spacing w:val="-15"/>
          <w:sz w:val="20"/>
        </w:rPr>
        <w:t> </w:t>
      </w:r>
      <w:r>
        <w:rPr>
          <w:sz w:val="20"/>
        </w:rPr>
        <w:t>Generales</w:t>
      </w:r>
      <w:r>
        <w:rPr>
          <w:spacing w:val="-14"/>
          <w:sz w:val="20"/>
        </w:rPr>
        <w:t> </w:t>
      </w:r>
      <w:r>
        <w:rPr>
          <w:sz w:val="20"/>
        </w:rPr>
        <w:t>Núms.</w:t>
      </w:r>
      <w:r>
        <w:rPr>
          <w:spacing w:val="-14"/>
          <w:sz w:val="20"/>
        </w:rPr>
        <w:t> </w:t>
      </w:r>
      <w:r>
        <w:rPr>
          <w:sz w:val="20"/>
        </w:rPr>
        <w:t>14,</w:t>
      </w:r>
      <w:r>
        <w:rPr>
          <w:spacing w:val="-15"/>
          <w:sz w:val="20"/>
        </w:rPr>
        <w:t> </w:t>
      </w:r>
      <w:r>
        <w:rPr>
          <w:sz w:val="20"/>
        </w:rPr>
        <w:t>18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23.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otro,</w:t>
      </w:r>
      <w:r>
        <w:rPr>
          <w:spacing w:val="-68"/>
          <w:sz w:val="20"/>
        </w:rPr>
        <w:t> </w:t>
      </w:r>
      <w:r>
        <w:rPr>
          <w:sz w:val="20"/>
        </w:rPr>
        <w:t>lado,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 brasileña</w:t>
      </w:r>
      <w:r>
        <w:rPr>
          <w:spacing w:val="-3"/>
          <w:sz w:val="20"/>
        </w:rPr>
        <w:t> </w:t>
      </w:r>
      <w:r>
        <w:rPr>
          <w:sz w:val="20"/>
        </w:rPr>
        <w:t>fue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especial relevancia,</w:t>
      </w:r>
      <w:r>
        <w:rPr>
          <w:spacing w:val="-6"/>
          <w:sz w:val="20"/>
        </w:rPr>
        <w:t> </w:t>
      </w:r>
      <w:r>
        <w:rPr>
          <w:sz w:val="20"/>
        </w:rPr>
        <w:t>pues</w:t>
      </w:r>
      <w:r>
        <w:rPr>
          <w:spacing w:val="-3"/>
          <w:sz w:val="20"/>
        </w:rPr>
        <w:t> </w:t>
      </w:r>
      <w:r>
        <w:rPr>
          <w:sz w:val="20"/>
        </w:rPr>
        <w:t>contiene</w:t>
      </w:r>
      <w:r>
        <w:rPr>
          <w:spacing w:val="-5"/>
          <w:sz w:val="20"/>
        </w:rPr>
        <w:t> </w:t>
      </w:r>
      <w:r>
        <w:rPr>
          <w:sz w:val="20"/>
        </w:rPr>
        <w:t>importantes</w:t>
      </w:r>
      <w:r>
        <w:rPr>
          <w:spacing w:val="-4"/>
          <w:sz w:val="20"/>
        </w:rPr>
        <w:t> </w:t>
      </w:r>
      <w:r>
        <w:rPr>
          <w:sz w:val="20"/>
        </w:rPr>
        <w:t>pautas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contenido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condiciones</w:t>
      </w:r>
      <w:r>
        <w:rPr>
          <w:spacing w:val="-10"/>
          <w:sz w:val="20"/>
        </w:rPr>
        <w:t> </w:t>
      </w:r>
      <w:r>
        <w:rPr>
          <w:sz w:val="20"/>
        </w:rPr>
        <w:t>equitativas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satisfactorias</w:t>
      </w:r>
      <w:r>
        <w:rPr>
          <w:spacing w:val="-18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garantía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derecho</w:t>
      </w:r>
      <w:r>
        <w:rPr>
          <w:spacing w:val="-17"/>
          <w:sz w:val="20"/>
        </w:rPr>
        <w:t> </w:t>
      </w:r>
      <w:r>
        <w:rPr>
          <w:sz w:val="20"/>
        </w:rPr>
        <w:t>al</w:t>
      </w:r>
      <w:r>
        <w:rPr>
          <w:spacing w:val="-13"/>
          <w:sz w:val="20"/>
        </w:rPr>
        <w:t> </w:t>
      </w:r>
      <w:r>
        <w:rPr>
          <w:sz w:val="20"/>
        </w:rPr>
        <w:t>trabajo</w:t>
      </w:r>
      <w:hyperlink w:history="true" w:anchor="_bookmark39">
        <w:r>
          <w:rPr>
            <w:position w:val="7"/>
            <w:sz w:val="13"/>
          </w:rPr>
          <w:t>40</w:t>
        </w:r>
      </w:hyperlink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Entre otras consideraciones, por ejemplo, que la fabricación de fuegos es considerada “una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peligrosa”</w:t>
      </w:r>
      <w:hyperlink w:history="true" w:anchor="_bookmark40">
        <w:r>
          <w:rPr>
            <w:position w:val="7"/>
            <w:sz w:val="13"/>
          </w:rPr>
          <w:t>41</w:t>
        </w:r>
      </w:hyperlink>
      <w:r>
        <w:rPr>
          <w:sz w:val="20"/>
        </w:rPr>
        <w:t>.</w:t>
      </w:r>
    </w:p>
    <w:p>
      <w:pPr>
        <w:pStyle w:val="BodyText"/>
        <w:spacing w:before="4"/>
      </w:pPr>
    </w:p>
    <w:p>
      <w:pPr>
        <w:pStyle w:val="Heading4"/>
        <w:numPr>
          <w:ilvl w:val="0"/>
          <w:numId w:val="3"/>
        </w:numPr>
        <w:tabs>
          <w:tab w:pos="707" w:val="left" w:leader="none"/>
        </w:tabs>
        <w:spacing w:line="240" w:lineRule="auto" w:before="0" w:after="0"/>
        <w:ind w:left="398" w:right="305" w:firstLine="0"/>
        <w:jc w:val="both"/>
      </w:pPr>
      <w:r>
        <w:rPr>
          <w:i/>
        </w:rPr>
        <w:t>Sobre la importancia de la fiscalización como medio de prevención de riesgos y</w:t>
      </w:r>
      <w:r>
        <w:rPr>
          <w:i/>
          <w:spacing w:val="1"/>
        </w:rPr>
        <w:t> </w:t>
      </w:r>
      <w:r>
        <w:rPr/>
        <w:t>accidentes</w:t>
      </w:r>
      <w:r>
        <w:rPr>
          <w:spacing w:val="-1"/>
        </w:rPr>
        <w:t> </w:t>
      </w:r>
      <w:r>
        <w:rPr/>
        <w:t>laborales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El caso que motiva el presente voto constituye el primer pronunciamiento sobre las</w:t>
      </w:r>
      <w:r>
        <w:rPr>
          <w:spacing w:val="1"/>
          <w:sz w:val="20"/>
        </w:rPr>
        <w:t> </w:t>
      </w:r>
      <w:r>
        <w:rPr>
          <w:sz w:val="20"/>
        </w:rPr>
        <w:t>obligaciones en el marco de las “actividades peligrosas” dentro de las condiciones laborales.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5"/>
          <w:sz w:val="20"/>
        </w:rPr>
        <w:t> </w:t>
      </w:r>
      <w:r>
        <w:rPr>
          <w:sz w:val="20"/>
        </w:rPr>
        <w:t>embargo,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IDH</w:t>
      </w:r>
      <w:r>
        <w:rPr>
          <w:spacing w:val="-6"/>
          <w:sz w:val="20"/>
        </w:rPr>
        <w:t> </w:t>
      </w:r>
      <w:r>
        <w:rPr>
          <w:sz w:val="20"/>
        </w:rPr>
        <w:t>decidió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ajeno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jurisprudencia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Tribunal</w:t>
      </w:r>
      <w:r>
        <w:rPr>
          <w:spacing w:val="-4"/>
          <w:sz w:val="20"/>
        </w:rPr>
        <w:t> </w:t>
      </w:r>
      <w:r>
        <w:rPr>
          <w:sz w:val="20"/>
        </w:rPr>
        <w:t>Europeo</w:t>
      </w:r>
      <w:r>
        <w:rPr>
          <w:spacing w:val="-68"/>
          <w:sz w:val="20"/>
        </w:rPr>
        <w:t> </w:t>
      </w:r>
      <w:r>
        <w:rPr>
          <w:sz w:val="20"/>
        </w:rPr>
        <w:t>de Derechos Humanos (en adelante “el Tribunal Europeo” o “el Tribunal de Estrasburgo) y el</w:t>
      </w:r>
      <w:r>
        <w:rPr>
          <w:spacing w:val="1"/>
          <w:sz w:val="20"/>
        </w:rPr>
        <w:t> </w:t>
      </w:r>
      <w:r>
        <w:rPr>
          <w:w w:val="95"/>
          <w:sz w:val="20"/>
        </w:rPr>
        <w:t>Comité Europeo de Derechos Sociales (en</w:t>
      </w:r>
      <w:r>
        <w:rPr>
          <w:spacing w:val="63"/>
          <w:sz w:val="20"/>
        </w:rPr>
        <w:t> </w:t>
      </w:r>
      <w:r>
        <w:rPr>
          <w:w w:val="95"/>
          <w:sz w:val="20"/>
        </w:rPr>
        <w:t>adelante “el</w:t>
      </w:r>
      <w:r>
        <w:rPr>
          <w:spacing w:val="63"/>
          <w:sz w:val="20"/>
        </w:rPr>
        <w:t> </w:t>
      </w:r>
      <w:r>
        <w:rPr>
          <w:w w:val="95"/>
          <w:sz w:val="20"/>
        </w:rPr>
        <w:t>Comité Europeo”),</w:t>
      </w:r>
      <w:r>
        <w:rPr>
          <w:spacing w:val="63"/>
          <w:sz w:val="20"/>
        </w:rPr>
        <w:t> </w:t>
      </w:r>
      <w:r>
        <w:rPr>
          <w:w w:val="95"/>
          <w:sz w:val="20"/>
        </w:rPr>
        <w:t>como se desarrollará</w:t>
      </w:r>
      <w:r>
        <w:rPr>
          <w:spacing w:val="1"/>
          <w:w w:val="9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continuación.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1106" w:right="0" w:hanging="711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sentencia 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IDH</w:t>
      </w:r>
      <w:r>
        <w:rPr>
          <w:spacing w:val="2"/>
          <w:sz w:val="20"/>
        </w:rPr>
        <w:t> </w:t>
      </w:r>
      <w:r>
        <w:rPr>
          <w:sz w:val="20"/>
        </w:rPr>
        <w:t>estimó</w:t>
      </w:r>
      <w:r>
        <w:rPr>
          <w:spacing w:val="-9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1"/>
          <w:numId w:val="4"/>
        </w:numPr>
        <w:tabs>
          <w:tab w:pos="1818" w:val="left" w:leader="none"/>
        </w:tabs>
        <w:spacing w:line="240" w:lineRule="auto" w:before="159" w:after="0"/>
        <w:ind w:left="1250" w:right="756" w:firstLine="0"/>
        <w:jc w:val="both"/>
        <w:rPr>
          <w:sz w:val="16"/>
        </w:rPr>
      </w:pPr>
      <w:r>
        <w:rPr>
          <w:sz w:val="16"/>
        </w:rPr>
        <w:t>[…] Todo […] ocurrió sin que el Estado ejerciera ninguna labor de supervisión o fiscalización</w:t>
      </w:r>
      <w:r>
        <w:rPr>
          <w:spacing w:val="1"/>
          <w:sz w:val="16"/>
        </w:rPr>
        <w:t> </w:t>
      </w:r>
      <w:r>
        <w:rPr>
          <w:i/>
          <w:sz w:val="16"/>
          <w:u w:val="single"/>
        </w:rPr>
        <w:t>orientada a verificar las condiciones laborales</w:t>
      </w:r>
      <w:r>
        <w:rPr>
          <w:i/>
          <w:sz w:val="16"/>
        </w:rPr>
        <w:t> </w:t>
      </w:r>
      <w:r>
        <w:rPr>
          <w:sz w:val="16"/>
        </w:rPr>
        <w:t>de quienes se desempeñaban en la fábrica de fuegos,</w:t>
      </w:r>
      <w:r>
        <w:rPr>
          <w:spacing w:val="-54"/>
          <w:sz w:val="16"/>
        </w:rPr>
        <w:t> </w:t>
      </w:r>
      <w:r>
        <w:rPr>
          <w:sz w:val="16"/>
        </w:rPr>
        <w:t>ni</w:t>
      </w:r>
      <w:r>
        <w:rPr>
          <w:spacing w:val="-2"/>
          <w:sz w:val="16"/>
        </w:rPr>
        <w:t> </w:t>
      </w:r>
      <w:r>
        <w:rPr>
          <w:sz w:val="16"/>
        </w:rPr>
        <w:t>emprendiera</w:t>
      </w:r>
      <w:r>
        <w:rPr>
          <w:spacing w:val="-3"/>
          <w:sz w:val="16"/>
        </w:rPr>
        <w:t> </w:t>
      </w:r>
      <w:r>
        <w:rPr>
          <w:sz w:val="16"/>
        </w:rPr>
        <w:t>alguna</w:t>
      </w:r>
      <w:r>
        <w:rPr>
          <w:spacing w:val="-2"/>
          <w:sz w:val="16"/>
        </w:rPr>
        <w:t> </w:t>
      </w:r>
      <w:r>
        <w:rPr>
          <w:sz w:val="16"/>
        </w:rPr>
        <w:t>acción</w:t>
      </w:r>
      <w:r>
        <w:rPr>
          <w:spacing w:val="-6"/>
          <w:sz w:val="16"/>
        </w:rPr>
        <w:t> </w:t>
      </w:r>
      <w:r>
        <w:rPr>
          <w:sz w:val="16"/>
        </w:rPr>
        <w:t>orientada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i/>
          <w:sz w:val="16"/>
          <w:u w:val="single"/>
        </w:rPr>
        <w:t>prevenir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accidentes</w:t>
      </w:r>
      <w:r>
        <w:rPr>
          <w:i/>
          <w:spacing w:val="-2"/>
          <w:sz w:val="16"/>
        </w:rPr>
        <w:t> </w:t>
      </w:r>
      <w:r>
        <w:rPr>
          <w:sz w:val="16"/>
        </w:rPr>
        <w:t>pese a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actividad</w:t>
      </w:r>
      <w:r>
        <w:rPr>
          <w:spacing w:val="-2"/>
          <w:sz w:val="16"/>
        </w:rPr>
        <w:t> </w:t>
      </w:r>
      <w:r>
        <w:rPr>
          <w:sz w:val="16"/>
        </w:rPr>
        <w:t>desplegada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54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fábrica</w:t>
      </w:r>
      <w:r>
        <w:rPr>
          <w:spacing w:val="-2"/>
          <w:sz w:val="16"/>
        </w:rPr>
        <w:t> </w:t>
      </w:r>
      <w:r>
        <w:rPr>
          <w:sz w:val="16"/>
        </w:rPr>
        <w:t>era</w:t>
      </w:r>
      <w:r>
        <w:rPr>
          <w:spacing w:val="-3"/>
          <w:sz w:val="16"/>
        </w:rPr>
        <w:t> </w:t>
      </w:r>
      <w:r>
        <w:rPr>
          <w:sz w:val="16"/>
        </w:rPr>
        <w:t>caracterizada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la normatividad</w:t>
      </w:r>
      <w:r>
        <w:rPr>
          <w:spacing w:val="-2"/>
          <w:sz w:val="16"/>
        </w:rPr>
        <w:t> </w:t>
      </w:r>
      <w:r>
        <w:rPr>
          <w:sz w:val="16"/>
        </w:rPr>
        <w:t>como</w:t>
      </w:r>
      <w:r>
        <w:rPr>
          <w:spacing w:val="-1"/>
          <w:sz w:val="16"/>
        </w:rPr>
        <w:t> </w:t>
      </w:r>
      <w:r>
        <w:rPr>
          <w:sz w:val="16"/>
        </w:rPr>
        <w:t>especialmente</w:t>
      </w:r>
      <w:r>
        <w:rPr>
          <w:spacing w:val="-5"/>
          <w:sz w:val="16"/>
        </w:rPr>
        <w:t> </w:t>
      </w:r>
      <w:r>
        <w:rPr>
          <w:sz w:val="16"/>
        </w:rPr>
        <w:t>peligrosa.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70.900002pt;margin-top:19.307129pt;width:144pt;height:.1pt;mso-position-horizontal-relative:page;mso-position-vertical-relative:paragraph;z-index:-15724544;mso-wrap-distance-left:0;mso-wrap-distance-right:0" id="docshape10" coordorigin="1418,386" coordsize="2880,0" path="m1418,386l4298,38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288" w:firstLine="0"/>
        <w:jc w:val="both"/>
        <w:rPr>
          <w:sz w:val="16"/>
        </w:rPr>
      </w:pPr>
      <w:bookmarkStart w:name="_bookmark37" w:id="38"/>
      <w:bookmarkEnd w:id="38"/>
      <w:r>
        <w:rPr/>
      </w:r>
      <w:r>
        <w:rPr>
          <w:sz w:val="16"/>
          <w:vertAlign w:val="superscript"/>
        </w:rPr>
        <w:t>38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spacing w:line="240" w:lineRule="auto" w:before="0"/>
        <w:ind w:left="398" w:right="279" w:firstLine="0"/>
        <w:jc w:val="both"/>
        <w:rPr>
          <w:i/>
          <w:sz w:val="16"/>
        </w:rPr>
      </w:pPr>
      <w:bookmarkStart w:name="_bookmark38" w:id="39"/>
      <w:bookmarkEnd w:id="39"/>
      <w:r>
        <w:rPr/>
      </w:r>
      <w:r>
        <w:rPr>
          <w:sz w:val="16"/>
          <w:vertAlign w:val="superscript"/>
        </w:rPr>
        <w:t>39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Corte IDH se ha referido a los “riesgos significativos” en el contexto del derecho al medio ambiente y los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humanos: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“135.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señalado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obligación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prevención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surge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hay riesgo de un daño significativo. De acuerdo a dicho tribunal, el carácter significativo de un riesgo se puede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determinar tomando en cuenta la naturaleza y magnitud del proyecto y el contexto donde será llevado a cabo”; y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“136.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Del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mismo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modo,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Prevención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Daño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Transfronterizo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resultante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Actividades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Peligrosas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abarcan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aquellas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actividades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puedan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implicar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daño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significativo, estándares fácticos y objetivos. Por otra parte, la Comisión de Derecho Internacional señaló que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 de origen no es responsable de prevenir riesgos que no sean previsibles. No obstante, advirtió que, de forma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paralela, los Estados tienen la obligación de continuamente identificar las actividades que impliquen este tipo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riesgo significativo”. </w:t>
      </w:r>
      <w:r>
        <w:rPr>
          <w:i/>
          <w:sz w:val="16"/>
          <w:vertAlign w:val="baseline"/>
        </w:rPr>
        <w:t>Medio ambiente y derechos humanos (obligaciones estatales en relación con el medio ambiente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marco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 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protección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garantía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 los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 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vida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integridad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personal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- interpretación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alcance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los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artículos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4.1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5.1,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relación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artículos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1.1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2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Humanos),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supra.</w:t>
      </w:r>
    </w:p>
    <w:p>
      <w:pPr>
        <w:spacing w:before="3"/>
        <w:ind w:left="398" w:right="288" w:firstLine="0"/>
        <w:jc w:val="both"/>
        <w:rPr>
          <w:sz w:val="16"/>
        </w:rPr>
      </w:pPr>
      <w:bookmarkStart w:name="_bookmark39" w:id="40"/>
      <w:bookmarkEnd w:id="40"/>
      <w:r>
        <w:rPr/>
      </w:r>
      <w:r>
        <w:rPr>
          <w:sz w:val="16"/>
          <w:vertAlign w:val="superscript"/>
        </w:rPr>
        <w:t>40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171.</w:t>
      </w:r>
    </w:p>
    <w:p>
      <w:pPr>
        <w:spacing w:before="0"/>
        <w:ind w:left="398" w:right="288" w:firstLine="0"/>
        <w:jc w:val="both"/>
        <w:rPr>
          <w:sz w:val="16"/>
        </w:rPr>
      </w:pPr>
      <w:bookmarkStart w:name="_bookmark40" w:id="41"/>
      <w:bookmarkEnd w:id="41"/>
      <w:r>
        <w:rPr/>
      </w:r>
      <w:r>
        <w:rPr>
          <w:sz w:val="16"/>
          <w:vertAlign w:val="superscript"/>
        </w:rPr>
        <w:t>41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168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171.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1"/>
          <w:numId w:val="4"/>
        </w:numPr>
        <w:tabs>
          <w:tab w:pos="1818" w:val="left" w:leader="none"/>
        </w:tabs>
        <w:spacing w:line="240" w:lineRule="auto" w:before="78" w:after="0"/>
        <w:ind w:left="1250" w:right="753" w:firstLine="0"/>
        <w:jc w:val="both"/>
        <w:rPr>
          <w:sz w:val="16"/>
        </w:rPr>
      </w:pPr>
      <w:r>
        <w:rPr>
          <w:sz w:val="16"/>
        </w:rPr>
        <w:t>Conforme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lo</w:t>
      </w:r>
      <w:r>
        <w:rPr>
          <w:spacing w:val="1"/>
          <w:sz w:val="16"/>
        </w:rPr>
        <w:t> </w:t>
      </w:r>
      <w:r>
        <w:rPr>
          <w:sz w:val="16"/>
        </w:rPr>
        <w:t>anterior,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Estado</w:t>
      </w:r>
      <w:r>
        <w:rPr>
          <w:spacing w:val="1"/>
          <w:sz w:val="16"/>
        </w:rPr>
        <w:t> </w:t>
      </w:r>
      <w:r>
        <w:rPr>
          <w:sz w:val="16"/>
        </w:rPr>
        <w:t>desconoció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derecho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condiciones</w:t>
      </w:r>
      <w:r>
        <w:rPr>
          <w:spacing w:val="1"/>
          <w:sz w:val="16"/>
        </w:rPr>
        <w:t> </w:t>
      </w:r>
      <w:r>
        <w:rPr>
          <w:sz w:val="16"/>
        </w:rPr>
        <w:t>equitativas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satisfactorias de trabajo, en la medida en que </w:t>
      </w:r>
      <w:r>
        <w:rPr>
          <w:i/>
          <w:sz w:val="16"/>
          <w:u w:val="single"/>
        </w:rPr>
        <w:t>falló en su deber de prevenir accidentes de trabajo</w:t>
      </w:r>
      <w:r>
        <w:rPr>
          <w:sz w:val="16"/>
        </w:rPr>
        <w:t>.</w:t>
      </w:r>
      <w:r>
        <w:rPr>
          <w:spacing w:val="1"/>
          <w:sz w:val="16"/>
        </w:rPr>
        <w:t> </w:t>
      </w:r>
      <w:r>
        <w:rPr>
          <w:sz w:val="16"/>
        </w:rPr>
        <w:t>Dicho deber resulta aún más relevante debido a la magnitud de los hechos del presente caso, </w:t>
      </w:r>
      <w:r>
        <w:rPr>
          <w:i/>
          <w:sz w:val="16"/>
          <w:u w:val="single"/>
        </w:rPr>
        <w:t>que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terminaron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por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afectar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gravemente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la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vida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y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la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integridad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personal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de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las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trabajadoras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y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trabajadores.</w:t>
      </w:r>
      <w:r>
        <w:rPr>
          <w:i/>
          <w:spacing w:val="1"/>
          <w:sz w:val="16"/>
        </w:rPr>
        <w:t> </w:t>
      </w:r>
      <w:r>
        <w:rPr>
          <w:sz w:val="16"/>
        </w:rPr>
        <w:t>En este caso, si bien Brasil</w:t>
      </w:r>
      <w:r>
        <w:rPr>
          <w:spacing w:val="1"/>
          <w:sz w:val="16"/>
        </w:rPr>
        <w:t> </w:t>
      </w:r>
      <w:r>
        <w:rPr>
          <w:sz w:val="16"/>
        </w:rPr>
        <w:t>cumplió</w:t>
      </w:r>
      <w:r>
        <w:rPr>
          <w:spacing w:val="1"/>
          <w:sz w:val="16"/>
        </w:rPr>
        <w:t> </w:t>
      </w:r>
      <w:r>
        <w:rPr>
          <w:sz w:val="16"/>
        </w:rPr>
        <w:t>con su deber</w:t>
      </w:r>
      <w:r>
        <w:rPr>
          <w:spacing w:val="1"/>
          <w:sz w:val="16"/>
        </w:rPr>
        <w:t> </w:t>
      </w:r>
      <w:r>
        <w:rPr>
          <w:sz w:val="16"/>
        </w:rPr>
        <w:t>de reglamentar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actividad</w:t>
      </w:r>
      <w:r>
        <w:rPr>
          <w:spacing w:val="1"/>
          <w:sz w:val="16"/>
        </w:rPr>
        <w:t> </w:t>
      </w:r>
      <w:r>
        <w:rPr>
          <w:sz w:val="16"/>
        </w:rPr>
        <w:t>desarrollada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fábrica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fuegos (</w:t>
      </w:r>
      <w:r>
        <w:rPr>
          <w:i/>
          <w:sz w:val="16"/>
        </w:rPr>
        <w:t>supra</w:t>
      </w:r>
      <w:r>
        <w:rPr>
          <w:i/>
          <w:spacing w:val="-8"/>
          <w:sz w:val="16"/>
        </w:rPr>
        <w:t> </w:t>
      </w:r>
      <w:r>
        <w:rPr>
          <w:sz w:val="16"/>
        </w:rPr>
        <w:t>párr.</w:t>
      </w:r>
      <w:r>
        <w:rPr>
          <w:spacing w:val="-3"/>
          <w:sz w:val="16"/>
        </w:rPr>
        <w:t> </w:t>
      </w:r>
      <w:r>
        <w:rPr>
          <w:sz w:val="16"/>
        </w:rPr>
        <w:t>171),</w:t>
      </w:r>
      <w:r>
        <w:rPr>
          <w:spacing w:val="-8"/>
          <w:sz w:val="16"/>
        </w:rPr>
        <w:t> </w:t>
      </w:r>
      <w:r>
        <w:rPr>
          <w:i/>
          <w:sz w:val="16"/>
          <w:u w:val="single"/>
        </w:rPr>
        <w:t>falló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al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ejercer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el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control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y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fiscalización de las</w:t>
      </w:r>
      <w:r>
        <w:rPr>
          <w:i/>
          <w:spacing w:val="-54"/>
          <w:sz w:val="16"/>
        </w:rPr>
        <w:t> </w:t>
      </w:r>
      <w:r>
        <w:rPr>
          <w:i/>
          <w:sz w:val="16"/>
          <w:u w:val="single"/>
        </w:rPr>
        <w:t>condiciones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laborales,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como</w:t>
      </w:r>
      <w:r>
        <w:rPr>
          <w:i/>
          <w:spacing w:val="-5"/>
          <w:sz w:val="16"/>
          <w:u w:val="single"/>
        </w:rPr>
        <w:t> </w:t>
      </w:r>
      <w:r>
        <w:rPr>
          <w:i/>
          <w:sz w:val="16"/>
          <w:u w:val="single"/>
        </w:rPr>
        <w:t>medida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necesaria</w:t>
      </w:r>
      <w:r>
        <w:rPr>
          <w:i/>
          <w:spacing w:val="-6"/>
          <w:sz w:val="16"/>
          <w:u w:val="single"/>
        </w:rPr>
        <w:t> </w:t>
      </w:r>
      <w:r>
        <w:rPr>
          <w:i/>
          <w:sz w:val="16"/>
          <w:u w:val="single"/>
        </w:rPr>
        <w:t>para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la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prevención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de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accidentes</w:t>
      </w:r>
      <w:r>
        <w:rPr>
          <w:sz w:val="16"/>
        </w:rPr>
        <w:t>.</w:t>
      </w:r>
      <w:r>
        <w:rPr>
          <w:spacing w:val="-3"/>
          <w:sz w:val="16"/>
        </w:rPr>
        <w:t> </w:t>
      </w:r>
      <w:r>
        <w:rPr>
          <w:sz w:val="16"/>
        </w:rPr>
        <w:t>Ello,</w:t>
      </w:r>
      <w:r>
        <w:rPr>
          <w:spacing w:val="-2"/>
          <w:sz w:val="16"/>
        </w:rPr>
        <w:t> </w:t>
      </w:r>
      <w:r>
        <w:rPr>
          <w:sz w:val="16"/>
        </w:rPr>
        <w:t>pese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54"/>
          <w:sz w:val="16"/>
        </w:rPr>
        <w:t> </w:t>
      </w:r>
      <w:r>
        <w:rPr>
          <w:sz w:val="16"/>
        </w:rPr>
        <w:t>relaciones laborales exigen supervisión por parte del Estado, más aún cuando se trata del ejercicio</w:t>
      </w:r>
      <w:r>
        <w:rPr>
          <w:spacing w:val="1"/>
          <w:sz w:val="16"/>
        </w:rPr>
        <w:t> </w:t>
      </w:r>
      <w:r>
        <w:rPr>
          <w:sz w:val="16"/>
        </w:rPr>
        <w:t>de actividades</w:t>
      </w:r>
      <w:r>
        <w:rPr>
          <w:spacing w:val="-1"/>
          <w:sz w:val="16"/>
        </w:rPr>
        <w:t> </w:t>
      </w:r>
      <w:r>
        <w:rPr>
          <w:sz w:val="16"/>
        </w:rPr>
        <w:t>peligrosas</w:t>
      </w:r>
      <w:r>
        <w:rPr>
          <w:spacing w:val="-2"/>
          <w:sz w:val="16"/>
        </w:rPr>
        <w:t> </w:t>
      </w:r>
      <w:r>
        <w:rPr>
          <w:sz w:val="16"/>
        </w:rPr>
        <w:t>[…]</w:t>
      </w:r>
      <w:hyperlink w:history="true" w:anchor="_bookmark41">
        <w:r>
          <w:rPr>
            <w:sz w:val="16"/>
            <w:vertAlign w:val="superscript"/>
          </w:rPr>
          <w:t>42</w:t>
        </w:r>
        <w:r>
          <w:rPr>
            <w:spacing w:val="-20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(énfasis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añadido).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En el caso </w:t>
      </w:r>
      <w:r>
        <w:rPr>
          <w:i/>
          <w:sz w:val="20"/>
        </w:rPr>
        <w:t>Lagos del Campo, </w:t>
      </w:r>
      <w:r>
        <w:rPr>
          <w:sz w:val="20"/>
        </w:rPr>
        <w:t>ya se había indicado que, dentro de las obligaciones de</w:t>
      </w:r>
      <w:r>
        <w:rPr>
          <w:spacing w:val="1"/>
          <w:sz w:val="20"/>
        </w:rPr>
        <w:t> </w:t>
      </w:r>
      <w:r>
        <w:rPr>
          <w:sz w:val="20"/>
        </w:rPr>
        <w:t>protección que tienen los Estados en el marco del derecho al trabajo, en las relaciones entre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particulares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(en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aquel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caso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analizó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faceta</w:t>
      </w:r>
      <w:r>
        <w:rPr>
          <w:spacing w:val="-9"/>
          <w:sz w:val="20"/>
        </w:rPr>
        <w:t> </w:t>
      </w:r>
      <w:r>
        <w:rPr>
          <w:sz w:val="20"/>
        </w:rPr>
        <w:t>relativa</w:t>
      </w:r>
      <w:r>
        <w:rPr>
          <w:spacing w:val="-14"/>
          <w:sz w:val="20"/>
        </w:rPr>
        <w:t> </w:t>
      </w:r>
      <w:r>
        <w:rPr>
          <w:sz w:val="20"/>
        </w:rPr>
        <w:t>“a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estabilidad</w:t>
      </w:r>
      <w:r>
        <w:rPr>
          <w:spacing w:val="-14"/>
          <w:sz w:val="20"/>
        </w:rPr>
        <w:t> </w:t>
      </w:r>
      <w:r>
        <w:rPr>
          <w:sz w:val="20"/>
        </w:rPr>
        <w:t>laboral”),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encuentra</w:t>
      </w:r>
      <w:r>
        <w:rPr>
          <w:spacing w:val="-68"/>
          <w:sz w:val="20"/>
        </w:rPr>
        <w:t> </w:t>
      </w:r>
      <w:r>
        <w:rPr>
          <w:sz w:val="20"/>
        </w:rPr>
        <w:t>entre</w:t>
      </w:r>
      <w:r>
        <w:rPr>
          <w:spacing w:val="-9"/>
          <w:sz w:val="20"/>
        </w:rPr>
        <w:t> </w:t>
      </w:r>
      <w:r>
        <w:rPr>
          <w:sz w:val="20"/>
        </w:rPr>
        <w:t>otras,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“adoptar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medidas</w:t>
      </w:r>
      <w:r>
        <w:rPr>
          <w:spacing w:val="-9"/>
          <w:sz w:val="20"/>
        </w:rPr>
        <w:t> </w:t>
      </w:r>
      <w:r>
        <w:rPr>
          <w:sz w:val="20"/>
        </w:rPr>
        <w:t>adecuadas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debida</w:t>
      </w:r>
      <w:r>
        <w:rPr>
          <w:spacing w:val="-9"/>
          <w:sz w:val="20"/>
        </w:rPr>
        <w:t> </w:t>
      </w:r>
      <w:r>
        <w:rPr>
          <w:sz w:val="20"/>
        </w:rPr>
        <w:t>regulación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fiscalización”</w:t>
      </w:r>
      <w:hyperlink w:history="true" w:anchor="_bookmark42">
        <w:r>
          <w:rPr>
            <w:position w:val="7"/>
            <w:sz w:val="13"/>
          </w:rPr>
          <w:t>43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" w:after="0"/>
        <w:ind w:left="398" w:right="289" w:firstLine="0"/>
        <w:jc w:val="both"/>
        <w:rPr>
          <w:sz w:val="20"/>
        </w:rPr>
      </w:pPr>
      <w:r>
        <w:rPr>
          <w:sz w:val="20"/>
        </w:rPr>
        <w:t>La jurisprudencia del Tribunal de Estrasburgo ha tenido la oportunidad de analizar</w:t>
      </w:r>
      <w:r>
        <w:rPr>
          <w:spacing w:val="1"/>
          <w:sz w:val="20"/>
        </w:rPr>
        <w:t> </w:t>
      </w:r>
      <w:r>
        <w:rPr>
          <w:sz w:val="20"/>
        </w:rPr>
        <w:t>contextos de actividades denominadas “peligrosas” desde la óptica del artículo 2 (derecho a</w:t>
      </w:r>
      <w:r>
        <w:rPr>
          <w:spacing w:val="1"/>
          <w:sz w:val="20"/>
        </w:rPr>
        <w:t> </w:t>
      </w:r>
      <w:r>
        <w:rPr>
          <w:sz w:val="20"/>
        </w:rPr>
        <w:t>la vida) del Convenio Europeo de Derechos Humanos</w:t>
      </w:r>
      <w:hyperlink w:history="true" w:anchor="_bookmark43">
        <w:r>
          <w:rPr>
            <w:position w:val="7"/>
            <w:sz w:val="13"/>
          </w:rPr>
          <w:t>44</w:t>
        </w:r>
      </w:hyperlink>
      <w:r>
        <w:rPr>
          <w:sz w:val="20"/>
        </w:rPr>
        <w:t>. Ha expresado que la obligación</w:t>
      </w:r>
      <w:r>
        <w:rPr>
          <w:spacing w:val="1"/>
          <w:sz w:val="20"/>
        </w:rPr>
        <w:t> </w:t>
      </w:r>
      <w:r>
        <w:rPr>
          <w:sz w:val="20"/>
        </w:rPr>
        <w:t>positiva establecida en dicha disposición se puede interpretar como aplicable en el contexto</w:t>
      </w:r>
      <w:r>
        <w:rPr>
          <w:spacing w:val="1"/>
          <w:sz w:val="20"/>
        </w:rPr>
        <w:t> </w:t>
      </w:r>
      <w:r>
        <w:rPr>
          <w:sz w:val="20"/>
        </w:rPr>
        <w:t>de cualquier actividad, pública o no, en la que pueda estar en juego el derecho a la vida, y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fortiori </w:t>
      </w:r>
      <w:r>
        <w:rPr>
          <w:sz w:val="20"/>
        </w:rPr>
        <w:t>en el caso de actividades industriales que por su propia naturaleza son peligrosas</w:t>
      </w:r>
      <w:hyperlink w:history="true" w:anchor="_bookmark44">
        <w:r>
          <w:rPr>
            <w:position w:val="7"/>
            <w:sz w:val="13"/>
          </w:rPr>
          <w:t>45</w:t>
        </w:r>
      </w:hyperlink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sitios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recolección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desechos</w:t>
      </w:r>
      <w:hyperlink w:history="true" w:anchor="_bookmark45">
        <w:r>
          <w:rPr>
            <w:position w:val="7"/>
            <w:sz w:val="13"/>
          </w:rPr>
          <w:t>46</w:t>
        </w:r>
      </w:hyperlink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nucleares</w:t>
      </w:r>
      <w:hyperlink w:history="true" w:anchor="_bookmark46">
        <w:r>
          <w:rPr>
            <w:position w:val="7"/>
            <w:sz w:val="13"/>
          </w:rPr>
          <w:t>47</w:t>
        </w:r>
      </w:hyperlink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relacionados con emisiones tóxicas de un fábrica de fertilizantes</w:t>
      </w:r>
      <w:hyperlink w:history="true" w:anchor="_bookmark47">
        <w:r>
          <w:rPr>
            <w:position w:val="7"/>
            <w:sz w:val="13"/>
          </w:rPr>
          <w:t>48</w:t>
        </w:r>
      </w:hyperlink>
      <w:r>
        <w:rPr>
          <w:spacing w:val="1"/>
          <w:position w:val="7"/>
          <w:sz w:val="13"/>
        </w:rPr>
        <w:t> </w:t>
      </w:r>
      <w:r>
        <w:rPr>
          <w:sz w:val="20"/>
        </w:rPr>
        <w:t>o la exposición de los</w:t>
      </w:r>
      <w:r>
        <w:rPr>
          <w:spacing w:val="1"/>
          <w:sz w:val="20"/>
        </w:rPr>
        <w:t> </w:t>
      </w:r>
      <w:r>
        <w:rPr>
          <w:sz w:val="20"/>
        </w:rPr>
        <w:t>trabajadores a materiales que pudieran dañar su salud en un lugar de trabajo administrado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 carácter público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controlada</w:t>
      </w:r>
      <w:r>
        <w:rPr>
          <w:spacing w:val="-1"/>
          <w:sz w:val="20"/>
        </w:rPr>
        <w:t> </w:t>
      </w:r>
      <w:r>
        <w:rPr>
          <w:sz w:val="20"/>
        </w:rPr>
        <w:t>por el Gobierno</w:t>
      </w:r>
      <w:hyperlink w:history="true" w:anchor="_bookmark48">
        <w:r>
          <w:rPr>
            <w:position w:val="7"/>
            <w:sz w:val="13"/>
          </w:rPr>
          <w:t>49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8" w:firstLine="0"/>
        <w:jc w:val="both"/>
        <w:rPr>
          <w:sz w:val="20"/>
        </w:rPr>
      </w:pPr>
      <w:r>
        <w:rPr>
          <w:sz w:val="20"/>
        </w:rPr>
        <w:t>Particularmente la jurisprudencia del Tribunal Europeo no solo ha aplicado estas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perdido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-68"/>
          <w:sz w:val="20"/>
        </w:rPr>
        <w:t> </w:t>
      </w:r>
      <w:r>
        <w:rPr>
          <w:sz w:val="20"/>
        </w:rPr>
        <w:t>considerado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pueden</w:t>
      </w:r>
      <w:r>
        <w:rPr>
          <w:spacing w:val="-1"/>
          <w:sz w:val="20"/>
        </w:rPr>
        <w:t> </w:t>
      </w:r>
      <w:r>
        <w:rPr>
          <w:sz w:val="20"/>
        </w:rPr>
        <w:t>aplicarse</w:t>
      </w:r>
      <w:r>
        <w:rPr>
          <w:spacing w:val="-4"/>
          <w:sz w:val="20"/>
        </w:rPr>
        <w:t> </w:t>
      </w:r>
      <w:r>
        <w:rPr>
          <w:sz w:val="20"/>
        </w:rPr>
        <w:t>“cuando</w:t>
      </w:r>
      <w:r>
        <w:rPr>
          <w:spacing w:val="-1"/>
          <w:sz w:val="20"/>
        </w:rPr>
        <w:t> </w:t>
      </w:r>
      <w:r>
        <w:rPr>
          <w:sz w:val="20"/>
        </w:rPr>
        <w:t>exista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riesgo</w:t>
      </w:r>
      <w:r>
        <w:rPr>
          <w:spacing w:val="-3"/>
          <w:sz w:val="20"/>
        </w:rPr>
        <w:t> </w:t>
      </w:r>
      <w:r>
        <w:rPr>
          <w:sz w:val="20"/>
        </w:rPr>
        <w:t>grave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muerte</w:t>
      </w:r>
      <w:r>
        <w:rPr>
          <w:spacing w:val="-14"/>
          <w:sz w:val="20"/>
        </w:rPr>
        <w:t> </w:t>
      </w:r>
      <w:r>
        <w:rPr>
          <w:sz w:val="20"/>
        </w:rPr>
        <w:t>posterior”</w:t>
      </w:r>
      <w:hyperlink w:history="true" w:anchor="_bookmark49">
        <w:r>
          <w:rPr>
            <w:position w:val="7"/>
            <w:sz w:val="13"/>
          </w:rPr>
          <w:t>50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  <w:r>
        <w:rPr/>
        <w:pict>
          <v:shape style="position:absolute;margin-left:70.900002pt;margin-top:17.617432pt;width:144pt;height:.1pt;mso-position-horizontal-relative:page;mso-position-vertical-relative:paragraph;z-index:-15724032;mso-wrap-distance-left:0;mso-wrap-distance-right:0" id="docshape11" coordorigin="1418,352" coordsize="2880,0" path="m1418,352l4298,35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2"/>
        <w:ind w:left="398" w:right="288" w:firstLine="0"/>
        <w:jc w:val="both"/>
        <w:rPr>
          <w:sz w:val="16"/>
        </w:rPr>
      </w:pPr>
      <w:bookmarkStart w:name="_bookmark41" w:id="42"/>
      <w:bookmarkEnd w:id="42"/>
      <w:r>
        <w:rPr/>
      </w:r>
      <w:r>
        <w:rPr>
          <w:sz w:val="16"/>
          <w:vertAlign w:val="superscript"/>
        </w:rPr>
        <w:t>42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176.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42" w:id="43"/>
      <w:bookmarkEnd w:id="43"/>
      <w:r>
        <w:rPr/>
      </w:r>
      <w:r>
        <w:rPr>
          <w:sz w:val="16"/>
          <w:vertAlign w:val="superscript"/>
        </w:rPr>
        <w:t>43</w:t>
      </w:r>
      <w:r>
        <w:rPr>
          <w:sz w:val="16"/>
          <w:vertAlign w:val="baseline"/>
        </w:rPr>
        <w:t>         </w:t>
      </w:r>
      <w:r>
        <w:rPr>
          <w:spacing w:val="14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Lagos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Campo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Perú,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149.</w:t>
      </w:r>
    </w:p>
    <w:p>
      <w:pPr>
        <w:spacing w:before="0"/>
        <w:ind w:left="398" w:right="281" w:firstLine="0"/>
        <w:jc w:val="both"/>
        <w:rPr>
          <w:sz w:val="16"/>
        </w:rPr>
      </w:pPr>
      <w:bookmarkStart w:name="_bookmark43" w:id="44"/>
      <w:bookmarkEnd w:id="44"/>
      <w:r>
        <w:rPr/>
      </w:r>
      <w:r>
        <w:rPr>
          <w:sz w:val="16"/>
          <w:vertAlign w:val="superscript"/>
        </w:rPr>
        <w:t>44</w:t>
      </w:r>
      <w:r>
        <w:rPr>
          <w:sz w:val="16"/>
          <w:vertAlign w:val="baseline"/>
        </w:rPr>
        <w:t>        </w:t>
      </w:r>
      <w:r>
        <w:rPr>
          <w:spacing w:val="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similar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expresado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Observación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36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 derecho a la vida, al indicar que la obligación de los Estados partes de respetar y garantizar el derecho el derecho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 la vida resulta extensible a los supuestos razonablemente previsibles de amenazas y situaciones de peligro para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vida que puedan ocasionar muertes.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Derechos Humanos, </w:t>
      </w:r>
      <w:r>
        <w:rPr>
          <w:i/>
          <w:sz w:val="16"/>
          <w:vertAlign w:val="baseline"/>
        </w:rPr>
        <w:t>Observación General No. 36, derecho a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vida</w:t>
      </w:r>
      <w:r>
        <w:rPr>
          <w:sz w:val="16"/>
          <w:vertAlign w:val="baseline"/>
        </w:rPr>
        <w:t>, CCPR//C/GC/36, 3 de septiembre de 2019, párr. 7. Hasta el momento, el referido Comité ha analizado esta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situación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medio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ambiente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afectaciones 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uso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 agroquímicos, 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cual,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criterio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constituían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“amenazas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autores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eran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razonablemente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previsibles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parte”.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Comité de Derechos Humanos, </w:t>
      </w:r>
      <w:r>
        <w:rPr>
          <w:i/>
          <w:sz w:val="16"/>
          <w:vertAlign w:val="baseline"/>
        </w:rPr>
        <w:t>Norma Portillo López Vs. Paraguay</w:t>
      </w:r>
      <w:r>
        <w:rPr>
          <w:sz w:val="16"/>
          <w:vertAlign w:val="baseline"/>
        </w:rPr>
        <w:t>, CCPR/C/126/D/2751/2016, 25 de julio de 2019,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7.3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7.5.</w:t>
      </w:r>
    </w:p>
    <w:p>
      <w:pPr>
        <w:spacing w:line="190" w:lineRule="exact" w:before="0"/>
        <w:ind w:left="398" w:right="0" w:firstLine="0"/>
        <w:jc w:val="both"/>
        <w:rPr>
          <w:sz w:val="16"/>
        </w:rPr>
      </w:pPr>
      <w:bookmarkStart w:name="_bookmark44" w:id="45"/>
      <w:bookmarkEnd w:id="45"/>
      <w:r>
        <w:rPr/>
      </w:r>
      <w:r>
        <w:rPr>
          <w:spacing w:val="-1"/>
          <w:sz w:val="16"/>
          <w:vertAlign w:val="superscript"/>
        </w:rPr>
        <w:t>45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TEDH,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Brincat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Malta,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0"/>
          <w:sz w:val="16"/>
          <w:vertAlign w:val="baseline"/>
        </w:rPr>
        <w:t> </w:t>
      </w:r>
      <w:r>
        <w:rPr>
          <w:sz w:val="16"/>
          <w:vertAlign w:val="baseline"/>
        </w:rPr>
        <w:t>79.</w:t>
      </w:r>
    </w:p>
    <w:p>
      <w:pPr>
        <w:spacing w:before="5"/>
        <w:ind w:left="398" w:right="0" w:firstLine="0"/>
        <w:jc w:val="both"/>
        <w:rPr>
          <w:sz w:val="16"/>
        </w:rPr>
      </w:pPr>
      <w:bookmarkStart w:name="_bookmark45" w:id="46"/>
      <w:bookmarkEnd w:id="46"/>
      <w:r>
        <w:rPr/>
      </w:r>
      <w:r>
        <w:rPr>
          <w:spacing w:val="-1"/>
          <w:sz w:val="16"/>
          <w:vertAlign w:val="superscript"/>
        </w:rPr>
        <w:t>46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bookmarkStart w:name="_bookmark46" w:id="47"/>
      <w:bookmarkEnd w:id="47"/>
      <w:r>
        <w:rPr>
          <w:i/>
          <w:spacing w:val="-1"/>
          <w:sz w:val="16"/>
          <w:vertAlign w:val="baseline"/>
        </w:rPr>
        <w:t>C</w:t>
      </w:r>
      <w:r>
        <w:rPr>
          <w:i/>
          <w:spacing w:val="-1"/>
          <w:sz w:val="16"/>
          <w:vertAlign w:val="baseline"/>
        </w:rPr>
        <w:t>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TEDH,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 Öneryıldız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Turquía,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2011, párr.</w:t>
      </w:r>
      <w:r>
        <w:rPr>
          <w:spacing w:val="-22"/>
          <w:sz w:val="16"/>
          <w:vertAlign w:val="baseline"/>
        </w:rPr>
        <w:t> </w:t>
      </w:r>
      <w:r>
        <w:rPr>
          <w:sz w:val="16"/>
          <w:vertAlign w:val="baseline"/>
        </w:rPr>
        <w:t>71.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47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TEDH,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L.C.B.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Reino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Unido,</w:t>
      </w:r>
      <w:r>
        <w:rPr>
          <w:i/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sententencia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36.</w:t>
      </w:r>
    </w:p>
    <w:p>
      <w:pPr>
        <w:spacing w:before="0"/>
        <w:ind w:left="398" w:right="287" w:firstLine="0"/>
        <w:jc w:val="both"/>
        <w:rPr>
          <w:sz w:val="16"/>
        </w:rPr>
      </w:pPr>
      <w:bookmarkStart w:name="_bookmark47" w:id="48"/>
      <w:bookmarkEnd w:id="48"/>
      <w:r>
        <w:rPr/>
      </w:r>
      <w:r>
        <w:rPr>
          <w:sz w:val="16"/>
          <w:vertAlign w:val="superscript"/>
        </w:rPr>
        <w:t>48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</w:t>
      </w:r>
      <w:r>
        <w:rPr>
          <w:sz w:val="16"/>
          <w:vertAlign w:val="baseline"/>
        </w:rPr>
        <w:t>. TEDH, </w:t>
      </w:r>
      <w:r>
        <w:rPr>
          <w:i/>
          <w:sz w:val="16"/>
          <w:vertAlign w:val="baseline"/>
        </w:rPr>
        <w:t>Caso Guerra y otros Vs. Italia, </w:t>
      </w:r>
      <w:r>
        <w:rPr>
          <w:sz w:val="16"/>
          <w:vertAlign w:val="baseline"/>
        </w:rPr>
        <w:t>sentencia de 19 de febrero de 1998, párrs. 60 y 62, aunque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este caso el Tribunal consideró que no era necesario examinar la cuestión en virtud del artículo 2, ya que se había</w:t>
      </w:r>
      <w:r>
        <w:rPr>
          <w:spacing w:val="1"/>
          <w:sz w:val="16"/>
          <w:vertAlign w:val="baseline"/>
        </w:rPr>
        <w:t> </w:t>
      </w:r>
      <w:bookmarkStart w:name="_bookmark48" w:id="49"/>
      <w:bookmarkEnd w:id="49"/>
      <w:r>
        <w:rPr>
          <w:sz w:val="16"/>
          <w:vertAlign w:val="baseline"/>
        </w:rPr>
        <w:t>ex</w:t>
      </w:r>
      <w:r>
        <w:rPr>
          <w:sz w:val="16"/>
          <w:vertAlign w:val="baseline"/>
        </w:rPr>
        <w:t>aminado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según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8.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49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TEDH,</w:t>
      </w:r>
      <w:r>
        <w:rPr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z w:val="16"/>
          <w:vertAlign w:val="baseline"/>
        </w:rPr>
        <w:t> Brincat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Malta,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8"/>
          <w:sz w:val="16"/>
          <w:vertAlign w:val="baseline"/>
        </w:rPr>
        <w:t> </w:t>
      </w:r>
      <w:r>
        <w:rPr>
          <w:sz w:val="16"/>
          <w:vertAlign w:val="baseline"/>
        </w:rPr>
        <w:t>81.</w:t>
      </w:r>
    </w:p>
    <w:p>
      <w:pPr>
        <w:spacing w:before="0"/>
        <w:ind w:left="398" w:right="282" w:firstLine="0"/>
        <w:jc w:val="both"/>
        <w:rPr>
          <w:sz w:val="16"/>
        </w:rPr>
      </w:pPr>
      <w:bookmarkStart w:name="_bookmark49" w:id="50"/>
      <w:bookmarkEnd w:id="50"/>
      <w:r>
        <w:rPr/>
      </w:r>
      <w:r>
        <w:rPr>
          <w:sz w:val="16"/>
          <w:vertAlign w:val="superscript"/>
        </w:rPr>
        <w:t>50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 ejemplos incluyen casos en los que la integridad física de un solicitante se vio amenazada por la acción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un tercero (TEDH, </w:t>
      </w:r>
      <w:r>
        <w:rPr>
          <w:i/>
          <w:sz w:val="16"/>
          <w:vertAlign w:val="baseline"/>
        </w:rPr>
        <w:t>Caso Osman Vs. Reino Unido</w:t>
      </w:r>
      <w:r>
        <w:rPr>
          <w:sz w:val="16"/>
          <w:vertAlign w:val="baseline"/>
        </w:rPr>
        <w:t>, sentencia de 28 de octubre de 1998, párr. 115-122) o como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resultado de una catástrofe que no dejó dudas sobre la existencia de una amenaza para la integridad física de los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solicitantes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(TEDH,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Budayeva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Rusia,</w:t>
      </w:r>
      <w:r>
        <w:rPr>
          <w:i/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sentencia 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3"/>
          <w:sz w:val="16"/>
          <w:vertAlign w:val="baseline"/>
        </w:rPr>
        <w:t> </w:t>
      </w:r>
      <w:r>
        <w:rPr>
          <w:sz w:val="16"/>
          <w:vertAlign w:val="baseline"/>
        </w:rPr>
        <w:t>146).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79" w:after="0"/>
        <w:ind w:left="398" w:right="291" w:firstLine="0"/>
        <w:jc w:val="both"/>
        <w:rPr>
          <w:sz w:val="20"/>
        </w:rPr>
      </w:pPr>
      <w:r>
        <w:rPr>
          <w:sz w:val="20"/>
        </w:rPr>
        <w:t>Por su parte, el Comité Europeo de Derechos Sociales ha abordado la temática desde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6"/>
          <w:sz w:val="20"/>
        </w:rPr>
        <w:t> </w:t>
      </w:r>
      <w:r>
        <w:rPr>
          <w:sz w:val="20"/>
        </w:rPr>
        <w:t>contemplados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artículos</w:t>
      </w:r>
      <w:r>
        <w:rPr>
          <w:spacing w:val="-6"/>
          <w:sz w:val="20"/>
        </w:rPr>
        <w:t> </w:t>
      </w:r>
      <w:r>
        <w:rPr>
          <w:sz w:val="20"/>
        </w:rPr>
        <w:t>2.4</w:t>
      </w:r>
      <w:hyperlink w:history="true" w:anchor="_bookmark50">
        <w:r>
          <w:rPr>
            <w:position w:val="7"/>
            <w:sz w:val="13"/>
          </w:rPr>
          <w:t>51</w:t>
        </w:r>
        <w:r>
          <w:rPr>
            <w:spacing w:val="13"/>
            <w:position w:val="7"/>
            <w:sz w:val="13"/>
          </w:rPr>
          <w:t> </w:t>
        </w:r>
      </w:hyperlink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3</w:t>
      </w:r>
      <w:hyperlink w:history="true" w:anchor="_bookmark51">
        <w:r>
          <w:rPr>
            <w:position w:val="7"/>
            <w:sz w:val="13"/>
          </w:rPr>
          <w:t>52</w:t>
        </w:r>
        <w:r>
          <w:rPr>
            <w:spacing w:val="17"/>
            <w:position w:val="7"/>
            <w:sz w:val="13"/>
          </w:rPr>
          <w:t> </w:t>
        </w:r>
      </w:hyperlink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Carta</w:t>
      </w:r>
      <w:r>
        <w:rPr>
          <w:spacing w:val="-7"/>
          <w:sz w:val="20"/>
        </w:rPr>
        <w:t> </w:t>
      </w:r>
      <w:r>
        <w:rPr>
          <w:sz w:val="20"/>
        </w:rPr>
        <w:t>Social</w:t>
      </w:r>
      <w:r>
        <w:rPr>
          <w:spacing w:val="-8"/>
          <w:sz w:val="20"/>
        </w:rPr>
        <w:t> </w:t>
      </w:r>
      <w:r>
        <w:rPr>
          <w:sz w:val="20"/>
        </w:rPr>
        <w:t>Europea</w:t>
      </w:r>
      <w:r>
        <w:rPr>
          <w:spacing w:val="-7"/>
          <w:sz w:val="20"/>
        </w:rPr>
        <w:t> </w:t>
      </w:r>
      <w:r>
        <w:rPr>
          <w:sz w:val="20"/>
        </w:rPr>
        <w:t>(en</w:t>
      </w:r>
      <w:r>
        <w:rPr>
          <w:spacing w:val="-7"/>
          <w:sz w:val="20"/>
        </w:rPr>
        <w:t> </w:t>
      </w:r>
      <w:r>
        <w:rPr>
          <w:sz w:val="20"/>
        </w:rPr>
        <w:t>adelante</w:t>
      </w:r>
      <w:r>
        <w:rPr>
          <w:spacing w:val="-68"/>
          <w:sz w:val="20"/>
        </w:rPr>
        <w:t> </w:t>
      </w:r>
      <w:r>
        <w:rPr>
          <w:sz w:val="20"/>
        </w:rPr>
        <w:t>“la Carta Social”). Sobre el artículo 2.4 ha indicado que, frente a los denominados trabajos</w:t>
      </w:r>
      <w:r>
        <w:rPr>
          <w:spacing w:val="1"/>
          <w:sz w:val="20"/>
        </w:rPr>
        <w:t> </w:t>
      </w:r>
      <w:r>
        <w:rPr>
          <w:sz w:val="20"/>
        </w:rPr>
        <w:t>peligrosos e insalubres y la exposición de los trabajadores a este tipo de actividades, ellos</w:t>
      </w:r>
      <w:r>
        <w:rPr>
          <w:spacing w:val="1"/>
          <w:sz w:val="20"/>
        </w:rPr>
        <w:t> </w:t>
      </w:r>
      <w:r>
        <w:rPr>
          <w:sz w:val="20"/>
        </w:rPr>
        <w:t>deberán gozar de vacaciones pagadas adicionales o reducción de horas de trabajo</w:t>
      </w:r>
      <w:hyperlink w:history="true" w:anchor="_bookmark52">
        <w:r>
          <w:rPr>
            <w:position w:val="7"/>
            <w:sz w:val="13"/>
          </w:rPr>
          <w:t>53</w:t>
        </w:r>
      </w:hyperlink>
      <w:r>
        <w:rPr>
          <w:sz w:val="20"/>
        </w:rPr>
        <w:t>. Criterio</w:t>
      </w:r>
      <w:r>
        <w:rPr>
          <w:spacing w:val="1"/>
          <w:sz w:val="20"/>
        </w:rPr>
        <w:t> </w:t>
      </w:r>
      <w:r>
        <w:rPr>
          <w:sz w:val="20"/>
        </w:rPr>
        <w:t>que ha sido compartido en cierto modo por el Tribunal Europeo</w:t>
      </w:r>
      <w:hyperlink w:history="true" w:anchor="_bookmark53">
        <w:r>
          <w:rPr>
            <w:position w:val="7"/>
            <w:sz w:val="13"/>
          </w:rPr>
          <w:t>54</w:t>
        </w:r>
      </w:hyperlink>
      <w:r>
        <w:rPr>
          <w:sz w:val="20"/>
        </w:rPr>
        <w:t>. Sobre el derecho a las</w:t>
      </w:r>
      <w:r>
        <w:rPr>
          <w:spacing w:val="1"/>
          <w:sz w:val="20"/>
        </w:rPr>
        <w:t> </w:t>
      </w:r>
      <w:r>
        <w:rPr>
          <w:sz w:val="20"/>
        </w:rPr>
        <w:t>condiciones seguras y saludables contemplado en el artículo 3 de la Carta Social, el Comité</w:t>
      </w:r>
      <w:r>
        <w:rPr>
          <w:spacing w:val="1"/>
          <w:sz w:val="20"/>
        </w:rPr>
        <w:t> </w:t>
      </w:r>
      <w:r>
        <w:rPr>
          <w:sz w:val="20"/>
        </w:rPr>
        <w:t>Europeo ha señalado que el referido derecho estaría vinculado con el derecho a la integridad</w:t>
      </w:r>
      <w:r>
        <w:rPr>
          <w:spacing w:val="-68"/>
          <w:sz w:val="20"/>
        </w:rPr>
        <w:t> </w:t>
      </w:r>
      <w:r>
        <w:rPr>
          <w:sz w:val="20"/>
        </w:rPr>
        <w:t>personal;</w:t>
      </w:r>
      <w:r>
        <w:rPr>
          <w:spacing w:val="-10"/>
          <w:sz w:val="20"/>
        </w:rPr>
        <w:t> </w:t>
      </w:r>
      <w:r>
        <w:rPr>
          <w:sz w:val="20"/>
        </w:rPr>
        <w:t>así,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Estados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aceptar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referida</w:t>
      </w:r>
      <w:r>
        <w:rPr>
          <w:spacing w:val="-8"/>
          <w:sz w:val="20"/>
        </w:rPr>
        <w:t> </w:t>
      </w:r>
      <w:r>
        <w:rPr>
          <w:sz w:val="20"/>
        </w:rPr>
        <w:t>disposición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Carta</w:t>
      </w:r>
      <w:r>
        <w:rPr>
          <w:spacing w:val="-7"/>
          <w:sz w:val="20"/>
        </w:rPr>
        <w:t> </w:t>
      </w:r>
      <w:r>
        <w:rPr>
          <w:sz w:val="20"/>
        </w:rPr>
        <w:t>Social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comprometen</w:t>
      </w:r>
      <w:r>
        <w:rPr>
          <w:spacing w:val="-68"/>
          <w:sz w:val="20"/>
        </w:rPr>
        <w:t> </w:t>
      </w:r>
      <w:r>
        <w:rPr>
          <w:sz w:val="20"/>
        </w:rPr>
        <w:t>a garantizar “el derecho a la integridad física y mental en el trabajo”, como obligación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hyperlink w:history="true" w:anchor="_bookmark54">
        <w:r>
          <w:rPr>
            <w:position w:val="7"/>
            <w:sz w:val="13"/>
          </w:rPr>
          <w:t>55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punto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partida, ambos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6"/>
          <w:sz w:val="20"/>
        </w:rPr>
        <w:t> </w:t>
      </w:r>
      <w:r>
        <w:rPr>
          <w:sz w:val="20"/>
        </w:rPr>
        <w:t>coinciden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regulación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fundamental</w:t>
      </w:r>
      <w:r>
        <w:rPr>
          <w:spacing w:val="-68"/>
          <w:sz w:val="20"/>
        </w:rPr>
        <w:t> </w:t>
      </w:r>
      <w:r>
        <w:rPr>
          <w:sz w:val="20"/>
        </w:rPr>
        <w:t>cuando se trata de actividades peligrosas. El Tribunal Europeo ha especificado que una vez</w:t>
      </w:r>
      <w:r>
        <w:rPr>
          <w:spacing w:val="1"/>
          <w:sz w:val="20"/>
        </w:rPr>
        <w:t> </w:t>
      </w:r>
      <w:r>
        <w:rPr>
          <w:w w:val="95"/>
          <w:sz w:val="20"/>
        </w:rPr>
        <w:t>que un</w:t>
      </w:r>
      <w:r>
        <w:rPr>
          <w:spacing w:val="63"/>
          <w:sz w:val="20"/>
        </w:rPr>
        <w:t> </w:t>
      </w:r>
      <w:r>
        <w:rPr>
          <w:w w:val="95"/>
          <w:sz w:val="20"/>
        </w:rPr>
        <w:t>Estado autoriza</w:t>
      </w:r>
      <w:r>
        <w:rPr>
          <w:spacing w:val="63"/>
          <w:sz w:val="20"/>
        </w:rPr>
        <w:t> </w:t>
      </w:r>
      <w:r>
        <w:rPr>
          <w:w w:val="95"/>
          <w:sz w:val="20"/>
        </w:rPr>
        <w:t>actividades peligrosas debe garantizar mediante un</w:t>
      </w:r>
      <w:r>
        <w:rPr>
          <w:spacing w:val="63"/>
          <w:sz w:val="20"/>
        </w:rPr>
        <w:t> </w:t>
      </w:r>
      <w:r>
        <w:rPr>
          <w:w w:val="95"/>
          <w:sz w:val="20"/>
        </w:rPr>
        <w:t>sistema</w:t>
      </w:r>
      <w:r>
        <w:rPr>
          <w:spacing w:val="64"/>
          <w:sz w:val="20"/>
        </w:rPr>
        <w:t> </w:t>
      </w:r>
      <w:r>
        <w:rPr>
          <w:w w:val="95"/>
          <w:sz w:val="20"/>
        </w:rPr>
        <w:t>de normas</w:t>
      </w:r>
      <w:r>
        <w:rPr>
          <w:spacing w:val="-64"/>
          <w:w w:val="95"/>
          <w:sz w:val="20"/>
        </w:rPr>
        <w:t> </w:t>
      </w:r>
      <w:r>
        <w:rPr>
          <w:sz w:val="20"/>
        </w:rPr>
        <w:t>y controles suficientes que el riesgo se reduzca a un mínimo razonable</w:t>
      </w:r>
      <w:hyperlink w:history="true" w:anchor="_bookmark55">
        <w:r>
          <w:rPr>
            <w:position w:val="7"/>
            <w:sz w:val="13"/>
          </w:rPr>
          <w:t>56</w:t>
        </w:r>
      </w:hyperlink>
      <w:r>
        <w:rPr>
          <w:sz w:val="20"/>
        </w:rPr>
        <w:t>; por lo que la</w:t>
      </w:r>
      <w:r>
        <w:rPr>
          <w:spacing w:val="1"/>
          <w:sz w:val="20"/>
        </w:rPr>
        <w:t> </w:t>
      </w:r>
      <w:r>
        <w:rPr>
          <w:w w:val="95"/>
          <w:sz w:val="20"/>
        </w:rPr>
        <w:t>responsabilidad internacional puede surgir no solo ante la ausencia de normativa, sino también</w:t>
      </w:r>
      <w:r>
        <w:rPr>
          <w:spacing w:val="1"/>
          <w:w w:val="95"/>
          <w:sz w:val="20"/>
        </w:rPr>
        <w:t> </w:t>
      </w:r>
      <w:r>
        <w:rPr>
          <w:sz w:val="20"/>
        </w:rPr>
        <w:t>por una normativa insuficiente en la materia</w:t>
      </w:r>
      <w:hyperlink w:history="true" w:anchor="_bookmark56">
        <w:r>
          <w:rPr>
            <w:position w:val="7"/>
            <w:sz w:val="13"/>
          </w:rPr>
          <w:t>57</w:t>
        </w:r>
      </w:hyperlink>
      <w:r>
        <w:rPr>
          <w:sz w:val="20"/>
        </w:rPr>
        <w:t>. Por su parte, el Comité Europeo ha indicado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garantizar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derecho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contemplado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artículo</w:t>
      </w:r>
      <w:r>
        <w:rPr>
          <w:spacing w:val="-15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Carta</w:t>
      </w:r>
      <w:r>
        <w:rPr>
          <w:spacing w:val="-8"/>
          <w:sz w:val="20"/>
        </w:rPr>
        <w:t> </w:t>
      </w:r>
      <w:r>
        <w:rPr>
          <w:sz w:val="20"/>
        </w:rPr>
        <w:t>Social,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deben</w:t>
      </w:r>
      <w:r>
        <w:rPr>
          <w:spacing w:val="-7"/>
          <w:sz w:val="20"/>
        </w:rPr>
        <w:t> </w:t>
      </w:r>
      <w:r>
        <w:rPr>
          <w:sz w:val="20"/>
        </w:rPr>
        <w:t>emitir</w:t>
      </w:r>
      <w:r>
        <w:rPr>
          <w:spacing w:val="-68"/>
          <w:sz w:val="20"/>
        </w:rPr>
        <w:t> </w:t>
      </w:r>
      <w:r>
        <w:rPr>
          <w:sz w:val="20"/>
        </w:rPr>
        <w:t>regulaciones de salud y seguridad en el trabajo que garanticen la prevención y protección en</w:t>
      </w:r>
      <w:r>
        <w:rPr>
          <w:spacing w:val="-68"/>
          <w:sz w:val="20"/>
        </w:rPr>
        <w:t> </w:t>
      </w:r>
      <w:r>
        <w:rPr>
          <w:sz w:val="20"/>
        </w:rPr>
        <w:t>el lugar de trabajo contra los riesgos reconocidos por la comunidad científica y regulados a</w:t>
      </w:r>
      <w:r>
        <w:rPr>
          <w:spacing w:val="1"/>
          <w:sz w:val="20"/>
        </w:rPr>
        <w:t> </w:t>
      </w:r>
      <w:r>
        <w:rPr>
          <w:sz w:val="20"/>
        </w:rPr>
        <w:t>nivel comunitario e internacional</w:t>
      </w:r>
      <w:hyperlink w:history="true" w:anchor="_bookmark57">
        <w:r>
          <w:rPr>
            <w:position w:val="7"/>
            <w:sz w:val="13"/>
          </w:rPr>
          <w:t>58</w:t>
        </w:r>
      </w:hyperlink>
      <w:r>
        <w:rPr>
          <w:sz w:val="20"/>
        </w:rPr>
        <w:t>. Lo cual es consecuente con el entendimiento del Sistema</w:t>
      </w:r>
      <w:r>
        <w:rPr>
          <w:spacing w:val="-68"/>
          <w:sz w:val="20"/>
        </w:rPr>
        <w:t> </w:t>
      </w:r>
      <w:r>
        <w:rPr>
          <w:sz w:val="20"/>
        </w:rPr>
        <w:t>Interamericano.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obstante,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Estrasburgo</w:t>
      </w:r>
      <w:r>
        <w:rPr>
          <w:spacing w:val="-7"/>
          <w:sz w:val="20"/>
        </w:rPr>
        <w:t> </w:t>
      </w:r>
      <w:r>
        <w:rPr>
          <w:sz w:val="20"/>
        </w:rPr>
        <w:t>también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especificado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“si</w:t>
      </w:r>
      <w:r>
        <w:rPr>
          <w:spacing w:val="-6"/>
          <w:sz w:val="20"/>
        </w:rPr>
        <w:t> </w:t>
      </w:r>
      <w:r>
        <w:rPr>
          <w:sz w:val="20"/>
        </w:rPr>
        <w:t>bien</w:t>
      </w:r>
      <w:r>
        <w:rPr>
          <w:spacing w:val="-68"/>
          <w:sz w:val="20"/>
        </w:rPr>
        <w:t> </w:t>
      </w:r>
      <w:r>
        <w:rPr>
          <w:sz w:val="20"/>
        </w:rPr>
        <w:t>existe el deber principal de establecer un marco legislativo y administrativo, no se puede</w:t>
      </w:r>
      <w:r>
        <w:rPr>
          <w:spacing w:val="1"/>
          <w:sz w:val="20"/>
        </w:rPr>
        <w:t> </w:t>
      </w:r>
      <w:r>
        <w:rPr>
          <w:sz w:val="20"/>
        </w:rPr>
        <w:t>descartar la</w:t>
      </w:r>
      <w:r>
        <w:rPr>
          <w:spacing w:val="-2"/>
          <w:sz w:val="20"/>
        </w:rPr>
        <w:t> </w:t>
      </w:r>
      <w:r>
        <w:rPr>
          <w:sz w:val="20"/>
        </w:rPr>
        <w:t>posibilidad,</w:t>
      </w:r>
      <w:r>
        <w:rPr>
          <w:spacing w:val="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priori</w:t>
      </w:r>
      <w:r>
        <w:rPr>
          <w:sz w:val="20"/>
        </w:rPr>
        <w:t>, de que, en</w:t>
      </w:r>
      <w:r>
        <w:rPr>
          <w:spacing w:val="1"/>
          <w:sz w:val="20"/>
        </w:rPr>
        <w:t> </w:t>
      </w:r>
      <w:r>
        <w:rPr>
          <w:sz w:val="20"/>
        </w:rPr>
        <w:t>ciertas</w:t>
      </w:r>
      <w:r>
        <w:rPr>
          <w:spacing w:val="-2"/>
          <w:sz w:val="20"/>
        </w:rPr>
        <w:t> </w:t>
      </w:r>
      <w:r>
        <w:rPr>
          <w:sz w:val="20"/>
        </w:rPr>
        <w:t>circunstancias específicas,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ausenciade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70.900002pt;margin-top:15.168017pt;width:144pt;height:.1pt;mso-position-horizontal-relative:page;mso-position-vertical-relative:paragraph;z-index:-15723520;mso-wrap-distance-left:0;mso-wrap-distance-right:0" id="docshape12" coordorigin="1418,303" coordsize="2880,0" path="m1418,303l4298,303e" filled="false" stroked="true" strokeweight=".598980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282" w:firstLine="0"/>
        <w:jc w:val="both"/>
        <w:rPr>
          <w:sz w:val="16"/>
        </w:rPr>
      </w:pPr>
      <w:bookmarkStart w:name="_bookmark50" w:id="51"/>
      <w:bookmarkEnd w:id="51"/>
      <w:r>
        <w:rPr/>
      </w:r>
      <w:r>
        <w:rPr>
          <w:sz w:val="16"/>
          <w:vertAlign w:val="superscript"/>
        </w:rPr>
        <w:t>51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Véase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“Artículo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unas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equitativas.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garantizar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ejercicio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efectivo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unas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condiciones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equitativas,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comprometen: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[…]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eliminar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riesgos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inherentes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las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ocupaciones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peligrosas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8"/>
          <w:sz w:val="16"/>
          <w:vertAlign w:val="baseline"/>
        </w:rPr>
        <w:t> </w:t>
      </w:r>
      <w:r>
        <w:rPr>
          <w:sz w:val="16"/>
          <w:vertAlign w:val="baseline"/>
        </w:rPr>
        <w:t>insalubres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y,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casos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haya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sido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posible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eliminar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reducir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suficientemente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esos riesgos, a asegurar a los trabajadores empleados en dichas ocupaciones, bien una reducción de las horas d</w:t>
      </w:r>
      <w:bookmarkStart w:name="_bookmark51" w:id="52"/>
      <w:bookmarkEnd w:id="52"/>
      <w:r>
        <w:rPr>
          <w:sz w:val="16"/>
          <w:vertAlign w:val="baseline"/>
        </w:rPr>
        <w:t>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trabajo,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bien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días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descanso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pagados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suplementarios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[…]”.</w:t>
      </w:r>
    </w:p>
    <w:p>
      <w:pPr>
        <w:spacing w:before="2"/>
        <w:ind w:left="398" w:right="281" w:hanging="3"/>
        <w:jc w:val="both"/>
        <w:rPr>
          <w:sz w:val="16"/>
        </w:rPr>
      </w:pPr>
      <w:r>
        <w:rPr>
          <w:sz w:val="16"/>
          <w:vertAlign w:val="superscript"/>
        </w:rPr>
        <w:t>52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“Artículo 3. Derecho a la seguridad e higiene en el trabajo. Para garantizar el ejercicio efectivo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higiene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trabajo,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comprometen,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previa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consulta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organizaciones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empleadores y de trabajadores: 1 a formular, aplicar y revisar periódicamente una política nacional coherente sobre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seguridad e higiene en el trabajo y sobre el entorno de trabajo. Esta política tendrá como objeto principal la mejora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seguridad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higiene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prevención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accidentes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daños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salud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derivados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relacionados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 el trabajo o que se produzcan en el curso del mismo, en particular minimizando las causas de los riesgos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inherentes al entorno de trabajo; 2 a promulgar reglamentos de seguridad e higiene; 3 a adoptar las medidas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precisas para controlar la aplicación de tales reglamentos; 4 a promover el establecimiento progresivo de servicios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higiene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el</w:t>
      </w:r>
      <w:r>
        <w:rPr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trabajo</w:t>
      </w:r>
      <w:r>
        <w:rPr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para</w:t>
      </w:r>
      <w:r>
        <w:rPr>
          <w:sz w:val="16"/>
          <w:vertAlign w:val="baseline"/>
        </w:rPr>
        <w:t> todos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trabajadores,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funciones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esencialmente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preventivas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1"/>
          <w:sz w:val="16"/>
          <w:vertAlign w:val="baseline"/>
        </w:rPr>
        <w:t> </w:t>
      </w:r>
      <w:r>
        <w:rPr>
          <w:sz w:val="16"/>
          <w:vertAlign w:val="baseline"/>
        </w:rPr>
        <w:t>asesoramiento”.</w:t>
      </w:r>
    </w:p>
    <w:p>
      <w:pPr>
        <w:spacing w:before="0"/>
        <w:ind w:left="398" w:right="292" w:firstLine="0"/>
        <w:jc w:val="both"/>
        <w:rPr>
          <w:sz w:val="16"/>
        </w:rPr>
      </w:pPr>
      <w:bookmarkStart w:name="_bookmark52" w:id="53"/>
      <w:bookmarkEnd w:id="53"/>
      <w:r>
        <w:rPr/>
      </w:r>
      <w:r>
        <w:rPr>
          <w:sz w:val="16"/>
          <w:vertAlign w:val="superscript"/>
        </w:rPr>
        <w:t>53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CEDS, </w:t>
      </w:r>
      <w:r>
        <w:rPr>
          <w:i/>
          <w:sz w:val="16"/>
          <w:vertAlign w:val="baseline"/>
        </w:rPr>
        <w:t>Caso STTK ry y Tehy ry Vs. Finlandia</w:t>
      </w:r>
      <w:r>
        <w:rPr>
          <w:sz w:val="16"/>
          <w:vertAlign w:val="baseline"/>
        </w:rPr>
        <w:t>, Queja No. 10/2000, decisión de 17 de octubre de 2001,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27.</w:t>
      </w:r>
    </w:p>
    <w:p>
      <w:pPr>
        <w:spacing w:before="2"/>
        <w:ind w:left="398" w:right="285" w:firstLine="0"/>
        <w:jc w:val="both"/>
        <w:rPr>
          <w:sz w:val="16"/>
        </w:rPr>
      </w:pPr>
      <w:bookmarkStart w:name="_bookmark53" w:id="54"/>
      <w:bookmarkEnd w:id="54"/>
      <w:r>
        <w:rPr/>
      </w:r>
      <w:r>
        <w:rPr>
          <w:sz w:val="16"/>
          <w:vertAlign w:val="superscript"/>
        </w:rPr>
        <w:t>54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Caso Brincat y otros Vs. Malta, </w:t>
      </w:r>
      <w:r>
        <w:rPr>
          <w:sz w:val="16"/>
          <w:vertAlign w:val="baseline"/>
        </w:rPr>
        <w:t>sentencia de 24 de julio de 2014, párr. 115. En este caso,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Tribunal analizó el argumento estatal según el cual, a los trabajadores que habían estado expuestos a asbesto,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después de que el gobierno conociera los riesgos de dicha sustancia, les ofrecieron compensaciones o un subsidio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especial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para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realizar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trabajo.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obstante,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TEDH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rechazó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dicho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argumento,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debido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gobierno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presentó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información sobre si los demandantes de ese caso tenían derecho a la indemnización y si la habían aceptado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recibido; ni sobre el momento en que se dispuso efectivamente dicha compensación. Por ello, a criterio del Tribunal,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los argumentos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fueron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sólo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afirmación abstracta (párr.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115).</w:t>
      </w:r>
    </w:p>
    <w:p>
      <w:pPr>
        <w:spacing w:before="0"/>
        <w:ind w:left="398" w:right="285" w:firstLine="0"/>
        <w:jc w:val="both"/>
        <w:rPr>
          <w:sz w:val="16"/>
        </w:rPr>
      </w:pPr>
      <w:bookmarkStart w:name="_bookmark54" w:id="55"/>
      <w:bookmarkEnd w:id="55"/>
      <w:r>
        <w:rPr/>
      </w:r>
      <w:r>
        <w:rPr>
          <w:sz w:val="16"/>
          <w:vertAlign w:val="superscript"/>
        </w:rPr>
        <w:t>55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CEDS, </w:t>
      </w:r>
      <w:r>
        <w:rPr>
          <w:i/>
          <w:sz w:val="16"/>
          <w:vertAlign w:val="baseline"/>
        </w:rPr>
        <w:t>Caso Confederación General Italiana del Trabajo (CGIL) Vs. Italia</w:t>
      </w:r>
      <w:r>
        <w:rPr>
          <w:sz w:val="16"/>
          <w:vertAlign w:val="baseline"/>
        </w:rPr>
        <w:t>, Queja No. 91/2013, decisión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276.</w:t>
      </w:r>
    </w:p>
    <w:p>
      <w:pPr>
        <w:spacing w:before="0"/>
        <w:ind w:left="398" w:right="284" w:firstLine="0"/>
        <w:jc w:val="both"/>
        <w:rPr>
          <w:sz w:val="16"/>
        </w:rPr>
      </w:pPr>
      <w:bookmarkStart w:name="_bookmark55" w:id="56"/>
      <w:bookmarkEnd w:id="56"/>
      <w:r>
        <w:rPr/>
      </w:r>
      <w:r>
        <w:rPr>
          <w:sz w:val="16"/>
          <w:vertAlign w:val="superscript"/>
        </w:rPr>
        <w:t>56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Caso Binişan Vs. Rumania, </w:t>
      </w:r>
      <w:r>
        <w:rPr>
          <w:sz w:val="16"/>
          <w:vertAlign w:val="baseline"/>
        </w:rPr>
        <w:t>sentencia de 20 de mayo de 2014, párr. </w:t>
      </w:r>
      <w:r>
        <w:rPr>
          <w:i/>
          <w:sz w:val="16"/>
          <w:vertAlign w:val="baseline"/>
        </w:rPr>
        <w:t>72,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 Kalender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Turquía,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43-47.</w:t>
      </w:r>
    </w:p>
    <w:p>
      <w:pPr>
        <w:spacing w:before="0"/>
        <w:ind w:left="398" w:right="284" w:firstLine="0"/>
        <w:jc w:val="both"/>
        <w:rPr>
          <w:sz w:val="16"/>
        </w:rPr>
      </w:pPr>
      <w:bookmarkStart w:name="_bookmark56" w:id="57"/>
      <w:bookmarkEnd w:id="57"/>
      <w:r>
        <w:rPr/>
      </w:r>
      <w:r>
        <w:rPr>
          <w:sz w:val="16"/>
          <w:vertAlign w:val="superscript"/>
        </w:rPr>
        <w:t>57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Caso Binişan Vs. Rumania, </w:t>
      </w:r>
      <w:r>
        <w:rPr>
          <w:sz w:val="16"/>
          <w:vertAlign w:val="baseline"/>
        </w:rPr>
        <w:t>sentencia de 20 de mayo de 2014, párr. </w:t>
      </w:r>
      <w:r>
        <w:rPr>
          <w:i/>
          <w:sz w:val="16"/>
          <w:vertAlign w:val="baseline"/>
        </w:rPr>
        <w:t>72,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 Kalender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Turquía,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43-47.</w:t>
      </w:r>
    </w:p>
    <w:p>
      <w:pPr>
        <w:spacing w:before="0"/>
        <w:ind w:left="398" w:right="287" w:firstLine="0"/>
        <w:jc w:val="both"/>
        <w:rPr>
          <w:sz w:val="16"/>
        </w:rPr>
      </w:pPr>
      <w:bookmarkStart w:name="_bookmark57" w:id="58"/>
      <w:bookmarkEnd w:id="58"/>
      <w:r>
        <w:rPr/>
      </w:r>
      <w:r>
        <w:rPr>
          <w:sz w:val="16"/>
          <w:vertAlign w:val="superscript"/>
        </w:rPr>
        <w:t>58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CEDS, </w:t>
      </w:r>
      <w:r>
        <w:rPr>
          <w:i/>
          <w:sz w:val="16"/>
          <w:vertAlign w:val="baseline"/>
        </w:rPr>
        <w:t>Caso Fundación Marangopoulos para los Derechos Humanos (MFHR) Vs. Grecia</w:t>
      </w:r>
      <w:r>
        <w:rPr>
          <w:sz w:val="16"/>
          <w:vertAlign w:val="baseline"/>
        </w:rPr>
        <w:t>, Queja No.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30/2005,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decisión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224.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line="242" w:lineRule="auto" w:before="79"/>
        <w:ind w:left="398"/>
      </w:pP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pertinentes,</w:t>
      </w:r>
      <w:r>
        <w:rPr>
          <w:spacing w:val="-3"/>
        </w:rPr>
        <w:t> </w:t>
      </w:r>
      <w:r>
        <w:rPr/>
        <w:t>obligaciones</w:t>
      </w:r>
      <w:r>
        <w:rPr>
          <w:spacing w:val="-5"/>
        </w:rPr>
        <w:t> </w:t>
      </w:r>
      <w:r>
        <w:rPr/>
        <w:t>positivas</w:t>
      </w:r>
      <w:r>
        <w:rPr>
          <w:spacing w:val="-5"/>
        </w:rPr>
        <w:t> </w:t>
      </w:r>
      <w:r>
        <w:rPr/>
        <w:t>puedan</w:t>
      </w:r>
      <w:r>
        <w:rPr>
          <w:spacing w:val="-1"/>
        </w:rPr>
        <w:t> </w:t>
      </w:r>
      <w:r>
        <w:rPr/>
        <w:t>cumplirse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68"/>
        </w:rPr>
        <w:t> </w:t>
      </w:r>
      <w:r>
        <w:rPr/>
        <w:t>tomando</w:t>
      </w:r>
      <w:r>
        <w:rPr>
          <w:spacing w:val="-3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dependiendo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circunstancias”</w:t>
      </w:r>
      <w:hyperlink w:history="true" w:anchor="_bookmark58">
        <w:r>
          <w:rPr>
            <w:position w:val="7"/>
            <w:sz w:val="13"/>
          </w:rPr>
          <w:t>59</w:t>
        </w:r>
      </w:hyperlink>
      <w:r>
        <w:rPr/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0" w:firstLine="0"/>
        <w:jc w:val="both"/>
        <w:rPr>
          <w:sz w:val="20"/>
        </w:rPr>
      </w:pPr>
      <w:r>
        <w:rPr>
          <w:sz w:val="20"/>
        </w:rPr>
        <w:t>Por otro lado, sobre la importancia de la fiscalización como medio de prevención, 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-11"/>
          <w:sz w:val="20"/>
        </w:rPr>
        <w:t> </w:t>
      </w:r>
      <w:r>
        <w:rPr>
          <w:sz w:val="20"/>
        </w:rPr>
        <w:t>Europeo</w:t>
      </w:r>
      <w:r>
        <w:rPr>
          <w:spacing w:val="-13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especificado</w:t>
      </w:r>
      <w:r>
        <w:rPr>
          <w:spacing w:val="-13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si</w:t>
      </w:r>
      <w:r>
        <w:rPr>
          <w:spacing w:val="-12"/>
          <w:sz w:val="20"/>
        </w:rPr>
        <w:t> </w:t>
      </w:r>
      <w:r>
        <w:rPr>
          <w:sz w:val="20"/>
        </w:rPr>
        <w:t>surge</w:t>
      </w:r>
      <w:r>
        <w:rPr>
          <w:spacing w:val="-16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daño,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violación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13"/>
          <w:sz w:val="20"/>
        </w:rPr>
        <w:t> </w:t>
      </w:r>
      <w:r>
        <w:rPr>
          <w:sz w:val="20"/>
        </w:rPr>
        <w:t>también</w:t>
      </w:r>
      <w:r>
        <w:rPr>
          <w:spacing w:val="-11"/>
          <w:sz w:val="20"/>
        </w:rPr>
        <w:t> </w:t>
      </w:r>
      <w:r>
        <w:rPr>
          <w:sz w:val="20"/>
        </w:rPr>
        <w:t>podría</w:t>
      </w:r>
      <w:r>
        <w:rPr>
          <w:spacing w:val="-68"/>
          <w:sz w:val="20"/>
        </w:rPr>
        <w:t> </w:t>
      </w:r>
      <w:r>
        <w:rPr>
          <w:sz w:val="20"/>
        </w:rPr>
        <w:t>surgir por controles insuficientes respecto de la actividad que se encuentra regulada</w:t>
      </w:r>
      <w:hyperlink w:history="true" w:anchor="_bookmark59">
        <w:r>
          <w:rPr>
            <w:position w:val="7"/>
            <w:sz w:val="13"/>
          </w:rPr>
          <w:t>60</w:t>
        </w:r>
      </w:hyperlink>
      <w:r>
        <w:rPr>
          <w:sz w:val="20"/>
        </w:rPr>
        <w:t>. En</w:t>
      </w:r>
      <w:r>
        <w:rPr>
          <w:spacing w:val="1"/>
          <w:sz w:val="20"/>
        </w:rPr>
        <w:t> </w:t>
      </w:r>
      <w:r>
        <w:rPr>
          <w:sz w:val="20"/>
        </w:rPr>
        <w:t>similar sentido, el Comité Europeo ha especificado que lo contemplado en el artículo 3 no se</w:t>
      </w:r>
      <w:r>
        <w:rPr>
          <w:spacing w:val="1"/>
          <w:sz w:val="20"/>
        </w:rPr>
        <w:t> </w:t>
      </w:r>
      <w:r>
        <w:rPr>
          <w:sz w:val="20"/>
        </w:rPr>
        <w:t>garantiza “con el funcionamiento de la legislación”, sino que es necesario que se aplique de</w:t>
      </w:r>
      <w:r>
        <w:rPr>
          <w:spacing w:val="1"/>
          <w:sz w:val="20"/>
        </w:rPr>
        <w:t> </w:t>
      </w:r>
      <w:r>
        <w:rPr>
          <w:sz w:val="20"/>
        </w:rPr>
        <w:t>“manera</w:t>
      </w:r>
      <w:r>
        <w:rPr>
          <w:spacing w:val="-1"/>
          <w:sz w:val="20"/>
        </w:rPr>
        <w:t> </w:t>
      </w:r>
      <w:r>
        <w:rPr>
          <w:sz w:val="20"/>
        </w:rPr>
        <w:t>efectiva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supervise</w:t>
      </w:r>
      <w:r>
        <w:rPr>
          <w:spacing w:val="-3"/>
          <w:sz w:val="20"/>
        </w:rPr>
        <w:t> </w:t>
      </w:r>
      <w:r>
        <w:rPr>
          <w:sz w:val="20"/>
        </w:rPr>
        <w:t>rigurosamente”</w:t>
      </w:r>
      <w:hyperlink w:history="true" w:anchor="_bookmark60">
        <w:r>
          <w:rPr>
            <w:position w:val="7"/>
            <w:sz w:val="13"/>
          </w:rPr>
          <w:t>61</w:t>
        </w:r>
      </w:hyperlink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así,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referido</w:t>
      </w:r>
      <w:r>
        <w:rPr>
          <w:spacing w:val="-5"/>
          <w:sz w:val="20"/>
        </w:rPr>
        <w:t> </w:t>
      </w:r>
      <w:r>
        <w:rPr>
          <w:sz w:val="20"/>
        </w:rPr>
        <w:t>Comité</w:t>
      </w:r>
      <w:r>
        <w:rPr>
          <w:spacing w:val="-9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afirmado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“el</w:t>
      </w:r>
      <w:r>
        <w:rPr>
          <w:spacing w:val="-68"/>
          <w:sz w:val="20"/>
        </w:rPr>
        <w:t> </w:t>
      </w:r>
      <w:r>
        <w:rPr>
          <w:sz w:val="20"/>
        </w:rPr>
        <w:t>control, supervisión o inspección del cumplimiento de las normas sobre seguridad y salud en</w:t>
      </w:r>
      <w:r>
        <w:rPr>
          <w:spacing w:val="-68"/>
          <w:sz w:val="20"/>
        </w:rPr>
        <w:t> </w:t>
      </w:r>
      <w:r>
        <w:rPr>
          <w:sz w:val="20"/>
        </w:rPr>
        <w:t>el trabajo exigidas por el artículo 3, es una </w:t>
      </w:r>
      <w:r>
        <w:rPr>
          <w:i/>
          <w:sz w:val="20"/>
        </w:rPr>
        <w:t>condición sine qua non </w:t>
      </w:r>
      <w:r>
        <w:rPr>
          <w:sz w:val="20"/>
        </w:rPr>
        <w:t>para la efectividad 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garantizado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referido</w:t>
      </w:r>
      <w:r>
        <w:rPr>
          <w:spacing w:val="2"/>
          <w:sz w:val="20"/>
        </w:rPr>
        <w:t> </w:t>
      </w:r>
      <w:r>
        <w:rPr>
          <w:sz w:val="20"/>
        </w:rPr>
        <w:t>artículo”</w:t>
      </w:r>
      <w:hyperlink w:history="true" w:anchor="_bookmark61">
        <w:r>
          <w:rPr>
            <w:position w:val="7"/>
            <w:sz w:val="13"/>
          </w:rPr>
          <w:t>62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En correlato de lo anterior, el Comité de DESC en su Observación General No. 23 ha</w:t>
      </w:r>
      <w:r>
        <w:rPr>
          <w:spacing w:val="1"/>
          <w:sz w:val="20"/>
        </w:rPr>
        <w:t> </w:t>
      </w:r>
      <w:r>
        <w:rPr>
          <w:sz w:val="20"/>
        </w:rPr>
        <w:t>estimado que, por ejemplo, en el marco de la obligación de proteger “[l]os Estados partes</w:t>
      </w:r>
      <w:r>
        <w:rPr>
          <w:spacing w:val="1"/>
          <w:sz w:val="20"/>
        </w:rPr>
        <w:t> </w:t>
      </w:r>
      <w:r>
        <w:rPr>
          <w:sz w:val="20"/>
        </w:rPr>
        <w:t>deberían</w:t>
      </w:r>
      <w:r>
        <w:rPr>
          <w:spacing w:val="1"/>
          <w:sz w:val="20"/>
        </w:rPr>
        <w:t> </w:t>
      </w:r>
      <w:r>
        <w:rPr>
          <w:sz w:val="20"/>
        </w:rPr>
        <w:t>velar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mandatos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inspecciones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[…]</w:t>
      </w:r>
      <w:r>
        <w:rPr>
          <w:spacing w:val="1"/>
          <w:sz w:val="20"/>
        </w:rPr>
        <w:t> </w:t>
      </w:r>
      <w:r>
        <w:rPr>
          <w:sz w:val="20"/>
        </w:rPr>
        <w:t>incluyan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condiciones de trabajo en el sector privado y proporcionen orientación a los empleadores y a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empresas”</w:t>
      </w:r>
      <w:hyperlink w:history="true" w:anchor="_bookmark62">
        <w:r>
          <w:rPr>
            <w:position w:val="7"/>
            <w:sz w:val="13"/>
          </w:rPr>
          <w:t>63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z w:val="20"/>
        </w:rPr>
        <w:t>Todo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anterior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complementa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7"/>
          <w:sz w:val="20"/>
        </w:rPr>
        <w:t> </w:t>
      </w:r>
      <w:r>
        <w:rPr>
          <w:sz w:val="20"/>
        </w:rPr>
        <w:t>establecido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Convenio</w:t>
      </w:r>
      <w:r>
        <w:rPr>
          <w:spacing w:val="-10"/>
          <w:sz w:val="20"/>
        </w:rPr>
        <w:t> </w:t>
      </w:r>
      <w:r>
        <w:rPr>
          <w:sz w:val="20"/>
        </w:rPr>
        <w:t>No.</w:t>
      </w:r>
      <w:r>
        <w:rPr>
          <w:spacing w:val="-12"/>
          <w:sz w:val="20"/>
        </w:rPr>
        <w:t> </w:t>
      </w:r>
      <w:r>
        <w:rPr>
          <w:sz w:val="20"/>
        </w:rPr>
        <w:t>81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1947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OIT</w:t>
      </w:r>
      <w:r>
        <w:rPr>
          <w:spacing w:val="-7"/>
          <w:sz w:val="20"/>
        </w:rPr>
        <w:t> </w:t>
      </w:r>
      <w:r>
        <w:rPr>
          <w:sz w:val="20"/>
        </w:rPr>
        <w:t>sobre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inspección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trabajo,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dispone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Estados</w:t>
      </w:r>
      <w:r>
        <w:rPr>
          <w:spacing w:val="-7"/>
          <w:sz w:val="20"/>
        </w:rPr>
        <w:t> </w:t>
      </w:r>
      <w:r>
        <w:rPr>
          <w:sz w:val="20"/>
        </w:rPr>
        <w:t>parte</w:t>
      </w:r>
      <w:r>
        <w:rPr>
          <w:spacing w:val="-8"/>
          <w:sz w:val="20"/>
        </w:rPr>
        <w:t> </w:t>
      </w:r>
      <w:r>
        <w:rPr>
          <w:sz w:val="20"/>
        </w:rPr>
        <w:t>deben</w:t>
      </w:r>
      <w:r>
        <w:rPr>
          <w:spacing w:val="-6"/>
          <w:sz w:val="20"/>
        </w:rPr>
        <w:t> </w:t>
      </w:r>
      <w:r>
        <w:rPr>
          <w:sz w:val="20"/>
        </w:rPr>
        <w:t>“mantener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68"/>
          <w:sz w:val="20"/>
        </w:rPr>
        <w:t> </w:t>
      </w:r>
      <w:r>
        <w:rPr>
          <w:sz w:val="20"/>
        </w:rPr>
        <w:t>sistema de inspección del trabajo en los establecimientos industriales”</w:t>
      </w:r>
      <w:hyperlink w:history="true" w:anchor="_bookmark63">
        <w:r>
          <w:rPr>
            <w:position w:val="7"/>
            <w:sz w:val="13"/>
          </w:rPr>
          <w:t>64</w:t>
        </w:r>
      </w:hyperlink>
      <w:r>
        <w:rPr>
          <w:sz w:val="20"/>
        </w:rPr>
        <w:t>, que dicho sistema</w:t>
      </w:r>
      <w:r>
        <w:rPr>
          <w:spacing w:val="1"/>
          <w:sz w:val="20"/>
        </w:rPr>
        <w:t> </w:t>
      </w:r>
      <w:r>
        <w:rPr>
          <w:sz w:val="20"/>
        </w:rPr>
        <w:t>“se aplicará a todos los establecimientos a cuyo respecto los inspectores del trabajo estén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encargados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velar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cumplimiento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8"/>
          <w:sz w:val="20"/>
        </w:rPr>
        <w:t> </w:t>
      </w:r>
      <w:r>
        <w:rPr>
          <w:sz w:val="20"/>
        </w:rPr>
        <w:t>disposiciones</w:t>
      </w:r>
      <w:r>
        <w:rPr>
          <w:spacing w:val="-18"/>
          <w:sz w:val="20"/>
        </w:rPr>
        <w:t> </w:t>
      </w:r>
      <w:r>
        <w:rPr>
          <w:sz w:val="20"/>
        </w:rPr>
        <w:t>legales</w:t>
      </w:r>
      <w:r>
        <w:rPr>
          <w:spacing w:val="-19"/>
          <w:sz w:val="20"/>
        </w:rPr>
        <w:t> </w:t>
      </w:r>
      <w:r>
        <w:rPr>
          <w:sz w:val="20"/>
        </w:rPr>
        <w:t>relativas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8"/>
          <w:sz w:val="20"/>
        </w:rPr>
        <w:t> </w:t>
      </w:r>
      <w:r>
        <w:rPr>
          <w:sz w:val="20"/>
        </w:rPr>
        <w:t>condiciones</w:t>
      </w:r>
      <w:r>
        <w:rPr>
          <w:spacing w:val="-68"/>
          <w:sz w:val="20"/>
        </w:rPr>
        <w:t> </w:t>
      </w:r>
      <w:r>
        <w:rPr>
          <w:sz w:val="20"/>
        </w:rPr>
        <w:t>de trabajo y a la protección de los trabajadores en el ejercicio de su profesión”</w:t>
      </w:r>
      <w:hyperlink w:history="true" w:anchor="_bookmark64">
        <w:r>
          <w:rPr>
            <w:position w:val="7"/>
            <w:sz w:val="13"/>
          </w:rPr>
          <w:t>65</w:t>
        </w:r>
      </w:hyperlink>
      <w:r>
        <w:rPr>
          <w:sz w:val="20"/>
        </w:rPr>
        <w:t>; y estará</w:t>
      </w:r>
      <w:r>
        <w:rPr>
          <w:spacing w:val="1"/>
          <w:sz w:val="20"/>
        </w:rPr>
        <w:t> </w:t>
      </w:r>
      <w:r>
        <w:rPr>
          <w:w w:val="95"/>
          <w:sz w:val="20"/>
        </w:rPr>
        <w:t>encargado de “velar por</w:t>
      </w:r>
      <w:r>
        <w:rPr>
          <w:spacing w:val="63"/>
          <w:sz w:val="20"/>
        </w:rPr>
        <w:t> </w:t>
      </w:r>
      <w:r>
        <w:rPr>
          <w:w w:val="95"/>
          <w:sz w:val="20"/>
        </w:rPr>
        <w:t>el cumplimiento de las disposiciones legales relativas a las condiciones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 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trabajadores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profesión,</w:t>
      </w:r>
      <w:r>
        <w:rPr>
          <w:spacing w:val="-2"/>
          <w:sz w:val="20"/>
        </w:rPr>
        <w:t> </w:t>
      </w:r>
      <w:r>
        <w:rPr>
          <w:sz w:val="20"/>
        </w:rPr>
        <w:t>tales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disposiciones sobre horas de trabajo, salarios, seguridad, higiene y bienestar, empleo de</w:t>
      </w:r>
      <w:r>
        <w:rPr>
          <w:spacing w:val="1"/>
          <w:sz w:val="20"/>
        </w:rPr>
        <w:t> </w:t>
      </w:r>
      <w:r>
        <w:rPr>
          <w:sz w:val="20"/>
        </w:rPr>
        <w:t>menores y demás disposiciones afines, en la medida en que los inspectores del trabajo estén</w:t>
      </w:r>
      <w:r>
        <w:rPr>
          <w:spacing w:val="-68"/>
          <w:sz w:val="20"/>
        </w:rPr>
        <w:t> </w:t>
      </w:r>
      <w:r>
        <w:rPr>
          <w:sz w:val="20"/>
        </w:rPr>
        <w:t>encargados de velar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5"/>
          <w:sz w:val="20"/>
        </w:rPr>
        <w:t> </w:t>
      </w:r>
      <w:r>
        <w:rPr>
          <w:sz w:val="20"/>
        </w:rPr>
        <w:t>disposiciones”</w:t>
      </w:r>
      <w:hyperlink w:history="true" w:anchor="_bookmark65">
        <w:r>
          <w:rPr>
            <w:position w:val="7"/>
            <w:sz w:val="13"/>
          </w:rPr>
          <w:t>66</w:t>
        </w:r>
      </w:hyperlink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Además, el Convenio No. 155 de 1981 de la OIT, sobre seguridad y salud de los</w:t>
      </w:r>
      <w:r>
        <w:rPr>
          <w:spacing w:val="1"/>
          <w:sz w:val="20"/>
        </w:rPr>
        <w:t> </w:t>
      </w:r>
      <w:r>
        <w:rPr>
          <w:sz w:val="20"/>
        </w:rPr>
        <w:t>trabajadores, establece que los Estados deben “formular, poner en práctica y reexaminar</w:t>
      </w:r>
      <w:r>
        <w:rPr>
          <w:spacing w:val="1"/>
          <w:sz w:val="20"/>
        </w:rPr>
        <w:t> </w:t>
      </w:r>
      <w:r>
        <w:rPr>
          <w:sz w:val="20"/>
        </w:rPr>
        <w:t>periódicamente una política nacional coherente en materia de seguridad y salud de los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ambiente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trabajo”,</w:t>
      </w:r>
      <w:r>
        <w:rPr>
          <w:spacing w:val="-2"/>
          <w:sz w:val="20"/>
        </w:rPr>
        <w:t> </w:t>
      </w:r>
      <w:r>
        <w:rPr>
          <w:sz w:val="20"/>
        </w:rPr>
        <w:t>cuyo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“prevenir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accidentes</w:t>
      </w:r>
      <w:r>
        <w:rPr>
          <w:spacing w:val="-1"/>
          <w:sz w:val="20"/>
        </w:rPr>
        <w:t> </w:t>
      </w:r>
      <w:r>
        <w:rPr>
          <w:sz w:val="20"/>
        </w:rPr>
        <w:t>y los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0.900002pt;margin-top:7.796094pt;width:144pt;height:.1pt;mso-position-horizontal-relative:page;mso-position-vertical-relative:paragraph;z-index:-15723008;mso-wrap-distance-left:0;mso-wrap-distance-right:0" id="docshape13" coordorigin="1418,156" coordsize="2880,0" path="m1418,156l4298,15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0" w:firstLine="0"/>
        <w:jc w:val="both"/>
        <w:rPr>
          <w:sz w:val="16"/>
        </w:rPr>
      </w:pPr>
      <w:bookmarkStart w:name="_bookmark58" w:id="59"/>
      <w:bookmarkEnd w:id="59"/>
      <w:r>
        <w:rPr/>
      </w:r>
      <w:r>
        <w:rPr>
          <w:sz w:val="16"/>
          <w:vertAlign w:val="superscript"/>
        </w:rPr>
        <w:t>59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Caso Brincat y otros Vs. Malta, </w:t>
      </w:r>
      <w:r>
        <w:rPr>
          <w:sz w:val="16"/>
          <w:vertAlign w:val="baseline"/>
        </w:rPr>
        <w:t>sentencia de 24 de julio de 2014, párr. 112: En el caso el TEDH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analizó que, durante un lapso de tiempo, no se había legislado sobre la protección de los efectos nocivos el asbesto.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este entendidó, el TEDH notó que a los trabajadores se les habían proporcionado mascarillas desechables pero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acuerdo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expertos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estas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eran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“una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calidad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inadecuada”.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Así,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constató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habían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adoptado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medidas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adicionales más alla de la mencionada, lo anterior se agravaba tomando en consideracion la ausencia de regulación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riesgos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remediar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dicho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riesgo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ante 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exposición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asbesto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durante 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lapso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tiempo.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tanto, inclusive,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frente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estas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acciones, 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actuar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estatal resultaba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insuficiente.</w:t>
      </w:r>
    </w:p>
    <w:p>
      <w:pPr>
        <w:spacing w:before="0"/>
        <w:ind w:left="398" w:right="284" w:firstLine="0"/>
        <w:jc w:val="both"/>
        <w:rPr>
          <w:sz w:val="16"/>
        </w:rPr>
      </w:pPr>
      <w:bookmarkStart w:name="_bookmark59" w:id="60"/>
      <w:bookmarkEnd w:id="60"/>
      <w:r>
        <w:rPr/>
      </w:r>
      <w:r>
        <w:rPr>
          <w:sz w:val="16"/>
          <w:vertAlign w:val="superscript"/>
        </w:rPr>
        <w:t>60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TEDH, </w:t>
      </w:r>
      <w:r>
        <w:rPr>
          <w:i/>
          <w:sz w:val="16"/>
          <w:vertAlign w:val="baseline"/>
        </w:rPr>
        <w:t>Caso Binişan Vs. Rumania, </w:t>
      </w:r>
      <w:r>
        <w:rPr>
          <w:sz w:val="16"/>
          <w:vertAlign w:val="baseline"/>
        </w:rPr>
        <w:t>sentencia de 20 de mayo de 2014, párr. </w:t>
      </w:r>
      <w:r>
        <w:rPr>
          <w:i/>
          <w:sz w:val="16"/>
          <w:vertAlign w:val="baseline"/>
        </w:rPr>
        <w:t>72,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 Kalender Vs.</w:t>
      </w:r>
      <w:r>
        <w:rPr>
          <w:i/>
          <w:spacing w:val="1"/>
          <w:sz w:val="16"/>
          <w:vertAlign w:val="baseline"/>
        </w:rPr>
        <w:t> </w:t>
      </w:r>
      <w:bookmarkStart w:name="_bookmark60" w:id="61"/>
      <w:bookmarkEnd w:id="61"/>
      <w:r>
        <w:rPr>
          <w:i/>
          <w:sz w:val="16"/>
          <w:vertAlign w:val="baseline"/>
        </w:rPr>
        <w:t>T</w:t>
      </w:r>
      <w:r>
        <w:rPr>
          <w:i/>
          <w:sz w:val="16"/>
          <w:vertAlign w:val="baseline"/>
        </w:rPr>
        <w:t>urquía,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43-47.</w:t>
      </w:r>
    </w:p>
    <w:p>
      <w:pPr>
        <w:spacing w:before="0"/>
        <w:ind w:left="398" w:right="283" w:firstLine="0"/>
        <w:jc w:val="both"/>
        <w:rPr>
          <w:sz w:val="16"/>
        </w:rPr>
      </w:pPr>
      <w:r>
        <w:rPr>
          <w:sz w:val="16"/>
          <w:vertAlign w:val="superscript"/>
        </w:rPr>
        <w:t>61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CEDS, </w:t>
      </w:r>
      <w:r>
        <w:rPr>
          <w:i/>
          <w:sz w:val="16"/>
          <w:vertAlign w:val="baseline"/>
        </w:rPr>
        <w:t>Caso Confederación General Italiana del Trabajo (CGIL) Vs. Italia</w:t>
      </w:r>
      <w:r>
        <w:rPr>
          <w:sz w:val="16"/>
          <w:vertAlign w:val="baseline"/>
        </w:rPr>
        <w:t>, Queja No. 91/2013, decisión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admisibilidad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fondo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276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Comisión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Internacional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Juristas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Portugal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Queja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1/1998,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decisión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1999, párr.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32,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61" w:id="62"/>
      <w:bookmarkEnd w:id="62"/>
      <w:r>
        <w:rPr/>
      </w:r>
      <w:r>
        <w:rPr>
          <w:sz w:val="16"/>
          <w:vertAlign w:val="superscript"/>
        </w:rPr>
        <w:t>62</w:t>
      </w:r>
      <w:r>
        <w:rPr>
          <w:sz w:val="16"/>
          <w:vertAlign w:val="baseline"/>
        </w:rPr>
        <w:t>         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CEDS,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Fundación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Marangopoulos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(MFHR)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Grecia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228.</w:t>
      </w:r>
    </w:p>
    <w:p>
      <w:pPr>
        <w:tabs>
          <w:tab w:pos="1164" w:val="left" w:leader="none"/>
        </w:tabs>
        <w:spacing w:before="0"/>
        <w:ind w:left="398" w:right="287" w:firstLine="0"/>
        <w:jc w:val="both"/>
        <w:rPr>
          <w:sz w:val="16"/>
        </w:rPr>
      </w:pPr>
      <w:bookmarkStart w:name="_bookmark62" w:id="63"/>
      <w:bookmarkEnd w:id="63"/>
      <w:r>
        <w:rPr/>
      </w:r>
      <w:r>
        <w:rPr>
          <w:sz w:val="16"/>
          <w:vertAlign w:val="superscript"/>
        </w:rPr>
        <w:t>63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de Derechos Económicos, Sociales y Culturales, </w:t>
      </w:r>
      <w:r>
        <w:rPr>
          <w:i/>
          <w:sz w:val="16"/>
          <w:vertAlign w:val="baseline"/>
        </w:rPr>
        <w:t>Observación General No. 23: El derecho 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condiciones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trabajo </w:t>
      </w:r>
      <w:r>
        <w:rPr>
          <w:i/>
          <w:sz w:val="16"/>
          <w:vertAlign w:val="baseline"/>
        </w:rPr>
        <w:t>equitativas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satisfactorias,</w:t>
      </w:r>
      <w:r>
        <w:rPr>
          <w:i/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E/C.12/GC/23,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7"/>
          <w:sz w:val="16"/>
          <w:vertAlign w:val="baseline"/>
        </w:rPr>
        <w:t> </w:t>
      </w:r>
      <w:r>
        <w:rPr>
          <w:sz w:val="16"/>
          <w:vertAlign w:val="baseline"/>
        </w:rPr>
        <w:t>59.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63" w:id="64"/>
      <w:bookmarkEnd w:id="64"/>
      <w:r>
        <w:rPr/>
      </w:r>
      <w:r>
        <w:rPr>
          <w:spacing w:val="-1"/>
          <w:sz w:val="16"/>
          <w:vertAlign w:val="superscript"/>
        </w:rPr>
        <w:t>64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Organización</w:t>
      </w:r>
      <w:r>
        <w:rPr>
          <w:sz w:val="16"/>
          <w:vertAlign w:val="baseline"/>
        </w:rPr>
        <w:t> Internacional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Trabajo,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Convenio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No.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81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Inspección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Trabajo,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1947, artículo</w:t>
      </w:r>
      <w:r>
        <w:rPr>
          <w:spacing w:val="-31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64" w:id="65"/>
      <w:bookmarkEnd w:id="65"/>
      <w:r>
        <w:rPr/>
      </w:r>
      <w:r>
        <w:rPr>
          <w:spacing w:val="-1"/>
          <w:sz w:val="16"/>
          <w:vertAlign w:val="superscript"/>
        </w:rPr>
        <w:t>65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Organización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Trabajo,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Convenio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No.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81,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2.1.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65" w:id="66"/>
      <w:bookmarkEnd w:id="66"/>
      <w:r>
        <w:rPr/>
      </w:r>
      <w:r>
        <w:rPr>
          <w:spacing w:val="-1"/>
          <w:sz w:val="16"/>
          <w:vertAlign w:val="superscript"/>
        </w:rPr>
        <w:t>66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Organización</w:t>
      </w:r>
      <w:r>
        <w:rPr>
          <w:sz w:val="16"/>
          <w:vertAlign w:val="baseline"/>
        </w:rPr>
        <w:t> Internacional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Trabajo,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Convenio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No.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81, supra,</w:t>
      </w:r>
      <w:r>
        <w:rPr>
          <w:i/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3.1.a.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/>
      </w:pPr>
      <w:r>
        <w:rPr/>
        <w:t>daños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salud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trabajo,</w:t>
      </w:r>
      <w:r>
        <w:rPr>
          <w:spacing w:val="-4"/>
        </w:rPr>
        <w:t> </w:t>
      </w:r>
      <w:r>
        <w:rPr/>
        <w:t>guarden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actividad</w:t>
      </w:r>
    </w:p>
    <w:p>
      <w:pPr>
        <w:pStyle w:val="BodyText"/>
        <w:spacing w:before="2"/>
        <w:ind w:left="398"/>
      </w:pPr>
      <w:r>
        <w:rPr/>
        <w:t>laboral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sobrevengan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trabajo”</w:t>
      </w:r>
      <w:hyperlink w:history="true" w:anchor="_bookmark66">
        <w:r>
          <w:rPr>
            <w:position w:val="7"/>
            <w:sz w:val="13"/>
          </w:rPr>
          <w:t>67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" w:after="0"/>
        <w:ind w:left="398" w:right="290" w:firstLine="0"/>
        <w:jc w:val="both"/>
        <w:rPr>
          <w:sz w:val="20"/>
        </w:rPr>
      </w:pPr>
      <w:r>
        <w:rPr>
          <w:sz w:val="20"/>
        </w:rPr>
        <w:t>Particularmente, las fiscalizaciones e inspecciones en los lugares de trabajo en donde</w:t>
      </w:r>
      <w:r>
        <w:rPr>
          <w:spacing w:val="1"/>
          <w:sz w:val="20"/>
        </w:rPr>
        <w:t> </w:t>
      </w:r>
      <w:r>
        <w:rPr>
          <w:sz w:val="20"/>
        </w:rPr>
        <w:t>se encuentran materiales peligrosos constituyen una forma por la cual los Estados pueden</w:t>
      </w:r>
      <w:r>
        <w:rPr>
          <w:spacing w:val="1"/>
          <w:sz w:val="20"/>
        </w:rPr>
        <w:t> </w:t>
      </w:r>
      <w:r>
        <w:rPr>
          <w:sz w:val="20"/>
        </w:rPr>
        <w:t>cumplir con el artículo 19 de la Convención Americana, sobre “las medidas de protección” a</w:t>
      </w:r>
      <w:r>
        <w:rPr>
          <w:spacing w:val="1"/>
          <w:sz w:val="20"/>
        </w:rPr>
        <w:t> </w:t>
      </w:r>
      <w:r>
        <w:rPr>
          <w:w w:val="95"/>
          <w:sz w:val="20"/>
        </w:rPr>
        <w:t>favor de las niñas y los niños. Lo anterior debido a que identificarían aquellos lugares</w:t>
      </w:r>
      <w:r>
        <w:rPr>
          <w:spacing w:val="63"/>
          <w:sz w:val="20"/>
        </w:rPr>
        <w:t> </w:t>
      </w:r>
      <w:r>
        <w:rPr>
          <w:w w:val="95"/>
          <w:sz w:val="20"/>
        </w:rPr>
        <w:t>en donde</w:t>
      </w:r>
      <w:r>
        <w:rPr>
          <w:spacing w:val="1"/>
          <w:w w:val="95"/>
          <w:sz w:val="20"/>
        </w:rPr>
        <w:t> </w:t>
      </w:r>
      <w:r>
        <w:rPr>
          <w:sz w:val="20"/>
        </w:rPr>
        <w:t>no se esté cumpliendo lo indicado por la legislación nacional e internacional respecto de la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trabajo</w:t>
      </w:r>
      <w:r>
        <w:rPr>
          <w:spacing w:val="-9"/>
          <w:sz w:val="20"/>
        </w:rPr>
        <w:t> </w:t>
      </w:r>
      <w:r>
        <w:rPr>
          <w:sz w:val="20"/>
        </w:rPr>
        <w:t>infanti</w:t>
      </w:r>
      <w:hyperlink w:history="true" w:anchor="_bookmark67">
        <w:r>
          <w:rPr>
            <w:sz w:val="20"/>
          </w:rPr>
          <w:t>l</w:t>
        </w:r>
        <w:r>
          <w:rPr>
            <w:position w:val="7"/>
            <w:sz w:val="13"/>
          </w:rPr>
          <w:t>68</w:t>
        </w:r>
      </w:hyperlink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donde,</w:t>
      </w:r>
      <w:r>
        <w:rPr>
          <w:spacing w:val="-8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otros,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ponga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peligro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integridad</w:t>
      </w:r>
      <w:r>
        <w:rPr>
          <w:spacing w:val="-3"/>
          <w:sz w:val="20"/>
        </w:rPr>
        <w:t> </w:t>
      </w:r>
      <w:r>
        <w:rPr>
          <w:sz w:val="20"/>
        </w:rPr>
        <w:t>física</w:t>
      </w:r>
      <w:r>
        <w:rPr>
          <w:spacing w:val="-68"/>
          <w:sz w:val="20"/>
        </w:rPr>
        <w:t> </w:t>
      </w:r>
      <w:r>
        <w:rPr>
          <w:sz w:val="20"/>
        </w:rPr>
        <w:t>o la salud de los niños y niñas. Dicha prohibición ha sido establecida, principalmente, en la</w:t>
      </w:r>
      <w:r>
        <w:rPr>
          <w:spacing w:val="1"/>
          <w:sz w:val="20"/>
        </w:rPr>
        <w:t> </w:t>
      </w:r>
      <w:r>
        <w:rPr>
          <w:sz w:val="20"/>
        </w:rPr>
        <w:t>Convención de Naciones Unidas sobre los Derechos del Niño</w:t>
      </w:r>
      <w:hyperlink w:history="true" w:anchor="_bookmark68">
        <w:r>
          <w:rPr>
            <w:position w:val="7"/>
            <w:sz w:val="13"/>
          </w:rPr>
          <w:t>69</w:t>
        </w:r>
      </w:hyperlink>
      <w:r>
        <w:rPr>
          <w:sz w:val="20"/>
        </w:rPr>
        <w:t>, el Convenio No. 138 de la</w:t>
      </w:r>
      <w:r>
        <w:rPr>
          <w:spacing w:val="1"/>
          <w:sz w:val="20"/>
        </w:rPr>
        <w:t> </w:t>
      </w:r>
      <w:r>
        <w:rPr>
          <w:sz w:val="20"/>
        </w:rPr>
        <w:t>OIT</w:t>
      </w:r>
      <w:hyperlink w:history="true" w:anchor="_bookmark69">
        <w:r>
          <w:rPr>
            <w:position w:val="7"/>
            <w:sz w:val="13"/>
          </w:rPr>
          <w:t>70</w:t>
        </w:r>
      </w:hyperlink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Convenio</w:t>
      </w:r>
      <w:r>
        <w:rPr>
          <w:spacing w:val="-8"/>
          <w:sz w:val="20"/>
        </w:rPr>
        <w:t> </w:t>
      </w:r>
      <w:r>
        <w:rPr>
          <w:sz w:val="20"/>
        </w:rPr>
        <w:t>No.</w:t>
      </w:r>
      <w:r>
        <w:rPr>
          <w:spacing w:val="-8"/>
          <w:sz w:val="20"/>
        </w:rPr>
        <w:t> </w:t>
      </w:r>
      <w:r>
        <w:rPr>
          <w:sz w:val="20"/>
        </w:rPr>
        <w:t>182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OIT</w:t>
      </w:r>
      <w:hyperlink w:history="true" w:anchor="_bookmark70">
        <w:r>
          <w:rPr>
            <w:position w:val="7"/>
            <w:sz w:val="13"/>
          </w:rPr>
          <w:t>71</w:t>
        </w:r>
      </w:hyperlink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Carta</w:t>
      </w:r>
      <w:r>
        <w:rPr>
          <w:spacing w:val="-2"/>
          <w:sz w:val="20"/>
        </w:rPr>
        <w:t> </w:t>
      </w:r>
      <w:r>
        <w:rPr>
          <w:sz w:val="20"/>
        </w:rPr>
        <w:t>Africana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bienestar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w w:val="95"/>
          <w:sz w:val="20"/>
        </w:rPr>
        <w:t>Niño</w:t>
      </w:r>
      <w:hyperlink w:history="true" w:anchor="_bookmark71">
        <w:r>
          <w:rPr>
            <w:w w:val="95"/>
            <w:position w:val="7"/>
            <w:sz w:val="13"/>
          </w:rPr>
          <w:t>72</w:t>
        </w:r>
        <w:r>
          <w:rPr>
            <w:spacing w:val="11"/>
            <w:w w:val="95"/>
            <w:position w:val="7"/>
            <w:sz w:val="13"/>
          </w:rPr>
          <w:t> </w:t>
        </w:r>
      </w:hyperlink>
      <w:r>
        <w:rPr>
          <w:w w:val="95"/>
          <w:sz w:val="20"/>
        </w:rPr>
        <w:t>y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Principios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Nairobi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Comisión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Africana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Humanos</w:t>
      </w:r>
      <w:hyperlink w:history="true" w:anchor="_bookmark72">
        <w:r>
          <w:rPr>
            <w:w w:val="95"/>
            <w:position w:val="7"/>
            <w:sz w:val="13"/>
          </w:rPr>
          <w:t>73</w:t>
        </w:r>
      </w:hyperlink>
      <w:r>
        <w:rPr>
          <w:w w:val="95"/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" w:after="0"/>
        <w:ind w:left="398" w:right="294" w:firstLine="0"/>
        <w:jc w:val="both"/>
        <w:rPr>
          <w:sz w:val="20"/>
        </w:rPr>
      </w:pP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consecuencia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ese</w:t>
      </w:r>
      <w:r>
        <w:rPr>
          <w:spacing w:val="-11"/>
          <w:sz w:val="20"/>
        </w:rPr>
        <w:t> </w:t>
      </w:r>
      <w:r>
        <w:rPr>
          <w:sz w:val="20"/>
        </w:rPr>
        <w:t>mecanismo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estatal,</w:t>
      </w:r>
      <w:r>
        <w:rPr>
          <w:spacing w:val="-8"/>
          <w:sz w:val="20"/>
        </w:rPr>
        <w:t> </w:t>
      </w:r>
      <w:r>
        <w:rPr>
          <w:sz w:val="20"/>
        </w:rPr>
        <w:t>podría</w:t>
      </w:r>
      <w:r>
        <w:rPr>
          <w:spacing w:val="-11"/>
          <w:sz w:val="20"/>
        </w:rPr>
        <w:t> </w:t>
      </w:r>
      <w:r>
        <w:rPr>
          <w:sz w:val="20"/>
        </w:rPr>
        <w:t>tener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6"/>
          <w:sz w:val="20"/>
        </w:rPr>
        <w:t> </w:t>
      </w:r>
      <w:r>
        <w:rPr>
          <w:sz w:val="20"/>
        </w:rPr>
        <w:t>efecto</w:t>
      </w:r>
      <w:r>
        <w:rPr>
          <w:spacing w:val="-68"/>
          <w:sz w:val="20"/>
        </w:rPr>
        <w:t> </w:t>
      </w:r>
      <w:r>
        <w:rPr>
          <w:sz w:val="20"/>
        </w:rPr>
        <w:t>generar una adecuada vigilancia de lo normado a nivel interno y así establecer posibles</w:t>
      </w:r>
      <w:r>
        <w:rPr>
          <w:spacing w:val="1"/>
          <w:sz w:val="20"/>
        </w:rPr>
        <w:t> </w:t>
      </w:r>
      <w:r>
        <w:rPr>
          <w:sz w:val="20"/>
        </w:rPr>
        <w:t>respuestas</w:t>
      </w:r>
      <w:r>
        <w:rPr>
          <w:spacing w:val="-3"/>
          <w:sz w:val="20"/>
        </w:rPr>
        <w:t> </w:t>
      </w:r>
      <w:r>
        <w:rPr>
          <w:sz w:val="20"/>
        </w:rPr>
        <w:t>integrales</w:t>
      </w:r>
      <w:r>
        <w:rPr>
          <w:spacing w:val="-3"/>
          <w:sz w:val="20"/>
        </w:rPr>
        <w:t> </w:t>
      </w:r>
      <w:r>
        <w:rPr>
          <w:sz w:val="20"/>
        </w:rPr>
        <w:t>para contrarrestar</w:t>
      </w:r>
      <w:r>
        <w:rPr>
          <w:spacing w:val="-3"/>
          <w:sz w:val="20"/>
        </w:rPr>
        <w:t> </w:t>
      </w:r>
      <w:r>
        <w:rPr>
          <w:sz w:val="20"/>
        </w:rPr>
        <w:t>la situación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atraviesan</w:t>
      </w:r>
      <w:r>
        <w:rPr>
          <w:spacing w:val="-1"/>
          <w:sz w:val="20"/>
        </w:rPr>
        <w:t> </w:t>
      </w:r>
      <w:r>
        <w:rPr>
          <w:sz w:val="20"/>
        </w:rPr>
        <w:t>las niñas,</w:t>
      </w:r>
      <w:r>
        <w:rPr>
          <w:spacing w:val="-2"/>
          <w:sz w:val="20"/>
        </w:rPr>
        <w:t> </w:t>
      </w:r>
      <w:r>
        <w:rPr>
          <w:sz w:val="20"/>
        </w:rPr>
        <w:t>niños</w:t>
      </w:r>
      <w:r>
        <w:rPr>
          <w:spacing w:val="36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70.900002pt;margin-top:7.555566pt;width:144pt;height:.1pt;mso-position-horizontal-relative:page;mso-position-vertical-relative:paragraph;z-index:-15722496;mso-wrap-distance-left:0;mso-wrap-distance-right:0" id="docshape14" coordorigin="1418,151" coordsize="2880,0" path="m1418,151l4298,15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284" w:hanging="3"/>
        <w:jc w:val="both"/>
        <w:rPr>
          <w:sz w:val="16"/>
        </w:rPr>
      </w:pPr>
      <w:bookmarkStart w:name="_bookmark66" w:id="67"/>
      <w:bookmarkEnd w:id="67"/>
      <w:r>
        <w:rPr/>
      </w:r>
      <w:r>
        <w:rPr>
          <w:sz w:val="16"/>
          <w:vertAlign w:val="superscript"/>
        </w:rPr>
        <w:t>67</w:t>
      </w:r>
      <w:r>
        <w:rPr>
          <w:sz w:val="16"/>
          <w:vertAlign w:val="baseline"/>
        </w:rPr>
        <w:t>     </w:t>
      </w:r>
      <w:r>
        <w:rPr>
          <w:spacing w:val="9"/>
          <w:sz w:val="16"/>
          <w:vertAlign w:val="baseline"/>
        </w:rPr>
        <w:t> </w:t>
      </w:r>
      <w:r>
        <w:rPr>
          <w:sz w:val="16"/>
          <w:vertAlign w:val="baseline"/>
        </w:rPr>
        <w:t>Organización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Trabajo,</w:t>
      </w:r>
      <w:r>
        <w:rPr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Convenio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No.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155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seguridad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salud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trabajadores,</w:t>
      </w:r>
      <w:r>
        <w:rPr>
          <w:i/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1981,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art. 4.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67" w:id="68"/>
      <w:bookmarkEnd w:id="68"/>
      <w:r>
        <w:rPr/>
      </w:r>
      <w:r>
        <w:rPr>
          <w:sz w:val="16"/>
          <w:vertAlign w:val="superscript"/>
        </w:rPr>
        <w:t>68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Mutatis mutandi</w:t>
      </w:r>
      <w:r>
        <w:rPr>
          <w:sz w:val="16"/>
          <w:vertAlign w:val="baseline"/>
        </w:rPr>
        <w:t>, “En ese sentido, la Corte destaca que las obligaciones que el Estado debe adoptar 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eliminar las peores formas de trabajo infantil tienen carácter prioritario e incluyen, entre otras, elaborar y poner 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práctica programas de acción para asegurar el ejercicio y disfrute pleno de sus derechos. </w:t>
      </w:r>
      <w:r>
        <w:rPr>
          <w:i/>
          <w:sz w:val="16"/>
          <w:vertAlign w:val="baseline"/>
        </w:rPr>
        <w:t>Caso Trabajadores de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 Brasil Verde Vs. Brasil, supra, </w:t>
      </w:r>
      <w:r>
        <w:rPr>
          <w:sz w:val="16"/>
          <w:vertAlign w:val="baseline"/>
        </w:rPr>
        <w:t>párr. 332, y </w:t>
      </w:r>
      <w:r>
        <w:rPr>
          <w:i/>
          <w:sz w:val="16"/>
          <w:vertAlign w:val="baseline"/>
        </w:rPr>
        <w:t>Caso Empleados de la Fábrica de Fuegos en Santo Antônio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 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9"/>
          <w:sz w:val="16"/>
          <w:vertAlign w:val="baseline"/>
        </w:rPr>
        <w:t> </w:t>
      </w:r>
      <w:r>
        <w:rPr>
          <w:sz w:val="16"/>
          <w:vertAlign w:val="baseline"/>
        </w:rPr>
        <w:t>139.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68" w:id="69"/>
      <w:bookmarkEnd w:id="69"/>
      <w:r>
        <w:rPr/>
      </w:r>
      <w:r>
        <w:rPr>
          <w:sz w:val="16"/>
          <w:vertAlign w:val="superscript"/>
        </w:rPr>
        <w:t>69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“Artículo 32. 1. Los Estados Partes reconocen el derecho del niño a estar protegido contra la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explotación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económica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</w:t>
      </w:r>
      <w:r>
        <w:rPr>
          <w:spacing w:val="-1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desempeño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pueda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peligroso</w:t>
      </w:r>
      <w:r>
        <w:rPr>
          <w:spacing w:val="-1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entorpecer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educación,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 que sea nocivo para su salud o para su desarrollo físico, mental, espiritual, moral o social. 2. Los Estados Partes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adoptarán medidas legislativas, administrativas, sociales y educacionales para garantizar la aplicación del presente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propósito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teniendo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cuenta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disposiciones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pertinentes 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otros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instrumentos internacionales,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Partes,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particular: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Fijarán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edades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mínimas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trabajar;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Dispondrán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reglamentación apropiada de los horarios y condiciones de trabajo; c) Estipularán las penalidades u otras sanciones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apropiadas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 asegurar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aplicación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efectiva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 presente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artículo”.</w:t>
      </w:r>
    </w:p>
    <w:p>
      <w:pPr>
        <w:spacing w:line="240" w:lineRule="auto" w:before="0"/>
        <w:ind w:left="398" w:right="283" w:firstLine="0"/>
        <w:jc w:val="both"/>
        <w:rPr>
          <w:sz w:val="16"/>
        </w:rPr>
      </w:pPr>
      <w:bookmarkStart w:name="_bookmark69" w:id="70"/>
      <w:bookmarkEnd w:id="70"/>
      <w:r>
        <w:rPr/>
      </w:r>
      <w:r>
        <w:rPr>
          <w:sz w:val="16"/>
          <w:vertAlign w:val="superscript"/>
        </w:rPr>
        <w:t>70</w:t>
      </w:r>
      <w:r>
        <w:rPr>
          <w:sz w:val="16"/>
          <w:vertAlign w:val="baseline"/>
        </w:rPr>
        <w:t>          Véase “Artículo 3.1. La edad mínima de admisión a todo tipo de empleo o trabajo que por su naturaleza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 condiciones en que se realice pueda resultar peligroso para la salud, la seguridad o la moralidad de los menores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 deberá ser inferior a dieciocho años. 2. Los tipos de empleo o de trabajo a que se aplica el párrafo 1 de este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serán determinados por la legislación nacional o por la autoridad competente, previa consulta con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organizaciones de empleadores y de trabajadores interesadas, cuando tales organizaciones existan. 3. No obstante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dispuesto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párrafo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artículo,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legislación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autoridad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competente,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previa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consulta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organizaciones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empleadores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trabajadores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interesadas,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cuando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tales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organizaciones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existan,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podrán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autorizar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 empleo o el trabajo a partir de la edad de dieciséis años, siempre que queden plenamente garantizadas la salud,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seguridad y la moralidad de los adolescentes, y que éstos hayan recibido instrucción o formación profesional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adecuada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específica 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rama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actividad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correspondiente”.</w:t>
      </w:r>
    </w:p>
    <w:p>
      <w:pPr>
        <w:spacing w:before="2" w:after="2"/>
        <w:ind w:left="398" w:right="290" w:firstLine="0"/>
        <w:jc w:val="both"/>
        <w:rPr>
          <w:sz w:val="16"/>
        </w:rPr>
      </w:pPr>
      <w:bookmarkStart w:name="_bookmark70" w:id="71"/>
      <w:bookmarkEnd w:id="71"/>
      <w:r>
        <w:rPr/>
      </w:r>
      <w:r>
        <w:rPr>
          <w:sz w:val="16"/>
          <w:vertAlign w:val="superscript"/>
        </w:rPr>
        <w:t>71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“Artículo 3. A los efectos del presente Convenio, la expresión `las peores formas de trabajo infantil´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abarca: […] (d) el trabajo que, por su naturaleza o por las condiciones en que se lleva a cabo, es probable que dañe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salud, la seguridad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 moralidad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los niños”.</w:t>
      </w:r>
    </w:p>
    <w:p>
      <w:pPr>
        <w:pStyle w:val="BodyText"/>
        <w:spacing w:line="20" w:lineRule="exact"/>
        <w:ind w:left="381"/>
        <w:rPr>
          <w:sz w:val="2"/>
        </w:rPr>
      </w:pPr>
      <w:r>
        <w:rPr>
          <w:sz w:val="2"/>
        </w:rPr>
        <w:pict>
          <v:group style="width:473.05pt;height:.25pt;mso-position-horizontal-relative:char;mso-position-vertical-relative:line" id="docshapegroup15" coordorigin="0,0" coordsize="9461,5">
            <v:line style="position:absolute" from="0,2" to="9461,2" stroked="true" strokeweight=".24pt" strokecolor="#b9b9b9">
              <v:stroke dashstyle="dot"/>
            </v:line>
          </v:group>
        </w:pict>
      </w:r>
      <w:r>
        <w:rPr>
          <w:sz w:val="2"/>
        </w:rPr>
      </w:r>
    </w:p>
    <w:p>
      <w:pPr>
        <w:spacing w:before="0"/>
        <w:ind w:left="398" w:right="281" w:firstLine="0"/>
        <w:jc w:val="both"/>
        <w:rPr>
          <w:sz w:val="16"/>
        </w:rPr>
      </w:pPr>
      <w:bookmarkStart w:name="_bookmark71" w:id="72"/>
      <w:bookmarkEnd w:id="72"/>
      <w:r>
        <w:rPr/>
      </w:r>
      <w:r>
        <w:rPr>
          <w:sz w:val="16"/>
          <w:vertAlign w:val="superscript"/>
        </w:rPr>
        <w:t>72</w:t>
      </w:r>
      <w:r>
        <w:rPr>
          <w:sz w:val="16"/>
          <w:vertAlign w:val="baseline"/>
        </w:rPr>
        <w:t>        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Véase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“Artículo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15.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infantil. Todo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niño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estará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protegido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toda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forma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explotación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económica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contra el desempeño de cualquier trabajo que pueda ser peligroso o interferir en el desarrollo físico, mental,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espiritual, moral o social del niño. Los Estados Parte en la presente Carta adoptarán todas las medidas legislativas 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administrativas apropiadas par garantizar el pleno cumplimiento de este artículo, que cubre tanto los sectores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formales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informales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expelo,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teniendo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cuenta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disposiciones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pertinentes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instrumentos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Organización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Internacional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relativas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niños;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particular,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Parte: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-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establecerán,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mediante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legislación,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edades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mínimas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admisión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cualquier empleo;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-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establecerán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regulación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apropiada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horas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condiciones de empleo; - establecerán las multas o sanciones apropiadas para asegurar el cumplimiento efectivo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este artículo;- promoverán la divulgación de información sobre los peligros del trabajo infantil en todos los sectores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comunidad”.</w:t>
      </w:r>
    </w:p>
    <w:p>
      <w:pPr>
        <w:spacing w:before="0"/>
        <w:ind w:left="398" w:right="284" w:firstLine="0"/>
        <w:jc w:val="both"/>
        <w:rPr>
          <w:sz w:val="16"/>
        </w:rPr>
      </w:pPr>
      <w:bookmarkStart w:name="_bookmark72" w:id="73"/>
      <w:bookmarkEnd w:id="73"/>
      <w:r>
        <w:rPr/>
      </w:r>
      <w:r>
        <w:rPr>
          <w:sz w:val="16"/>
          <w:vertAlign w:val="superscript"/>
        </w:rPr>
        <w:t>73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“Protect children and young persons through the following: […] Measures governing work by children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and young persons, within the family, to ensure that such work is not dangerous to them, harmful to their moral 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physical well-being or likely to hamper their normal physical, intellectual and psycho- social development”.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Principios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Directrices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implementación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Económicos,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Sociales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Culturales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Carta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Africana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Humano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Pueblos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Nairobi, principio 95, inciso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aa),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punto</w:t>
      </w:r>
      <w:r>
        <w:rPr>
          <w:spacing w:val="-22"/>
          <w:sz w:val="16"/>
          <w:vertAlign w:val="baseline"/>
        </w:rPr>
        <w:t> </w:t>
      </w:r>
      <w:r>
        <w:rPr>
          <w:sz w:val="16"/>
          <w:vertAlign w:val="baseline"/>
        </w:rPr>
        <w:t>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6" w:right="291"/>
        <w:jc w:val="both"/>
      </w:pPr>
      <w:r>
        <w:rPr/>
        <w:t>adolescentes que “laboran” en estos contextos</w:t>
      </w:r>
      <w:hyperlink w:history="true" w:anchor="_bookmark73">
        <w:r>
          <w:rPr>
            <w:position w:val="7"/>
            <w:sz w:val="13"/>
          </w:rPr>
          <w:t>74</w:t>
        </w:r>
      </w:hyperlink>
      <w:r>
        <w:rPr/>
        <w:t>. En esta tesitura, el Comité de los Derechos</w:t>
      </w:r>
      <w:r>
        <w:rPr>
          <w:spacing w:val="-68"/>
        </w:rPr>
        <w:t> </w:t>
      </w:r>
      <w:r>
        <w:rPr/>
        <w:t>del</w:t>
      </w:r>
      <w:r>
        <w:rPr>
          <w:spacing w:val="-8"/>
        </w:rPr>
        <w:t> </w:t>
      </w:r>
      <w:r>
        <w:rPr/>
        <w:t>Niño,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Observación</w:t>
      </w:r>
      <w:r>
        <w:rPr>
          <w:spacing w:val="-2"/>
        </w:rPr>
        <w:t> </w:t>
      </w:r>
      <w:r>
        <w:rPr/>
        <w:t>General</w:t>
      </w:r>
      <w:r>
        <w:rPr>
          <w:spacing w:val="-6"/>
        </w:rPr>
        <w:t> </w:t>
      </w:r>
      <w:r>
        <w:rPr/>
        <w:t>No.</w:t>
      </w:r>
      <w:r>
        <w:rPr>
          <w:spacing w:val="-6"/>
        </w:rPr>
        <w:t> </w:t>
      </w:r>
      <w:r>
        <w:rPr/>
        <w:t>16,</w:t>
      </w:r>
      <w:r>
        <w:rPr>
          <w:spacing w:val="-7"/>
        </w:rPr>
        <w:t> </w:t>
      </w:r>
      <w:r>
        <w:rPr>
          <w:i/>
        </w:rPr>
        <w:t>sobre</w:t>
      </w:r>
      <w:r>
        <w:rPr>
          <w:i/>
          <w:spacing w:val="-9"/>
        </w:rPr>
        <w:t> </w:t>
      </w:r>
      <w:r>
        <w:rPr>
          <w:i/>
        </w:rPr>
        <w:t>las</w:t>
      </w:r>
      <w:r>
        <w:rPr>
          <w:i/>
          <w:spacing w:val="-5"/>
        </w:rPr>
        <w:t> </w:t>
      </w:r>
      <w:r>
        <w:rPr>
          <w:i/>
        </w:rPr>
        <w:t>obligaciones</w:t>
      </w:r>
      <w:r>
        <w:rPr>
          <w:i/>
          <w:spacing w:val="-9"/>
        </w:rPr>
        <w:t> </w:t>
      </w:r>
      <w:r>
        <w:rPr>
          <w:i/>
        </w:rPr>
        <w:t>del</w:t>
      </w:r>
      <w:r>
        <w:rPr>
          <w:i/>
          <w:spacing w:val="-2"/>
        </w:rPr>
        <w:t> </w:t>
      </w:r>
      <w:r>
        <w:rPr>
          <w:i/>
        </w:rPr>
        <w:t>Estado</w:t>
      </w:r>
      <w:r>
        <w:rPr>
          <w:i/>
          <w:spacing w:val="-9"/>
        </w:rPr>
        <w:t> </w:t>
      </w:r>
      <w:r>
        <w:rPr>
          <w:i/>
        </w:rPr>
        <w:t>en</w:t>
      </w:r>
      <w:r>
        <w:rPr>
          <w:i/>
          <w:spacing w:val="-2"/>
        </w:rPr>
        <w:t> </w:t>
      </w:r>
      <w:r>
        <w:rPr>
          <w:i/>
        </w:rPr>
        <w:t>relación</w:t>
      </w:r>
      <w:r>
        <w:rPr>
          <w:i/>
          <w:spacing w:val="-4"/>
        </w:rPr>
        <w:t> </w:t>
      </w:r>
      <w:r>
        <w:rPr>
          <w:i/>
        </w:rPr>
        <w:t>con</w:t>
      </w:r>
      <w:r>
        <w:rPr>
          <w:i/>
          <w:spacing w:val="-68"/>
        </w:rPr>
        <w:t> </w:t>
      </w:r>
      <w:r>
        <w:rPr>
          <w:i/>
        </w:rPr>
        <w:t>el impacto del sector empresarial en los derechos del niño</w:t>
      </w:r>
      <w:r>
        <w:rPr/>
        <w:t>, ha señalado que “[l]os Estados</w:t>
      </w:r>
      <w:r>
        <w:rPr>
          <w:spacing w:val="1"/>
        </w:rPr>
        <w:t> </w:t>
      </w:r>
      <w:r>
        <w:rPr/>
        <w:t>deben regular las condiciones de trabajo y establecer salvaguardias que protejan a los niños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5"/>
        </w:rPr>
        <w:t> </w:t>
      </w:r>
      <w:r>
        <w:rPr/>
        <w:t>explotación</w:t>
      </w:r>
      <w:r>
        <w:rPr>
          <w:spacing w:val="-7"/>
        </w:rPr>
        <w:t> </w:t>
      </w:r>
      <w:r>
        <w:rPr/>
        <w:t>[…]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5"/>
        </w:rPr>
        <w:t> </w:t>
      </w:r>
      <w:r>
        <w:rPr/>
        <w:t>peligrosos,</w:t>
      </w:r>
      <w:r>
        <w:rPr>
          <w:spacing w:val="-8"/>
        </w:rPr>
        <w:t> </w:t>
      </w:r>
      <w:r>
        <w:rPr/>
        <w:t>interfieran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o</w:t>
      </w:r>
      <w:r>
        <w:rPr>
          <w:spacing w:val="-9"/>
        </w:rPr>
        <w:t> </w:t>
      </w:r>
      <w:r>
        <w:rPr/>
        <w:t>afecten</w:t>
      </w:r>
      <w:r>
        <w:rPr>
          <w:spacing w:val="-4"/>
        </w:rPr>
        <w:t> </w:t>
      </w:r>
      <w:r>
        <w:rPr/>
        <w:t>a</w:t>
      </w:r>
      <w:r>
        <w:rPr>
          <w:spacing w:val="-68"/>
        </w:rPr>
        <w:t> </w:t>
      </w:r>
      <w:r>
        <w:rPr/>
        <w:t>su salud o a su desarrollo físico, mental, espiritual, moral o social. Estos trabajos suelen</w:t>
      </w:r>
      <w:r>
        <w:rPr>
          <w:spacing w:val="1"/>
        </w:rPr>
        <w:t> </w:t>
      </w:r>
      <w:r>
        <w:rPr/>
        <w:t>encontrarse,</w:t>
      </w:r>
      <w:r>
        <w:rPr>
          <w:spacing w:val="-12"/>
        </w:rPr>
        <w:t> </w:t>
      </w:r>
      <w:r>
        <w:rPr/>
        <w:t>aunque</w:t>
      </w:r>
      <w:r>
        <w:rPr>
          <w:spacing w:val="-10"/>
        </w:rPr>
        <w:t> </w:t>
      </w:r>
      <w:r>
        <w:rPr/>
        <w:t>no</w:t>
      </w:r>
      <w:r>
        <w:rPr>
          <w:spacing w:val="-6"/>
        </w:rPr>
        <w:t> </w:t>
      </w:r>
      <w:r>
        <w:rPr/>
        <w:t>exclusivamente,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sector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estructurado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3"/>
        </w:rPr>
        <w:t> </w:t>
      </w:r>
      <w:r>
        <w:rPr/>
        <w:t>economía</w:t>
      </w:r>
      <w:r>
        <w:rPr>
          <w:spacing w:val="-7"/>
        </w:rPr>
        <w:t> </w:t>
      </w:r>
      <w:r>
        <w:rPr/>
        <w:t>[…].</w:t>
      </w:r>
      <w:r>
        <w:rPr>
          <w:spacing w:val="-9"/>
        </w:rPr>
        <w:t> </w:t>
      </w:r>
      <w:r>
        <w:rPr/>
        <w:t>Por</w:t>
      </w:r>
      <w:r>
        <w:rPr>
          <w:spacing w:val="-68"/>
        </w:rPr>
        <w:t> </w:t>
      </w:r>
      <w:r>
        <w:rPr/>
        <w:t>tanto,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8"/>
        </w:rPr>
        <w:t> </w:t>
      </w:r>
      <w:r>
        <w:rPr/>
        <w:t>están</w:t>
      </w:r>
      <w:r>
        <w:rPr>
          <w:spacing w:val="-8"/>
        </w:rPr>
        <w:t> </w:t>
      </w:r>
      <w:r>
        <w:rPr/>
        <w:t>obligados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elaborar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ejecutar</w:t>
      </w:r>
      <w:r>
        <w:rPr>
          <w:spacing w:val="-9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destinados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empresas</w:t>
      </w:r>
      <w:r>
        <w:rPr>
          <w:spacing w:val="-68"/>
        </w:rPr>
        <w:t> </w:t>
      </w:r>
      <w:r>
        <w:rPr/>
        <w:t>en esos contextos, entre otras cosas haciendo cumplir las normas internacionales sobre la</w:t>
      </w:r>
      <w:r>
        <w:rPr>
          <w:spacing w:val="1"/>
        </w:rPr>
        <w:t> </w:t>
      </w:r>
      <w:r>
        <w:rPr/>
        <w:t>edad mínima para trabajar y las condiciones adecuadas de trabajo, invirtiendo en educación</w:t>
      </w:r>
      <w:r>
        <w:rPr>
          <w:spacing w:val="1"/>
        </w:rPr>
        <w:t> </w:t>
      </w:r>
      <w:r>
        <w:rPr/>
        <w:t>y</w:t>
      </w:r>
      <w:r>
        <w:rPr>
          <w:spacing w:val="-15"/>
        </w:rPr>
        <w:t> </w:t>
      </w:r>
      <w:r>
        <w:rPr/>
        <w:t>formación</w:t>
      </w:r>
      <w:r>
        <w:rPr>
          <w:spacing w:val="-10"/>
        </w:rPr>
        <w:t> </w:t>
      </w:r>
      <w:r>
        <w:rPr/>
        <w:t>profesional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prestando</w:t>
      </w:r>
      <w:r>
        <w:rPr>
          <w:spacing w:val="-11"/>
        </w:rPr>
        <w:t> </w:t>
      </w:r>
      <w:r>
        <w:rPr/>
        <w:t>apoyo</w:t>
      </w:r>
      <w:r>
        <w:rPr>
          <w:spacing w:val="-15"/>
        </w:rPr>
        <w:t> </w:t>
      </w:r>
      <w:r>
        <w:rPr/>
        <w:t>para</w:t>
      </w:r>
      <w:r>
        <w:rPr>
          <w:spacing w:val="-7"/>
        </w:rPr>
        <w:t> </w:t>
      </w:r>
      <w:r>
        <w:rPr/>
        <w:t>lograr</w:t>
      </w:r>
      <w:r>
        <w:rPr>
          <w:spacing w:val="-14"/>
        </w:rPr>
        <w:t> </w:t>
      </w:r>
      <w:r>
        <w:rPr/>
        <w:t>una</w:t>
      </w:r>
      <w:r>
        <w:rPr>
          <w:spacing w:val="-11"/>
        </w:rPr>
        <w:t> </w:t>
      </w:r>
      <w:r>
        <w:rPr/>
        <w:t>transición</w:t>
      </w:r>
      <w:r>
        <w:rPr>
          <w:spacing w:val="-10"/>
        </w:rPr>
        <w:t> </w:t>
      </w:r>
      <w:r>
        <w:rPr/>
        <w:t>satisfactoria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niños</w:t>
      </w:r>
      <w:r>
        <w:rPr>
          <w:spacing w:val="-68"/>
        </w:rPr>
        <w:t> </w:t>
      </w:r>
      <w:r>
        <w:rPr/>
        <w:t>al</w:t>
      </w:r>
      <w:r>
        <w:rPr>
          <w:spacing w:val="-7"/>
        </w:rPr>
        <w:t> </w:t>
      </w:r>
      <w:r>
        <w:rPr/>
        <w:t>mercado</w:t>
      </w:r>
      <w:r>
        <w:rPr>
          <w:spacing w:val="-9"/>
        </w:rPr>
        <w:t> </w:t>
      </w:r>
      <w:r>
        <w:rPr/>
        <w:t>laboral.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4"/>
        </w:rPr>
        <w:t> </w:t>
      </w:r>
      <w:r>
        <w:rPr/>
        <w:t>deben</w:t>
      </w:r>
      <w:r>
        <w:rPr>
          <w:spacing w:val="-4"/>
        </w:rPr>
        <w:t> </w:t>
      </w:r>
      <w:r>
        <w:rPr/>
        <w:t>velar</w:t>
      </w:r>
      <w:r>
        <w:rPr>
          <w:spacing w:val="-8"/>
        </w:rPr>
        <w:t> </w:t>
      </w:r>
      <w:r>
        <w:rPr/>
        <w:t>porque</w:t>
      </w:r>
      <w:r>
        <w:rPr>
          <w:spacing w:val="-11"/>
        </w:rPr>
        <w:t> </w:t>
      </w:r>
      <w:r>
        <w:rPr/>
        <w:t>las</w:t>
      </w:r>
      <w:r>
        <w:rPr>
          <w:spacing w:val="-5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e</w:t>
      </w:r>
      <w:r>
        <w:rPr>
          <w:spacing w:val="-8"/>
        </w:rPr>
        <w:t> </w:t>
      </w:r>
      <w:r>
        <w:rPr/>
        <w:t>infantil</w:t>
      </w:r>
      <w:r>
        <w:rPr>
          <w:spacing w:val="-68"/>
        </w:rPr>
        <w:t> </w:t>
      </w:r>
      <w:r>
        <w:rPr>
          <w:w w:val="95"/>
        </w:rPr>
        <w:t>lleguen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todos,</w:t>
      </w:r>
      <w:r>
        <w:rPr>
          <w:spacing w:val="30"/>
          <w:w w:val="95"/>
        </w:rPr>
        <w:t> </w:t>
      </w:r>
      <w:r>
        <w:rPr>
          <w:w w:val="95"/>
        </w:rPr>
        <w:t>especialmente</w:t>
      </w:r>
      <w:r>
        <w:rPr>
          <w:spacing w:val="26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las</w:t>
      </w:r>
      <w:r>
        <w:rPr>
          <w:spacing w:val="26"/>
          <w:w w:val="95"/>
        </w:rPr>
        <w:t> </w:t>
      </w:r>
      <w:r>
        <w:rPr>
          <w:w w:val="95"/>
        </w:rPr>
        <w:t>familias</w:t>
      </w:r>
      <w:r>
        <w:rPr>
          <w:spacing w:val="29"/>
          <w:w w:val="95"/>
        </w:rPr>
        <w:t> </w:t>
      </w:r>
      <w:r>
        <w:rPr>
          <w:w w:val="95"/>
        </w:rPr>
        <w:t>en</w:t>
      </w:r>
      <w:r>
        <w:rPr>
          <w:spacing w:val="29"/>
          <w:w w:val="95"/>
        </w:rPr>
        <w:t> </w:t>
      </w:r>
      <w:r>
        <w:rPr>
          <w:w w:val="95"/>
        </w:rPr>
        <w:t>el</w:t>
      </w:r>
      <w:r>
        <w:rPr>
          <w:spacing w:val="30"/>
          <w:w w:val="95"/>
        </w:rPr>
        <w:t> </w:t>
      </w:r>
      <w:r>
        <w:rPr>
          <w:w w:val="95"/>
        </w:rPr>
        <w:t>sector</w:t>
      </w:r>
      <w:r>
        <w:rPr>
          <w:spacing w:val="25"/>
          <w:w w:val="95"/>
        </w:rPr>
        <w:t> </w:t>
      </w:r>
      <w:r>
        <w:rPr>
          <w:w w:val="95"/>
        </w:rPr>
        <w:t>no</w:t>
      </w:r>
      <w:r>
        <w:rPr>
          <w:spacing w:val="30"/>
          <w:w w:val="95"/>
        </w:rPr>
        <w:t> </w:t>
      </w:r>
      <w:r>
        <w:rPr>
          <w:w w:val="95"/>
        </w:rPr>
        <w:t>estructurado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economía”</w:t>
      </w:r>
      <w:hyperlink w:history="true" w:anchor="_bookmark74">
        <w:r>
          <w:rPr>
            <w:w w:val="95"/>
            <w:position w:val="7"/>
            <w:sz w:val="13"/>
          </w:rPr>
          <w:t>75</w:t>
        </w:r>
      </w:hyperlink>
      <w:r>
        <w:rPr>
          <w:w w:val="95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6" w:right="293" w:firstLine="0"/>
        <w:jc w:val="both"/>
        <w:rPr>
          <w:sz w:val="20"/>
        </w:rPr>
      </w:pPr>
      <w:r>
        <w:rPr>
          <w:sz w:val="20"/>
        </w:rPr>
        <w:t>Tal como recoge la sentencia, por un lado, existía una prohibición en la legislación</w:t>
      </w:r>
      <w:r>
        <w:rPr>
          <w:spacing w:val="1"/>
          <w:sz w:val="20"/>
        </w:rPr>
        <w:t> </w:t>
      </w:r>
      <w:r>
        <w:rPr>
          <w:sz w:val="20"/>
        </w:rPr>
        <w:t>interna en relación de la presencia de las y los menores de edad en la realización de los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8"/>
          <w:sz w:val="20"/>
        </w:rPr>
        <w:t> </w:t>
      </w:r>
      <w:r>
        <w:rPr>
          <w:sz w:val="20"/>
        </w:rPr>
        <w:t>denominados</w:t>
      </w:r>
      <w:r>
        <w:rPr>
          <w:spacing w:val="-8"/>
          <w:sz w:val="20"/>
        </w:rPr>
        <w:t> </w:t>
      </w:r>
      <w:r>
        <w:rPr>
          <w:sz w:val="20"/>
        </w:rPr>
        <w:t>peligrosos.</w:t>
      </w:r>
      <w:r>
        <w:rPr>
          <w:spacing w:val="-7"/>
          <w:sz w:val="20"/>
        </w:rPr>
        <w:t> </w:t>
      </w:r>
      <w:r>
        <w:rPr>
          <w:sz w:val="20"/>
        </w:rPr>
        <w:t>Esto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particularmente</w:t>
      </w:r>
      <w:r>
        <w:rPr>
          <w:spacing w:val="-8"/>
          <w:sz w:val="20"/>
        </w:rPr>
        <w:t> </w:t>
      </w:r>
      <w:r>
        <w:rPr>
          <w:sz w:val="20"/>
        </w:rPr>
        <w:t>grave</w:t>
      </w:r>
      <w:r>
        <w:rPr>
          <w:spacing w:val="-9"/>
          <w:sz w:val="20"/>
        </w:rPr>
        <w:t> </w:t>
      </w:r>
      <w:r>
        <w:rPr>
          <w:sz w:val="20"/>
        </w:rPr>
        <w:t>debido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Estado,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8"/>
          <w:sz w:val="20"/>
        </w:rPr>
        <w:t> </w:t>
      </w:r>
      <w:r>
        <w:rPr>
          <w:sz w:val="20"/>
        </w:rPr>
        <w:t>ejecutar las obligaciones que la propia legislación establecía, permitió y toleró que existieran</w:t>
      </w:r>
      <w:r>
        <w:rPr>
          <w:spacing w:val="-68"/>
          <w:sz w:val="20"/>
        </w:rPr>
        <w:t> </w:t>
      </w:r>
      <w:r>
        <w:rPr>
          <w:sz w:val="20"/>
        </w:rPr>
        <w:t>espacios en donde se incumplieran las obligaciones sobre prohibición de trabajo infantil.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omisión</w:t>
      </w:r>
      <w:r>
        <w:rPr>
          <w:spacing w:val="-6"/>
          <w:sz w:val="20"/>
        </w:rPr>
        <w:t> </w:t>
      </w:r>
      <w:r>
        <w:rPr>
          <w:sz w:val="20"/>
        </w:rPr>
        <w:t>estatal</w:t>
      </w:r>
      <w:r>
        <w:rPr>
          <w:spacing w:val="-8"/>
          <w:sz w:val="20"/>
        </w:rPr>
        <w:t> </w:t>
      </w:r>
      <w:r>
        <w:rPr>
          <w:sz w:val="20"/>
        </w:rPr>
        <w:t>derivó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detectara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presencia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menores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edad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 fábrica de fuegos, lo que generó la perdida de la vida de niñas y niños y las afectaciones</w:t>
      </w:r>
      <w:r>
        <w:rPr>
          <w:spacing w:val="1"/>
          <w:sz w:val="20"/>
        </w:rPr>
        <w:t> </w:t>
      </w:r>
      <w:r>
        <w:rPr>
          <w:sz w:val="20"/>
        </w:rPr>
        <w:t>que la explosión dejó como secuelas a los menores supervivientes, secuelas que hoy en día</w:t>
      </w:r>
      <w:r>
        <w:rPr>
          <w:spacing w:val="1"/>
          <w:sz w:val="20"/>
        </w:rPr>
        <w:t> </w:t>
      </w:r>
      <w:r>
        <w:rPr>
          <w:w w:val="95"/>
          <w:sz w:val="20"/>
        </w:rPr>
        <w:t>persisten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que,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sin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duda,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constituyen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impacto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devastador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pleno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desarrollo</w:t>
      </w:r>
      <w:hyperlink w:history="true" w:anchor="_bookmark75">
        <w:r>
          <w:rPr>
            <w:w w:val="95"/>
            <w:position w:val="7"/>
            <w:sz w:val="13"/>
          </w:rPr>
          <w:t>76</w:t>
        </w:r>
      </w:hyperlink>
      <w:r>
        <w:rPr>
          <w:w w:val="95"/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6" w:right="294" w:firstLine="0"/>
        <w:jc w:val="both"/>
        <w:rPr>
          <w:sz w:val="20"/>
        </w:rPr>
      </w:pPr>
      <w:r>
        <w:rPr>
          <w:sz w:val="20"/>
        </w:rPr>
        <w:t>Como se mencionó en el apartado I del presente voto, no basta con que formalmente</w:t>
      </w:r>
      <w:r>
        <w:rPr>
          <w:spacing w:val="-68"/>
          <w:sz w:val="20"/>
        </w:rPr>
        <w:t> </w:t>
      </w:r>
      <w:r>
        <w:rPr>
          <w:sz w:val="20"/>
        </w:rPr>
        <w:t>existan las instituciones a las que se les delegue la competencia de fiscalizar, supervisar o</w:t>
      </w:r>
      <w:r>
        <w:rPr>
          <w:spacing w:val="1"/>
          <w:sz w:val="20"/>
        </w:rPr>
        <w:t> </w:t>
      </w:r>
      <w:r>
        <w:rPr>
          <w:sz w:val="20"/>
        </w:rPr>
        <w:t>inspeccionar ciertas actividades consideradas como peligrosas en contextos laborales entre</w:t>
      </w:r>
      <w:r>
        <w:rPr>
          <w:spacing w:val="1"/>
          <w:sz w:val="20"/>
        </w:rPr>
        <w:t> </w:t>
      </w:r>
      <w:r>
        <w:rPr>
          <w:sz w:val="20"/>
        </w:rPr>
        <w:t>particulares; es necesario que, efectivamente ese aparato institucional, en la práctica, vele</w:t>
      </w:r>
      <w:r>
        <w:rPr>
          <w:spacing w:val="1"/>
          <w:sz w:val="20"/>
        </w:rPr>
        <w:t> </w:t>
      </w:r>
      <w:r>
        <w:rPr>
          <w:sz w:val="20"/>
        </w:rPr>
        <w:t>porque se materialice lo que se ha regulado. No puede pasar inadvertido que, durante la</w:t>
      </w:r>
      <w:r>
        <w:rPr>
          <w:spacing w:val="1"/>
          <w:sz w:val="20"/>
        </w:rPr>
        <w:t> </w:t>
      </w:r>
      <w:r>
        <w:rPr>
          <w:sz w:val="20"/>
        </w:rPr>
        <w:t>audiencia pública, los agentes del Estado reconocieron que, teniendo en cuenta la extensión</w:t>
      </w:r>
      <w:r>
        <w:rPr>
          <w:spacing w:val="1"/>
          <w:sz w:val="20"/>
        </w:rPr>
        <w:t> </w:t>
      </w:r>
      <w:r>
        <w:rPr>
          <w:sz w:val="20"/>
        </w:rPr>
        <w:t>territorial del Estado, existen “limitaciones razonables” para realizar actividades de auditoría</w:t>
      </w:r>
      <w:r>
        <w:rPr>
          <w:spacing w:val="1"/>
          <w:sz w:val="20"/>
        </w:rPr>
        <w:t> </w:t>
      </w:r>
      <w:r>
        <w:rPr>
          <w:sz w:val="20"/>
        </w:rPr>
        <w:t>y fiscalización de las diferentes actividades económicas y que el Estado no puede “garantizar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 cien</w:t>
      </w:r>
      <w:r>
        <w:rPr>
          <w:spacing w:val="-1"/>
          <w:sz w:val="20"/>
        </w:rPr>
        <w:t> </w:t>
      </w:r>
      <w:r>
        <w:rPr>
          <w:sz w:val="20"/>
        </w:rPr>
        <w:t>por ciento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establecimientos y 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situaciones se</w:t>
      </w:r>
      <w:r>
        <w:rPr>
          <w:spacing w:val="-12"/>
          <w:sz w:val="20"/>
        </w:rPr>
        <w:t> </w:t>
      </w:r>
      <w:r>
        <w:rPr>
          <w:sz w:val="20"/>
        </w:rPr>
        <w:t>supervisen”</w:t>
      </w:r>
      <w:hyperlink w:history="true" w:anchor="_bookmark76">
        <w:r>
          <w:rPr>
            <w:position w:val="7"/>
            <w:sz w:val="13"/>
          </w:rPr>
          <w:t>77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pacing w:val="-1"/>
          <w:sz w:val="20"/>
        </w:rPr>
        <w:t>Sobre</w:t>
      </w:r>
      <w:r>
        <w:rPr>
          <w:spacing w:val="-16"/>
          <w:sz w:val="20"/>
        </w:rPr>
        <w:t> </w:t>
      </w:r>
      <w:r>
        <w:rPr>
          <w:sz w:val="20"/>
        </w:rPr>
        <w:t>esta</w:t>
      </w:r>
      <w:r>
        <w:rPr>
          <w:spacing w:val="-11"/>
          <w:sz w:val="20"/>
        </w:rPr>
        <w:t> </w:t>
      </w:r>
      <w:r>
        <w:rPr>
          <w:sz w:val="20"/>
        </w:rPr>
        <w:t>cuestión,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ejemplo,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ámbito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Sistema</w:t>
      </w:r>
      <w:r>
        <w:rPr>
          <w:spacing w:val="-14"/>
          <w:sz w:val="20"/>
        </w:rPr>
        <w:t> </w:t>
      </w:r>
      <w:r>
        <w:rPr>
          <w:sz w:val="20"/>
        </w:rPr>
        <w:t>Europeo,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Comité</w:t>
      </w:r>
      <w:r>
        <w:rPr>
          <w:spacing w:val="-17"/>
          <w:sz w:val="20"/>
        </w:rPr>
        <w:t> </w:t>
      </w:r>
      <w:r>
        <w:rPr>
          <w:sz w:val="20"/>
        </w:rPr>
        <w:t>Europeo</w:t>
      </w:r>
      <w:r>
        <w:rPr>
          <w:spacing w:val="-68"/>
          <w:sz w:val="20"/>
        </w:rPr>
        <w:t> </w:t>
      </w:r>
      <w:r>
        <w:rPr>
          <w:sz w:val="20"/>
        </w:rPr>
        <w:t>ha indicado que en virtud del artículo 3 de la Carta Social Europea, leído en consonancia con</w:t>
      </w:r>
      <w:r>
        <w:rPr>
          <w:spacing w:val="1"/>
          <w:sz w:val="20"/>
        </w:rPr>
        <w:t> </w:t>
      </w:r>
      <w:r>
        <w:rPr>
          <w:sz w:val="20"/>
        </w:rPr>
        <w:t>el artículo A.4</w:t>
      </w:r>
      <w:hyperlink w:history="true" w:anchor="_bookmark77">
        <w:r>
          <w:rPr>
            <w:position w:val="7"/>
            <w:sz w:val="13"/>
          </w:rPr>
          <w:t>78 </w:t>
        </w:r>
      </w:hyperlink>
      <w:r>
        <w:rPr>
          <w:sz w:val="20"/>
        </w:rPr>
        <w:t>de la misma, los Estados se comprometen a “tener un sistema de inspección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trabajo</w:t>
      </w:r>
      <w:r>
        <w:rPr>
          <w:spacing w:val="-10"/>
          <w:sz w:val="20"/>
        </w:rPr>
        <w:t> </w:t>
      </w:r>
      <w:r>
        <w:rPr>
          <w:sz w:val="20"/>
        </w:rPr>
        <w:t>adecuado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condiciones</w:t>
      </w:r>
      <w:r>
        <w:rPr>
          <w:spacing w:val="-12"/>
          <w:sz w:val="20"/>
        </w:rPr>
        <w:t> </w:t>
      </w:r>
      <w:r>
        <w:rPr>
          <w:sz w:val="20"/>
        </w:rPr>
        <w:t>nacionales”.</w:t>
      </w:r>
      <w:r>
        <w:rPr>
          <w:spacing w:val="-13"/>
          <w:sz w:val="20"/>
        </w:rPr>
        <w:t> </w:t>
      </w:r>
      <w:r>
        <w:rPr>
          <w:sz w:val="20"/>
        </w:rPr>
        <w:t>Si</w:t>
      </w:r>
      <w:r>
        <w:rPr>
          <w:spacing w:val="-11"/>
          <w:sz w:val="20"/>
        </w:rPr>
        <w:t> </w:t>
      </w:r>
      <w:r>
        <w:rPr>
          <w:sz w:val="20"/>
        </w:rPr>
        <w:t>bien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referido</w:t>
      </w:r>
      <w:r>
        <w:rPr>
          <w:spacing w:val="-9"/>
          <w:sz w:val="20"/>
        </w:rPr>
        <w:t> </w:t>
      </w:r>
      <w:r>
        <w:rPr>
          <w:sz w:val="20"/>
        </w:rPr>
        <w:t>Comité</w:t>
      </w:r>
      <w:r>
        <w:rPr>
          <w:spacing w:val="-16"/>
          <w:sz w:val="20"/>
        </w:rPr>
        <w:t> </w:t>
      </w:r>
      <w:r>
        <w:rPr>
          <w:sz w:val="20"/>
        </w:rPr>
        <w:t>ha</w:t>
      </w:r>
      <w:r>
        <w:rPr>
          <w:spacing w:val="-11"/>
          <w:sz w:val="20"/>
        </w:rPr>
        <w:t> </w:t>
      </w:r>
      <w:r>
        <w:rPr>
          <w:sz w:val="20"/>
        </w:rPr>
        <w:t>indicado</w:t>
      </w:r>
      <w:r>
        <w:rPr>
          <w:spacing w:val="-14"/>
          <w:sz w:val="20"/>
        </w:rPr>
        <w:t> </w:t>
      </w:r>
      <w:r>
        <w:rPr>
          <w:sz w:val="20"/>
        </w:rPr>
        <w:t>que,</w:t>
      </w:r>
      <w:r>
        <w:rPr>
          <w:spacing w:val="-68"/>
          <w:sz w:val="20"/>
        </w:rPr>
        <w:t> </w:t>
      </w:r>
      <w:r>
        <w:rPr>
          <w:sz w:val="20"/>
        </w:rPr>
        <w:t>en principio, los Estados tienen un margen de apreciación —no solo en la organización de los</w:t>
      </w:r>
      <w:r>
        <w:rPr>
          <w:spacing w:val="-68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inspección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inspección—; lo cierto es que dado que estos servicios son los principales garantes tanto de</w:t>
      </w:r>
      <w:r>
        <w:rPr>
          <w:spacing w:val="1"/>
          <w:sz w:val="20"/>
        </w:rPr>
        <w:t> </w:t>
      </w:r>
      <w:r>
        <w:rPr>
          <w:sz w:val="20"/>
        </w:rPr>
        <w:t>la salud y la seguridad en el lugar de trabajo, el Comité debe verificar que se les asignen</w:t>
      </w:r>
      <w:r>
        <w:rPr>
          <w:spacing w:val="1"/>
          <w:sz w:val="20"/>
        </w:rPr>
        <w:t> </w:t>
      </w:r>
      <w:r>
        <w:rPr>
          <w:sz w:val="20"/>
        </w:rPr>
        <w:t>recursos suficientes para que puedan realizar regularmente un número mínimo de visitas 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29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derecho</w:t>
      </w:r>
      <w:r>
        <w:rPr>
          <w:spacing w:val="29"/>
          <w:sz w:val="20"/>
        </w:rPr>
        <w:t> </w:t>
      </w:r>
      <w:r>
        <w:rPr>
          <w:sz w:val="20"/>
        </w:rPr>
        <w:t>consagrado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artículo</w:t>
      </w:r>
      <w:r>
        <w:rPr>
          <w:spacing w:val="25"/>
          <w:sz w:val="20"/>
        </w:rPr>
        <w:t> </w:t>
      </w:r>
      <w:r>
        <w:rPr>
          <w:sz w:val="20"/>
        </w:rPr>
        <w:t>3</w:t>
      </w:r>
      <w:r>
        <w:rPr>
          <w:spacing w:val="29"/>
          <w:sz w:val="20"/>
        </w:rPr>
        <w:t> </w:t>
      </w:r>
      <w:r>
        <w:rPr>
          <w:sz w:val="20"/>
        </w:rPr>
        <w:t>beneficie</w:t>
      </w:r>
      <w:r>
        <w:rPr>
          <w:spacing w:val="26"/>
          <w:sz w:val="20"/>
        </w:rPr>
        <w:t> </w:t>
      </w:r>
      <w:r>
        <w:rPr>
          <w:sz w:val="20"/>
        </w:rPr>
        <w:t>efectivamente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9"/>
          <w:sz w:val="20"/>
        </w:rPr>
        <w:t> </w:t>
      </w:r>
      <w:r>
        <w:rPr>
          <w:sz w:val="20"/>
        </w:rPr>
        <w:t>mayor</w:t>
      </w:r>
    </w:p>
    <w:p>
      <w:pPr>
        <w:pStyle w:val="BodyText"/>
        <w:rPr>
          <w:sz w:val="19"/>
        </w:rPr>
      </w:pPr>
      <w:r>
        <w:rPr/>
        <w:pict>
          <v:shape style="position:absolute;margin-left:70.900002pt;margin-top:12.761572pt;width:144pt;height:.1pt;mso-position-horizontal-relative:page;mso-position-vertical-relative:paragraph;z-index:-15721472;mso-wrap-distance-left:0;mso-wrap-distance-right:0" id="docshape16" coordorigin="1418,255" coordsize="2880,0" path="m1418,255l4298,25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427" w:firstLine="0"/>
        <w:jc w:val="left"/>
        <w:rPr>
          <w:sz w:val="16"/>
        </w:rPr>
      </w:pPr>
      <w:bookmarkStart w:name="_bookmark73" w:id="74"/>
      <w:bookmarkEnd w:id="74"/>
      <w:r>
        <w:rPr/>
      </w:r>
      <w:r>
        <w:rPr>
          <w:sz w:val="16"/>
          <w:vertAlign w:val="superscript"/>
        </w:rPr>
        <w:t>74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176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181.</w:t>
      </w:r>
    </w:p>
    <w:p>
      <w:pPr>
        <w:tabs>
          <w:tab w:pos="1106" w:val="left" w:leader="none"/>
        </w:tabs>
        <w:spacing w:before="0"/>
        <w:ind w:left="398" w:right="329" w:firstLine="0"/>
        <w:jc w:val="left"/>
        <w:rPr>
          <w:sz w:val="16"/>
        </w:rPr>
      </w:pPr>
      <w:bookmarkStart w:name="_bookmark74" w:id="75"/>
      <w:bookmarkEnd w:id="75"/>
      <w:r>
        <w:rPr/>
      </w:r>
      <w:r>
        <w:rPr>
          <w:sz w:val="16"/>
          <w:vertAlign w:val="superscript"/>
        </w:rPr>
        <w:t>75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Comité de los Derechos del niño, Observación General Nº 16, sobre las obligaciones del Estado en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relación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con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impacto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sector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empresarial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niño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CRC/C/GC/16,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37.</w:t>
      </w:r>
    </w:p>
    <w:p>
      <w:pPr>
        <w:tabs>
          <w:tab w:pos="1106" w:val="left" w:leader="none"/>
        </w:tabs>
        <w:spacing w:before="2"/>
        <w:ind w:left="398" w:right="427" w:firstLine="0"/>
        <w:jc w:val="left"/>
        <w:rPr>
          <w:sz w:val="16"/>
        </w:rPr>
      </w:pPr>
      <w:bookmarkStart w:name="_bookmark75" w:id="76"/>
      <w:bookmarkEnd w:id="76"/>
      <w:r>
        <w:rPr/>
      </w:r>
      <w:r>
        <w:rPr>
          <w:sz w:val="16"/>
          <w:vertAlign w:val="superscript"/>
        </w:rPr>
        <w:t>76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137,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138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139.</w:t>
      </w:r>
    </w:p>
    <w:p>
      <w:pPr>
        <w:tabs>
          <w:tab w:pos="1106" w:val="left" w:leader="none"/>
        </w:tabs>
        <w:spacing w:before="0"/>
        <w:ind w:left="398" w:right="427" w:firstLine="0"/>
        <w:jc w:val="left"/>
        <w:rPr>
          <w:sz w:val="16"/>
        </w:rPr>
      </w:pPr>
      <w:bookmarkStart w:name="_bookmark76" w:id="77"/>
      <w:bookmarkEnd w:id="77"/>
      <w:r>
        <w:rPr/>
      </w:r>
      <w:r>
        <w:rPr>
          <w:sz w:val="16"/>
          <w:vertAlign w:val="superscript"/>
        </w:rPr>
        <w:t>77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136.</w:t>
      </w:r>
    </w:p>
    <w:p>
      <w:pPr>
        <w:tabs>
          <w:tab w:pos="1106" w:val="left" w:leader="none"/>
        </w:tabs>
        <w:spacing w:before="0"/>
        <w:ind w:left="398" w:right="893" w:firstLine="0"/>
        <w:jc w:val="left"/>
        <w:rPr>
          <w:sz w:val="16"/>
        </w:rPr>
      </w:pPr>
      <w:bookmarkStart w:name="_bookmark77" w:id="78"/>
      <w:bookmarkEnd w:id="78"/>
      <w:r>
        <w:rPr/>
      </w:r>
      <w:r>
        <w:rPr>
          <w:sz w:val="16"/>
          <w:vertAlign w:val="superscript"/>
        </w:rPr>
        <w:t>78</w:t>
      </w:r>
      <w:r>
        <w:rPr>
          <w:sz w:val="16"/>
          <w:vertAlign w:val="baseline"/>
        </w:rPr>
        <w:tab/>
        <w:t>Véase “Artículo A. Obligaciones […] 4. Cada Parte dispondrá́ de un sistema de inspección del trabajo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adecuado 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nacionales”.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97"/>
        <w:jc w:val="both"/>
      </w:pPr>
      <w:r>
        <w:rPr/>
        <w:t>número de trabajadores y para que el riesgo de accidentes se reduzca al mínimo. El margen</w:t>
      </w:r>
      <w:r>
        <w:rPr>
          <w:spacing w:val="1"/>
        </w:rPr>
        <w:t> </w:t>
      </w:r>
      <w:r>
        <w:rPr/>
        <w:t>de apreciación de los Estados es, por lo tanto, limitado y se viola la Carta cuando la relación</w:t>
      </w:r>
      <w:r>
        <w:rPr>
          <w:spacing w:val="1"/>
        </w:rPr>
        <w:t> </w:t>
      </w:r>
      <w:r>
        <w:rPr/>
        <w:t>entre el personal de los servicios de inspección, las visitas realizadas y los empleados</w:t>
      </w:r>
      <w:r>
        <w:rPr>
          <w:spacing w:val="1"/>
        </w:rPr>
        <w:t> </w:t>
      </w:r>
      <w:r>
        <w:rPr/>
        <w:t>involucrados es</w:t>
      </w:r>
      <w:r>
        <w:rPr>
          <w:spacing w:val="1"/>
        </w:rPr>
        <w:t> </w:t>
      </w:r>
      <w:r>
        <w:rPr/>
        <w:t>manifiestamente insuficiente</w:t>
      </w:r>
      <w:hyperlink w:history="true" w:anchor="_bookmark78">
        <w:r>
          <w:rPr>
            <w:position w:val="7"/>
            <w:sz w:val="13"/>
          </w:rPr>
          <w:t>79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5" w:firstLine="0"/>
        <w:jc w:val="both"/>
        <w:rPr>
          <w:sz w:val="20"/>
        </w:rPr>
      </w:pPr>
      <w:r>
        <w:rPr>
          <w:sz w:val="20"/>
        </w:rPr>
        <w:t>En similar sentido la Comisión Interamericana ha indicado que, como parte de la</w:t>
      </w:r>
      <w:r>
        <w:rPr>
          <w:spacing w:val="1"/>
          <w:sz w:val="20"/>
        </w:rPr>
        <w:t> </w:t>
      </w:r>
      <w:r>
        <w:rPr>
          <w:w w:val="95"/>
          <w:sz w:val="20"/>
        </w:rPr>
        <w:t>estrategia de prevención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integral, los Estados deberían</w:t>
      </w:r>
      <w:r>
        <w:rPr>
          <w:spacing w:val="63"/>
          <w:sz w:val="20"/>
        </w:rPr>
        <w:t> </w:t>
      </w:r>
      <w:r>
        <w:rPr>
          <w:w w:val="95"/>
          <w:sz w:val="20"/>
        </w:rPr>
        <w:t>fortalecer las instituciones involucradas</w:t>
      </w:r>
      <w:r>
        <w:rPr>
          <w:spacing w:val="1"/>
          <w:w w:val="95"/>
          <w:sz w:val="20"/>
        </w:rPr>
        <w:t> </w:t>
      </w:r>
      <w:r>
        <w:rPr>
          <w:sz w:val="20"/>
        </w:rPr>
        <w:t>en esa estrategia “para que puedan proporcionar una respuesta efectiva al fenómeno que se</w:t>
      </w:r>
      <w:r>
        <w:rPr>
          <w:spacing w:val="-68"/>
          <w:sz w:val="20"/>
        </w:rPr>
        <w:t> </w:t>
      </w:r>
      <w:r>
        <w:rPr>
          <w:sz w:val="20"/>
        </w:rPr>
        <w:t>pretenda</w:t>
      </w:r>
      <w:r>
        <w:rPr>
          <w:spacing w:val="-4"/>
          <w:sz w:val="20"/>
        </w:rPr>
        <w:t> </w:t>
      </w:r>
      <w:r>
        <w:rPr>
          <w:sz w:val="20"/>
        </w:rPr>
        <w:t>enfrentar”</w:t>
      </w:r>
      <w:hyperlink w:history="true" w:anchor="_bookmark79">
        <w:r>
          <w:rPr>
            <w:position w:val="7"/>
            <w:sz w:val="13"/>
          </w:rPr>
          <w:t>80</w:t>
        </w:r>
      </w:hyperlink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w w:val="95"/>
          <w:sz w:val="20"/>
        </w:rPr>
        <w:t>De tal magnitud fue la omisión del Estado al momento de los hechos, que la importancia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fiscalización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inspección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vio</w:t>
      </w:r>
      <w:r>
        <w:rPr>
          <w:spacing w:val="-2"/>
          <w:sz w:val="20"/>
        </w:rPr>
        <w:t> </w:t>
      </w:r>
      <w:r>
        <w:rPr>
          <w:sz w:val="20"/>
        </w:rPr>
        <w:t>reflejada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repetición</w:t>
      </w:r>
      <w:r>
        <w:rPr>
          <w:spacing w:val="-2"/>
          <w:sz w:val="20"/>
        </w:rPr>
        <w:t> </w:t>
      </w:r>
      <w:r>
        <w:rPr>
          <w:sz w:val="20"/>
        </w:rPr>
        <w:t>ordenadas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el Tribunal Interamericano en esta sentencia. Así, tal como se recoge en la sentencia, no se</w:t>
      </w:r>
      <w:r>
        <w:rPr>
          <w:spacing w:val="1"/>
          <w:sz w:val="20"/>
        </w:rPr>
        <w:t> </w:t>
      </w:r>
      <w:r>
        <w:rPr>
          <w:sz w:val="20"/>
        </w:rPr>
        <w:t>cuestionó la regulación existente a nivel interno, e inclusive, se valoró como positiva la</w:t>
      </w:r>
      <w:r>
        <w:rPr>
          <w:spacing w:val="1"/>
          <w:sz w:val="20"/>
        </w:rPr>
        <w:t> </w:t>
      </w:r>
      <w:r>
        <w:rPr>
          <w:sz w:val="20"/>
        </w:rPr>
        <w:t>adopción de esa normativa</w:t>
      </w:r>
      <w:hyperlink w:history="true" w:anchor="_bookmark80">
        <w:r>
          <w:rPr>
            <w:position w:val="7"/>
            <w:sz w:val="13"/>
          </w:rPr>
          <w:t>81</w:t>
        </w:r>
      </w:hyperlink>
      <w:r>
        <w:rPr>
          <w:sz w:val="20"/>
        </w:rPr>
        <w:t>; sin embargo, se precisó “que no consta[ba] en los escritos y</w:t>
      </w:r>
      <w:r>
        <w:rPr>
          <w:spacing w:val="1"/>
          <w:sz w:val="20"/>
        </w:rPr>
        <w:t> </w:t>
      </w:r>
      <w:r>
        <w:rPr>
          <w:sz w:val="20"/>
        </w:rPr>
        <w:t>pruebas presentados, ni en las declaraciones o los alegatos orales hechos en la Audiencia</w:t>
      </w:r>
      <w:r>
        <w:rPr>
          <w:spacing w:val="1"/>
          <w:sz w:val="20"/>
        </w:rPr>
        <w:t> </w:t>
      </w:r>
      <w:r>
        <w:rPr>
          <w:sz w:val="20"/>
        </w:rPr>
        <w:t>Pública, que el Estado haya logrado implementar medidas </w:t>
      </w:r>
      <w:r>
        <w:rPr>
          <w:i/>
          <w:sz w:val="20"/>
        </w:rPr>
        <w:t>para asegurar que, en la práctica,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 fiscalicen de forma regular los locales en que se fabrican fuegos artificiales en Brasil</w:t>
      </w:r>
      <w:r>
        <w:rPr>
          <w:sz w:val="20"/>
        </w:rPr>
        <w:t>”</w:t>
      </w:r>
      <w:r>
        <w:rPr>
          <w:spacing w:val="1"/>
          <w:sz w:val="20"/>
        </w:rPr>
        <w:t> </w:t>
      </w:r>
      <w:r>
        <w:rPr>
          <w:sz w:val="20"/>
        </w:rPr>
        <w:t>(énfasis añadido)</w:t>
      </w:r>
      <w:hyperlink w:history="true" w:anchor="_bookmark81">
        <w:r>
          <w:rPr>
            <w:position w:val="7"/>
            <w:sz w:val="13"/>
          </w:rPr>
          <w:t>82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1106" w:right="0" w:hanging="711"/>
        <w:jc w:val="both"/>
        <w:rPr>
          <w:sz w:val="20"/>
        </w:rPr>
      </w:pPr>
      <w:r>
        <w:rPr>
          <w:sz w:val="20"/>
        </w:rPr>
        <w:t>Así,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Interamericano</w:t>
      </w:r>
      <w:r>
        <w:rPr>
          <w:spacing w:val="-5"/>
          <w:sz w:val="20"/>
        </w:rPr>
        <w:t> </w:t>
      </w:r>
      <w:r>
        <w:rPr>
          <w:sz w:val="20"/>
        </w:rPr>
        <w:t>indicó</w:t>
      </w:r>
      <w:r>
        <w:rPr>
          <w:spacing w:val="-8"/>
          <w:sz w:val="20"/>
        </w:rPr>
        <w:t> </w:t>
      </w:r>
      <w:r>
        <w:rPr>
          <w:sz w:val="20"/>
        </w:rPr>
        <w:t>que:</w:t>
      </w:r>
    </w:p>
    <w:p>
      <w:pPr>
        <w:spacing w:before="157"/>
        <w:ind w:left="1106" w:right="756" w:firstLine="0"/>
        <w:jc w:val="both"/>
        <w:rPr>
          <w:sz w:val="16"/>
        </w:rPr>
      </w:pPr>
      <w:r>
        <w:rPr>
          <w:sz w:val="16"/>
        </w:rPr>
        <w:t>287. La Corte recuerda que la falta de fiscalización de la fábrica de fuegos en Santo Antônio de Jesus</w:t>
      </w:r>
      <w:r>
        <w:rPr>
          <w:spacing w:val="1"/>
          <w:sz w:val="16"/>
        </w:rPr>
        <w:t> </w:t>
      </w:r>
      <w:r>
        <w:rPr>
          <w:sz w:val="16"/>
        </w:rPr>
        <w:t>por parte de las autoridades estatales fue el elemento principal que generó la responsabilidad</w:t>
      </w:r>
      <w:r>
        <w:rPr>
          <w:spacing w:val="1"/>
          <w:sz w:val="16"/>
        </w:rPr>
        <w:t> </w:t>
      </w:r>
      <w:r>
        <w:rPr>
          <w:sz w:val="16"/>
        </w:rPr>
        <w:t>internacional del Estado. En ese sentido, </w:t>
      </w:r>
      <w:r>
        <w:rPr>
          <w:sz w:val="16"/>
          <w:u w:val="single"/>
        </w:rPr>
        <w:t>con el fin de frenar el funcionamiento de las fábricas</w:t>
      </w:r>
      <w:r>
        <w:rPr>
          <w:spacing w:val="1"/>
          <w:sz w:val="16"/>
        </w:rPr>
        <w:t> </w:t>
      </w:r>
      <w:r>
        <w:rPr>
          <w:sz w:val="16"/>
          <w:u w:val="single"/>
        </w:rPr>
        <w:t>clandestinas y/o que operan en desacuerdo con las normas sobre el control de actividades peligrosas,</w:t>
      </w:r>
      <w:r>
        <w:rPr>
          <w:spacing w:val="-54"/>
          <w:sz w:val="16"/>
        </w:rPr>
        <w:t> </w:t>
      </w:r>
      <w:r>
        <w:rPr>
          <w:sz w:val="16"/>
          <w:u w:val="single"/>
        </w:rPr>
        <w:t>y de garantizar condiciones de trabajo equitativas y satisfactorias en esos ambientes, el Estado debe</w:t>
      </w:r>
      <w:r>
        <w:rPr>
          <w:spacing w:val="1"/>
          <w:sz w:val="16"/>
        </w:rPr>
        <w:t> </w:t>
      </w:r>
      <w:r>
        <w:rPr>
          <w:sz w:val="16"/>
          <w:u w:val="single"/>
        </w:rPr>
        <w:t>adoptar medidas para implementar una política sistemática de inspecciones periódicas en los locales</w:t>
      </w:r>
      <w:r>
        <w:rPr>
          <w:spacing w:val="1"/>
          <w:sz w:val="16"/>
        </w:rPr>
        <w:t> </w:t>
      </w:r>
      <w:r>
        <w:rPr>
          <w:sz w:val="16"/>
          <w:u w:val="single"/>
        </w:rPr>
        <w:t>de producción de fuegos artificiales, tanto para que se verifiquen las condiciones de seguridad y</w:t>
      </w:r>
      <w:r>
        <w:rPr>
          <w:spacing w:val="1"/>
          <w:sz w:val="16"/>
        </w:rPr>
        <w:t> </w:t>
      </w:r>
      <w:r>
        <w:rPr>
          <w:sz w:val="16"/>
          <w:u w:val="single"/>
        </w:rPr>
        <w:t>salubridad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del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trabajo, como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para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que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se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fiscalice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el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cumplimiento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de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las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normas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relativas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al</w:t>
      </w:r>
      <w:r>
        <w:rPr>
          <w:spacing w:val="-54"/>
          <w:sz w:val="16"/>
        </w:rPr>
        <w:t> </w:t>
      </w:r>
      <w:r>
        <w:rPr>
          <w:spacing w:val="-1"/>
          <w:sz w:val="16"/>
          <w:u w:val="single"/>
        </w:rPr>
        <w:t>almacenamiento</w:t>
      </w:r>
      <w:r>
        <w:rPr>
          <w:spacing w:val="-7"/>
          <w:sz w:val="16"/>
          <w:u w:val="single"/>
        </w:rPr>
        <w:t> </w:t>
      </w:r>
      <w:r>
        <w:rPr>
          <w:sz w:val="16"/>
          <w:u w:val="single"/>
        </w:rPr>
        <w:t>de</w:t>
      </w:r>
      <w:r>
        <w:rPr>
          <w:spacing w:val="-10"/>
          <w:sz w:val="16"/>
          <w:u w:val="single"/>
        </w:rPr>
        <w:t> </w:t>
      </w:r>
      <w:r>
        <w:rPr>
          <w:sz w:val="16"/>
          <w:u w:val="single"/>
        </w:rPr>
        <w:t>los</w:t>
      </w:r>
      <w:r>
        <w:rPr>
          <w:spacing w:val="-11"/>
          <w:sz w:val="16"/>
          <w:u w:val="single"/>
        </w:rPr>
        <w:t> </w:t>
      </w:r>
      <w:r>
        <w:rPr>
          <w:sz w:val="16"/>
          <w:u w:val="single"/>
        </w:rPr>
        <w:t>insumos.</w:t>
      </w:r>
      <w:r>
        <w:rPr>
          <w:spacing w:val="-10"/>
          <w:sz w:val="16"/>
        </w:rPr>
        <w:t> </w:t>
      </w:r>
      <w:r>
        <w:rPr>
          <w:sz w:val="16"/>
        </w:rPr>
        <w:t>El</w:t>
      </w:r>
      <w:r>
        <w:rPr>
          <w:spacing w:val="-13"/>
          <w:sz w:val="16"/>
        </w:rPr>
        <w:t> </w:t>
      </w:r>
      <w:r>
        <w:rPr>
          <w:sz w:val="16"/>
        </w:rPr>
        <w:t>Estado</w:t>
      </w:r>
      <w:r>
        <w:rPr>
          <w:spacing w:val="-14"/>
          <w:sz w:val="16"/>
        </w:rPr>
        <w:t> </w:t>
      </w:r>
      <w:r>
        <w:rPr>
          <w:sz w:val="16"/>
        </w:rPr>
        <w:t>debe</w:t>
      </w:r>
      <w:r>
        <w:rPr>
          <w:spacing w:val="-9"/>
          <w:sz w:val="16"/>
        </w:rPr>
        <w:t> </w:t>
      </w:r>
      <w:r>
        <w:rPr>
          <w:sz w:val="16"/>
        </w:rPr>
        <w:t>asegurar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9"/>
          <w:sz w:val="16"/>
        </w:rPr>
        <w:t> </w:t>
      </w:r>
      <w:r>
        <w:rPr>
          <w:sz w:val="16"/>
        </w:rPr>
        <w:t>inspecciones</w:t>
      </w:r>
      <w:r>
        <w:rPr>
          <w:spacing w:val="-13"/>
          <w:sz w:val="16"/>
        </w:rPr>
        <w:t> </w:t>
      </w:r>
      <w:r>
        <w:rPr>
          <w:sz w:val="16"/>
        </w:rPr>
        <w:t>periódicas</w:t>
      </w:r>
      <w:r>
        <w:rPr>
          <w:spacing w:val="-14"/>
          <w:sz w:val="16"/>
        </w:rPr>
        <w:t> </w:t>
      </w:r>
      <w:r>
        <w:rPr>
          <w:sz w:val="16"/>
        </w:rPr>
        <w:t>sean</w:t>
      </w:r>
      <w:r>
        <w:rPr>
          <w:spacing w:val="-10"/>
          <w:sz w:val="16"/>
        </w:rPr>
        <w:t> </w:t>
      </w:r>
      <w:r>
        <w:rPr>
          <w:sz w:val="16"/>
        </w:rPr>
        <w:t>llevadas</w:t>
      </w:r>
      <w:r>
        <w:rPr>
          <w:spacing w:val="-54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cabo</w:t>
      </w:r>
      <w:r>
        <w:rPr>
          <w:spacing w:val="-13"/>
          <w:sz w:val="16"/>
        </w:rPr>
        <w:t> </w:t>
      </w:r>
      <w:r>
        <w:rPr>
          <w:sz w:val="16"/>
        </w:rPr>
        <w:t>por</w:t>
      </w:r>
      <w:r>
        <w:rPr>
          <w:spacing w:val="-11"/>
          <w:sz w:val="16"/>
        </w:rPr>
        <w:t> </w:t>
      </w:r>
      <w:r>
        <w:rPr>
          <w:sz w:val="16"/>
        </w:rPr>
        <w:t>inspectores</w:t>
      </w:r>
      <w:r>
        <w:rPr>
          <w:spacing w:val="-12"/>
          <w:sz w:val="16"/>
        </w:rPr>
        <w:t> </w:t>
      </w:r>
      <w:r>
        <w:rPr>
          <w:sz w:val="16"/>
        </w:rPr>
        <w:t>que</w:t>
      </w:r>
      <w:r>
        <w:rPr>
          <w:spacing w:val="-11"/>
          <w:sz w:val="16"/>
        </w:rPr>
        <w:t> </w:t>
      </w:r>
      <w:r>
        <w:rPr>
          <w:sz w:val="16"/>
        </w:rPr>
        <w:t>tengan</w:t>
      </w:r>
      <w:r>
        <w:rPr>
          <w:spacing w:val="-13"/>
          <w:sz w:val="16"/>
        </w:rPr>
        <w:t> </w:t>
      </w:r>
      <w:r>
        <w:rPr>
          <w:sz w:val="16"/>
        </w:rPr>
        <w:t>el</w:t>
      </w:r>
      <w:r>
        <w:rPr>
          <w:spacing w:val="-13"/>
          <w:sz w:val="16"/>
        </w:rPr>
        <w:t> </w:t>
      </w:r>
      <w:r>
        <w:rPr>
          <w:sz w:val="16"/>
        </w:rPr>
        <w:t>debido</w:t>
      </w:r>
      <w:r>
        <w:rPr>
          <w:spacing w:val="-11"/>
          <w:sz w:val="16"/>
        </w:rPr>
        <w:t> </w:t>
      </w:r>
      <w:r>
        <w:rPr>
          <w:sz w:val="16"/>
        </w:rPr>
        <w:t>conocimiento</w:t>
      </w:r>
      <w:r>
        <w:rPr>
          <w:spacing w:val="-12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materia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salud</w:t>
      </w:r>
      <w:r>
        <w:rPr>
          <w:spacing w:val="-14"/>
          <w:sz w:val="16"/>
        </w:rPr>
        <w:t> </w:t>
      </w:r>
      <w:r>
        <w:rPr>
          <w:sz w:val="16"/>
        </w:rPr>
        <w:t>y</w:t>
      </w:r>
      <w:r>
        <w:rPr>
          <w:spacing w:val="-11"/>
          <w:sz w:val="16"/>
        </w:rPr>
        <w:t> </w:t>
      </w:r>
      <w:r>
        <w:rPr>
          <w:sz w:val="16"/>
        </w:rPr>
        <w:t>seguridad</w:t>
      </w:r>
      <w:r>
        <w:rPr>
          <w:spacing w:val="-13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el</w:t>
      </w:r>
      <w:r>
        <w:rPr>
          <w:spacing w:val="-11"/>
          <w:sz w:val="16"/>
        </w:rPr>
        <w:t> </w:t>
      </w:r>
      <w:r>
        <w:rPr>
          <w:sz w:val="16"/>
        </w:rPr>
        <w:t>ámbito</w:t>
      </w:r>
      <w:r>
        <w:rPr>
          <w:spacing w:val="-54"/>
          <w:sz w:val="16"/>
        </w:rPr>
        <w:t> </w:t>
      </w:r>
      <w:r>
        <w:rPr>
          <w:sz w:val="16"/>
        </w:rPr>
        <w:t>específico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fabricación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fuegos</w:t>
      </w:r>
      <w:r>
        <w:rPr>
          <w:spacing w:val="-2"/>
          <w:sz w:val="16"/>
        </w:rPr>
        <w:t> </w:t>
      </w:r>
      <w:r>
        <w:rPr>
          <w:sz w:val="16"/>
        </w:rPr>
        <w:t>artificiales. (énfasis</w:t>
      </w:r>
      <w:r>
        <w:rPr>
          <w:spacing w:val="-9"/>
          <w:sz w:val="16"/>
        </w:rPr>
        <w:t> </w:t>
      </w:r>
      <w:r>
        <w:rPr>
          <w:sz w:val="16"/>
        </w:rPr>
        <w:t>añadido)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hanging="3"/>
        <w:jc w:val="both"/>
        <w:rPr>
          <w:sz w:val="20"/>
        </w:rPr>
      </w:pPr>
      <w:r>
        <w:rPr>
          <w:sz w:val="20"/>
        </w:rPr>
        <w:t>En cuanto a la ejecución de esta medida, además de lo indicado en la sentencia</w:t>
      </w:r>
      <w:hyperlink w:history="true" w:anchor="_bookmark82">
        <w:r>
          <w:rPr>
            <w:position w:val="7"/>
            <w:sz w:val="13"/>
          </w:rPr>
          <w:t>83</w:t>
        </w:r>
      </w:hyperlink>
      <w:r>
        <w:rPr>
          <w:sz w:val="20"/>
        </w:rPr>
        <w:t>, por</w:t>
      </w:r>
      <w:r>
        <w:rPr>
          <w:spacing w:val="-68"/>
          <w:sz w:val="20"/>
        </w:rPr>
        <w:t> </w:t>
      </w:r>
      <w:r>
        <w:rPr>
          <w:w w:val="95"/>
          <w:sz w:val="20"/>
        </w:rPr>
        <w:t>ejemplo, podrían resultar ilustrativos, y no limitativos, algunos parámetros expresados por el</w:t>
      </w:r>
      <w:r>
        <w:rPr>
          <w:spacing w:val="1"/>
          <w:w w:val="95"/>
          <w:sz w:val="20"/>
        </w:rPr>
        <w:t> </w:t>
      </w:r>
      <w:r>
        <w:rPr>
          <w:sz w:val="20"/>
        </w:rPr>
        <w:t>Comité Europeo, en los que han especificado que para evaluar el artículo 3 de la Carta Social</w:t>
      </w:r>
      <w:r>
        <w:rPr>
          <w:spacing w:val="-68"/>
          <w:sz w:val="20"/>
        </w:rPr>
        <w:t> </w:t>
      </w:r>
      <w:r>
        <w:rPr>
          <w:w w:val="95"/>
          <w:sz w:val="20"/>
        </w:rPr>
        <w:t>Europea es necesario que se proporcionen: i) estadísticas sobre el número de establecimientos</w:t>
      </w:r>
      <w:r>
        <w:rPr>
          <w:spacing w:val="1"/>
          <w:w w:val="95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reciben</w:t>
      </w:r>
      <w:r>
        <w:rPr>
          <w:spacing w:val="-7"/>
          <w:sz w:val="20"/>
        </w:rPr>
        <w:t> </w:t>
      </w:r>
      <w:r>
        <w:rPr>
          <w:sz w:val="20"/>
        </w:rPr>
        <w:t>visitas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inspección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número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emplean,</w:t>
      </w:r>
      <w:r>
        <w:rPr>
          <w:spacing w:val="-5"/>
          <w:sz w:val="20"/>
        </w:rPr>
        <w:t> </w:t>
      </w:r>
      <w:r>
        <w:rPr>
          <w:sz w:val="20"/>
        </w:rPr>
        <w:t>ii)</w:t>
      </w:r>
      <w:r>
        <w:rPr>
          <w:spacing w:val="-9"/>
          <w:sz w:val="20"/>
        </w:rPr>
        <w:t> </w:t>
      </w:r>
      <w:r>
        <w:rPr>
          <w:sz w:val="20"/>
        </w:rPr>
        <w:t>cifras</w:t>
      </w:r>
      <w:r>
        <w:rPr>
          <w:spacing w:val="-8"/>
          <w:sz w:val="20"/>
        </w:rPr>
        <w:t> </w:t>
      </w:r>
      <w:r>
        <w:rPr>
          <w:sz w:val="20"/>
        </w:rPr>
        <w:t>actualizadas</w:t>
      </w:r>
      <w:r>
        <w:rPr>
          <w:spacing w:val="-68"/>
          <w:sz w:val="20"/>
        </w:rPr>
        <w:t> </w:t>
      </w:r>
      <w:r>
        <w:rPr>
          <w:sz w:val="20"/>
        </w:rPr>
        <w:t>sobre la contratación de personas para la inspección de trabajo y el número de visitas</w:t>
      </w:r>
      <w:r>
        <w:rPr>
          <w:spacing w:val="1"/>
          <w:sz w:val="20"/>
        </w:rPr>
        <w:t> </w:t>
      </w:r>
      <w:r>
        <w:rPr>
          <w:sz w:val="20"/>
        </w:rPr>
        <w:t>realizadas, iii) incumplimientos encontrados y sanciones impuestas y iv) la proporción de</w:t>
      </w:r>
      <w:r>
        <w:rPr>
          <w:spacing w:val="1"/>
          <w:sz w:val="20"/>
        </w:rPr>
        <w:t> </w:t>
      </w:r>
      <w:r>
        <w:rPr>
          <w:sz w:val="20"/>
        </w:rPr>
        <w:t>trabajadores</w:t>
      </w:r>
      <w:r>
        <w:rPr>
          <w:spacing w:val="-1"/>
          <w:sz w:val="20"/>
        </w:rPr>
        <w:t> </w:t>
      </w:r>
      <w:r>
        <w:rPr>
          <w:sz w:val="20"/>
        </w:rPr>
        <w:t>cubiertos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inspecciones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comparación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fuerza</w:t>
      </w:r>
      <w:r>
        <w:rPr>
          <w:spacing w:val="-3"/>
          <w:sz w:val="20"/>
        </w:rPr>
        <w:t> </w:t>
      </w:r>
      <w:r>
        <w:rPr>
          <w:sz w:val="20"/>
        </w:rPr>
        <w:t>laboral</w:t>
      </w:r>
      <w:r>
        <w:rPr>
          <w:spacing w:val="-7"/>
          <w:sz w:val="20"/>
        </w:rPr>
        <w:t> </w:t>
      </w:r>
      <w:r>
        <w:rPr>
          <w:sz w:val="20"/>
        </w:rPr>
        <w:t>total</w:t>
      </w:r>
      <w:hyperlink w:history="true" w:anchor="_bookmark83">
        <w:r>
          <w:rPr>
            <w:position w:val="7"/>
            <w:sz w:val="13"/>
          </w:rPr>
          <w:t>84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70.900002pt;margin-top:16.855518pt;width:144pt;height:.1pt;mso-position-horizontal-relative:page;mso-position-vertical-relative:paragraph;z-index:-15720960;mso-wrap-distance-left:0;mso-wrap-distance-right:0" id="docshape17" coordorigin="1418,337" coordsize="2880,0" path="m1418,337l4298,337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0" w:firstLine="0"/>
        <w:jc w:val="both"/>
        <w:rPr>
          <w:sz w:val="16"/>
        </w:rPr>
      </w:pPr>
      <w:bookmarkStart w:name="_bookmark78" w:id="79"/>
      <w:bookmarkEnd w:id="79"/>
      <w:r>
        <w:rPr/>
      </w:r>
      <w:r>
        <w:rPr>
          <w:spacing w:val="-1"/>
          <w:sz w:val="16"/>
          <w:vertAlign w:val="superscript"/>
        </w:rPr>
        <w:t>79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CEDS,</w:t>
      </w:r>
      <w:r>
        <w:rPr>
          <w:spacing w:val="-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Fundación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Marangopoulos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para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(MFHR)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Grecia</w:t>
      </w:r>
      <w:r>
        <w:rPr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229.</w:t>
      </w:r>
    </w:p>
    <w:p>
      <w:pPr>
        <w:spacing w:before="0"/>
        <w:ind w:left="398" w:right="0" w:firstLine="0"/>
        <w:jc w:val="both"/>
        <w:rPr>
          <w:i/>
          <w:sz w:val="16"/>
        </w:rPr>
      </w:pPr>
      <w:bookmarkStart w:name="_bookmark79" w:id="80"/>
      <w:bookmarkEnd w:id="80"/>
      <w:r>
        <w:rPr/>
      </w:r>
      <w:r>
        <w:rPr>
          <w:sz w:val="16"/>
          <w:vertAlign w:val="superscript"/>
        </w:rPr>
        <w:t>80</w:t>
      </w:r>
      <w:r>
        <w:rPr>
          <w:sz w:val="16"/>
          <w:vertAlign w:val="baseline"/>
        </w:rPr>
        <w:t>         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CIDH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REDESCA,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Informe sobre Empresas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Humanos: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Estándares Interamericanos</w:t>
      </w:r>
      <w:r>
        <w:rPr>
          <w:sz w:val="16"/>
          <w:vertAlign w:val="baseline"/>
        </w:rPr>
        <w:t>,</w:t>
      </w:r>
      <w:r>
        <w:rPr>
          <w:spacing w:val="37"/>
          <w:sz w:val="16"/>
          <w:vertAlign w:val="baseline"/>
        </w:rPr>
        <w:t> </w:t>
      </w:r>
      <w:r>
        <w:rPr>
          <w:i/>
          <w:sz w:val="16"/>
          <w:vertAlign w:val="baseline"/>
        </w:rPr>
        <w:t>supra,</w:t>
      </w:r>
    </w:p>
    <w:p>
      <w:pPr>
        <w:spacing w:before="1"/>
        <w:ind w:left="398" w:right="0" w:firstLine="0"/>
        <w:jc w:val="both"/>
        <w:rPr>
          <w:sz w:val="16"/>
        </w:rPr>
      </w:pPr>
      <w:r>
        <w:rPr>
          <w:sz w:val="16"/>
        </w:rPr>
        <w:t>párr.</w:t>
      </w:r>
      <w:r>
        <w:rPr>
          <w:spacing w:val="-1"/>
          <w:sz w:val="16"/>
        </w:rPr>
        <w:t> </w:t>
      </w:r>
      <w:r>
        <w:rPr>
          <w:sz w:val="16"/>
        </w:rPr>
        <w:t>94.</w:t>
      </w:r>
    </w:p>
    <w:p>
      <w:pPr>
        <w:spacing w:before="0"/>
        <w:ind w:left="398" w:right="288" w:firstLine="0"/>
        <w:jc w:val="both"/>
        <w:rPr>
          <w:sz w:val="16"/>
        </w:rPr>
      </w:pPr>
      <w:bookmarkStart w:name="_bookmark80" w:id="81"/>
      <w:bookmarkEnd w:id="81"/>
      <w:r>
        <w:rPr/>
      </w:r>
      <w:r>
        <w:rPr>
          <w:sz w:val="16"/>
          <w:vertAlign w:val="superscript"/>
        </w:rPr>
        <w:t>81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bookmarkStart w:name="_bookmark81" w:id="82"/>
      <w:bookmarkEnd w:id="82"/>
      <w:r>
        <w:rPr>
          <w:sz w:val="16"/>
          <w:vertAlign w:val="baseline"/>
        </w:rPr>
        <w:t>p</w:t>
      </w:r>
      <w:r>
        <w:rPr>
          <w:sz w:val="16"/>
          <w:vertAlign w:val="baseline"/>
        </w:rPr>
        <w:t>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286.</w:t>
      </w:r>
    </w:p>
    <w:p>
      <w:pPr>
        <w:spacing w:before="0"/>
        <w:ind w:left="398" w:right="288" w:firstLine="0"/>
        <w:jc w:val="both"/>
        <w:rPr>
          <w:sz w:val="16"/>
        </w:rPr>
      </w:pPr>
      <w:r>
        <w:rPr>
          <w:sz w:val="16"/>
          <w:vertAlign w:val="superscript"/>
        </w:rPr>
        <w:t>82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53"/>
          <w:sz w:val="16"/>
          <w:vertAlign w:val="baseline"/>
        </w:rPr>
        <w:t> </w:t>
      </w:r>
      <w:r>
        <w:rPr>
          <w:sz w:val="16"/>
          <w:vertAlign w:val="baseline"/>
        </w:rPr>
        <w:t>286.</w:t>
      </w:r>
    </w:p>
    <w:p>
      <w:pPr>
        <w:spacing w:before="0"/>
        <w:ind w:left="398" w:right="282" w:firstLine="0"/>
        <w:jc w:val="both"/>
        <w:rPr>
          <w:sz w:val="16"/>
        </w:rPr>
      </w:pPr>
      <w:bookmarkStart w:name="_bookmark82" w:id="83"/>
      <w:bookmarkEnd w:id="83"/>
      <w:r>
        <w:rPr/>
      </w:r>
      <w:r>
        <w:rPr>
          <w:sz w:val="16"/>
          <w:vertAlign w:val="superscript"/>
        </w:rPr>
        <w:t>83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“[…] Para cumplir con esta medida, el Estado podrá acudir a organizaciones como la OIT y UNICEF, a fin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que brinden asesoramiento o asistencia que pudiere resultar de utilidad en el cumplimiento de la medida ordenada.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 Estado cuenta con un plazo de dos años desde la notificación de la presente Sentencia para presentar un informe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avance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implementación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dicha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política”.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sus familiares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 Brasil,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287.</w:t>
      </w:r>
    </w:p>
    <w:p>
      <w:pPr>
        <w:spacing w:before="2"/>
        <w:ind w:left="398" w:right="285" w:firstLine="0"/>
        <w:jc w:val="both"/>
        <w:rPr>
          <w:sz w:val="16"/>
        </w:rPr>
      </w:pPr>
      <w:bookmarkStart w:name="_bookmark83" w:id="84"/>
      <w:bookmarkEnd w:id="84"/>
      <w:r>
        <w:rPr/>
      </w:r>
      <w:r>
        <w:rPr>
          <w:sz w:val="16"/>
          <w:vertAlign w:val="superscript"/>
        </w:rPr>
        <w:t>84</w:t>
      </w:r>
      <w:r>
        <w:rPr>
          <w:sz w:val="16"/>
          <w:vertAlign w:val="baseline"/>
        </w:rPr>
        <w:t> 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CEDS, </w:t>
      </w:r>
      <w:r>
        <w:rPr>
          <w:i/>
          <w:sz w:val="16"/>
          <w:vertAlign w:val="baseline"/>
        </w:rPr>
        <w:t>Caso Confederación General Italiana del Trabajo (CGIL) Vs. Italia</w:t>
      </w:r>
      <w:r>
        <w:rPr>
          <w:sz w:val="16"/>
          <w:vertAlign w:val="baseline"/>
        </w:rPr>
        <w:t>, Queja No. 91/2013, decisión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admisibilidad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fondo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277.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Heading1"/>
        <w:numPr>
          <w:ilvl w:val="0"/>
          <w:numId w:val="2"/>
        </w:numPr>
        <w:tabs>
          <w:tab w:pos="1774" w:val="left" w:leader="none"/>
        </w:tabs>
        <w:spacing w:line="242" w:lineRule="auto" w:before="79" w:after="0"/>
        <w:ind w:left="754" w:right="681" w:firstLine="554"/>
        <w:jc w:val="left"/>
        <w:rPr>
          <w:i/>
        </w:rPr>
      </w:pPr>
      <w:r>
        <w:rPr/>
        <w:t>LA POBREZA COMO PARTE DE LA CONDICIÓN ECONÓMICA Y LA</w:t>
      </w:r>
      <w:r>
        <w:rPr>
          <w:spacing w:val="1"/>
        </w:rPr>
        <w:t> </w:t>
      </w:r>
      <w:r>
        <w:rPr>
          <w:spacing w:val="-1"/>
        </w:rPr>
        <w:t>DISCRIMINACIÓN</w:t>
      </w:r>
      <w:r>
        <w:rPr>
          <w:spacing w:val="-2"/>
        </w:rPr>
        <w:t> </w:t>
      </w:r>
      <w:r>
        <w:rPr>
          <w:spacing w:val="-1"/>
        </w:rPr>
        <w:t>ESTRUCTURAL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1"/>
        </w:rPr>
        <w:t> </w:t>
      </w:r>
      <w:r>
        <w:rPr>
          <w:spacing w:val="-1"/>
        </w:rPr>
        <w:t>INTERSECCIONAL:</w:t>
      </w:r>
      <w:r>
        <w:rPr/>
        <w:t> DE</w:t>
      </w:r>
      <w:r>
        <w:rPr>
          <w:spacing w:val="5"/>
        </w:rPr>
        <w:t> </w:t>
      </w:r>
      <w:r>
        <w:rPr>
          <w:i/>
        </w:rPr>
        <w:t>TRABAJADORES</w:t>
      </w:r>
      <w:r>
        <w:rPr>
          <w:i/>
          <w:spacing w:val="-27"/>
        </w:rPr>
        <w:t> </w:t>
      </w:r>
      <w:r>
        <w:rPr>
          <w:i/>
        </w:rPr>
        <w:t>DE</w:t>
      </w:r>
    </w:p>
    <w:p>
      <w:pPr>
        <w:pStyle w:val="Heading3"/>
        <w:spacing w:line="232" w:lineRule="exact"/>
        <w:ind w:left="1236"/>
        <w:jc w:val="left"/>
        <w:rPr>
          <w:i/>
          <w:u w:val="none"/>
        </w:rPr>
      </w:pPr>
      <w:r>
        <w:rPr>
          <w:i/>
          <w:u w:val="none"/>
        </w:rPr>
        <w:t>HACIENDA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BRASIL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VERDE</w:t>
      </w:r>
      <w:r>
        <w:rPr>
          <w:i/>
          <w:spacing w:val="-2"/>
          <w:u w:val="none"/>
        </w:rPr>
        <w:t> </w:t>
      </w:r>
      <w:r>
        <w:rPr>
          <w:i w:val="0"/>
          <w:u w:val="none"/>
        </w:rPr>
        <w:t>A</w:t>
      </w:r>
      <w:r>
        <w:rPr>
          <w:i w:val="0"/>
          <w:spacing w:val="-3"/>
          <w:u w:val="none"/>
        </w:rPr>
        <w:t> </w:t>
      </w:r>
      <w:r>
        <w:rPr>
          <w:i/>
          <w:u w:val="none"/>
        </w:rPr>
        <w:t>EMPLEADOS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DE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LA</w:t>
      </w:r>
      <w:r>
        <w:rPr>
          <w:i/>
          <w:spacing w:val="-3"/>
          <w:u w:val="none"/>
        </w:rPr>
        <w:t> </w:t>
      </w:r>
      <w:r>
        <w:rPr>
          <w:i/>
          <w:u w:val="none"/>
        </w:rPr>
        <w:t>FÁBRICA</w:t>
      </w:r>
      <w:r>
        <w:rPr>
          <w:i/>
          <w:spacing w:val="-4"/>
          <w:u w:val="none"/>
        </w:rPr>
        <w:t> </w:t>
      </w:r>
      <w:r>
        <w:rPr>
          <w:i/>
          <w:u w:val="none"/>
        </w:rPr>
        <w:t>DE</w:t>
      </w:r>
      <w:r>
        <w:rPr>
          <w:i/>
          <w:spacing w:val="-5"/>
          <w:u w:val="none"/>
        </w:rPr>
        <w:t> </w:t>
      </w:r>
      <w:r>
        <w:rPr>
          <w:i/>
          <w:u w:val="none"/>
        </w:rPr>
        <w:t>FUEGOS</w:t>
      </w:r>
    </w:p>
    <w:p>
      <w:pPr>
        <w:pStyle w:val="BodyText"/>
        <w:spacing w:before="5"/>
        <w:rPr>
          <w:b/>
          <w:i/>
        </w:rPr>
      </w:pPr>
    </w:p>
    <w:p>
      <w:pPr>
        <w:pStyle w:val="Heading4"/>
        <w:numPr>
          <w:ilvl w:val="0"/>
          <w:numId w:val="5"/>
        </w:numPr>
        <w:tabs>
          <w:tab w:pos="692" w:val="left" w:leader="none"/>
        </w:tabs>
        <w:spacing w:line="240" w:lineRule="auto" w:before="0" w:after="0"/>
        <w:ind w:left="691" w:right="0" w:hanging="296"/>
        <w:jc w:val="both"/>
        <w:rPr>
          <w:i/>
        </w:rPr>
      </w:pPr>
      <w:r>
        <w:rPr>
          <w:i/>
        </w:rPr>
        <w:t>El</w:t>
      </w:r>
      <w:r>
        <w:rPr>
          <w:i/>
          <w:spacing w:val="-3"/>
        </w:rPr>
        <w:t> </w:t>
      </w:r>
      <w:r>
        <w:rPr>
          <w:i/>
        </w:rPr>
        <w:t>antes</w:t>
      </w:r>
      <w:r>
        <w:rPr>
          <w:i/>
          <w:spacing w:val="-4"/>
        </w:rPr>
        <w:t> </w:t>
      </w:r>
      <w:r>
        <w:rPr>
          <w:i/>
        </w:rPr>
        <w:t>y</w:t>
      </w:r>
      <w:r>
        <w:rPr>
          <w:i/>
          <w:spacing w:val="-3"/>
        </w:rPr>
        <w:t> </w:t>
      </w:r>
      <w:r>
        <w:rPr>
          <w:i/>
        </w:rPr>
        <w:t>después</w:t>
      </w:r>
      <w:r>
        <w:rPr>
          <w:i/>
          <w:spacing w:val="-3"/>
        </w:rPr>
        <w:t> </w:t>
      </w:r>
      <w:r>
        <w:rPr>
          <w:i/>
        </w:rPr>
        <w:t>del</w:t>
      </w:r>
      <w:r>
        <w:rPr>
          <w:i/>
          <w:spacing w:val="-5"/>
        </w:rPr>
        <w:t> </w:t>
      </w:r>
      <w:r>
        <w:rPr>
          <w:i/>
        </w:rPr>
        <w:t>caso</w:t>
      </w:r>
      <w:r>
        <w:rPr>
          <w:i/>
          <w:spacing w:val="-3"/>
        </w:rPr>
        <w:t> </w:t>
      </w:r>
      <w:r>
        <w:rPr>
          <w:i/>
        </w:rPr>
        <w:t>Trabajadores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la</w:t>
      </w:r>
      <w:r>
        <w:rPr>
          <w:i/>
          <w:spacing w:val="-6"/>
        </w:rPr>
        <w:t> </w:t>
      </w:r>
      <w:r>
        <w:rPr>
          <w:i/>
        </w:rPr>
        <w:t>Hacienda</w:t>
      </w:r>
      <w:r>
        <w:rPr>
          <w:i/>
          <w:spacing w:val="-3"/>
        </w:rPr>
        <w:t> </w:t>
      </w:r>
      <w:r>
        <w:rPr>
          <w:i/>
        </w:rPr>
        <w:t>Brasil</w:t>
      </w:r>
      <w:r>
        <w:rPr>
          <w:i/>
          <w:spacing w:val="-10"/>
        </w:rPr>
        <w:t> </w:t>
      </w:r>
      <w:r>
        <w:rPr>
          <w:i/>
        </w:rPr>
        <w:t>Verde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" w:after="0"/>
        <w:ind w:left="396" w:right="291" w:firstLine="0"/>
        <w:jc w:val="both"/>
        <w:rPr>
          <w:sz w:val="20"/>
        </w:rPr>
      </w:pPr>
      <w:r>
        <w:rPr>
          <w:w w:val="95"/>
          <w:sz w:val="20"/>
        </w:rPr>
        <w:t>Como punto de partida del análisis de la pobreza dentro de las categorías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 prohibición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de la discriminación, es importante retomar las palabras del Comité DESC en cómo debe</w:t>
      </w:r>
      <w:r>
        <w:rPr>
          <w:spacing w:val="1"/>
          <w:sz w:val="20"/>
        </w:rPr>
        <w:t> </w:t>
      </w:r>
      <w:r>
        <w:rPr>
          <w:sz w:val="20"/>
        </w:rPr>
        <w:t>entenderse esta, considerándola como “</w:t>
      </w:r>
      <w:r>
        <w:rPr>
          <w:i/>
          <w:sz w:val="20"/>
        </w:rPr>
        <w:t>una condición humana que se caracteriza por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privación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continua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crónica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recursos</w:t>
      </w:r>
      <w:r>
        <w:rPr>
          <w:sz w:val="20"/>
        </w:rPr>
        <w:t>,</w:t>
      </w:r>
      <w:r>
        <w:rPr>
          <w:spacing w:val="-1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capacidad,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opciones,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seguridad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poder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necesarios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disfrutar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nivel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adecuado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civiles,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culturales,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económicos,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políticos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sociales</w:t>
      </w:r>
      <w:r>
        <w:rPr>
          <w:sz w:val="20"/>
        </w:rPr>
        <w:t>”</w:t>
      </w:r>
      <w:hyperlink w:history="true" w:anchor="_bookmark84">
        <w:r>
          <w:rPr>
            <w:position w:val="7"/>
            <w:sz w:val="13"/>
          </w:rPr>
          <w:t>85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sz w:val="20"/>
        </w:rPr>
        <w:t>Por su parte, los Principios Rectores sobre Extrema Pobreza y Derechos Humanos han</w:t>
      </w:r>
      <w:r>
        <w:rPr>
          <w:spacing w:val="-68"/>
          <w:sz w:val="20"/>
        </w:rPr>
        <w:t> </w:t>
      </w:r>
      <w:r>
        <w:rPr>
          <w:sz w:val="20"/>
        </w:rPr>
        <w:t>considerado que “[l]a pobreza es en sí misma un problema de derechos humanos urgente. A</w:t>
      </w:r>
      <w:r>
        <w:rPr>
          <w:spacing w:val="-68"/>
          <w:sz w:val="20"/>
        </w:rPr>
        <w:t> </w:t>
      </w:r>
      <w:r>
        <w:rPr>
          <w:sz w:val="20"/>
        </w:rPr>
        <w:t>la vez causa y consecuencia de violaciones de los derechos humanos, es una condición que</w:t>
      </w:r>
      <w:r>
        <w:rPr>
          <w:spacing w:val="1"/>
          <w:sz w:val="20"/>
        </w:rPr>
        <w:t> </w:t>
      </w:r>
      <w:r>
        <w:rPr>
          <w:sz w:val="20"/>
        </w:rPr>
        <w:t>conduce a otras violaciones. </w:t>
      </w:r>
      <w:r>
        <w:rPr>
          <w:i/>
          <w:sz w:val="20"/>
          <w:u w:val="single"/>
        </w:rPr>
        <w:t>La extrema pobreza se caracteriza por vulneraciones múltiples e</w:t>
      </w:r>
      <w:r>
        <w:rPr>
          <w:i/>
          <w:spacing w:val="-68"/>
          <w:sz w:val="20"/>
        </w:rPr>
        <w:t> </w:t>
      </w:r>
      <w:r>
        <w:rPr>
          <w:i/>
          <w:sz w:val="20"/>
          <w:u w:val="single"/>
        </w:rPr>
        <w:t>interconexas de los derechos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civiles, políticos,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económicos,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sociales y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culturales,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y</w:t>
      </w:r>
      <w:r>
        <w:rPr>
          <w:i/>
          <w:spacing w:val="1"/>
          <w:sz w:val="20"/>
          <w:u w:val="single"/>
        </w:rPr>
        <w:t> </w:t>
      </w:r>
      <w:r>
        <w:rPr>
          <w:i/>
          <w:sz w:val="20"/>
          <w:u w:val="single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  <w:u w:val="single"/>
        </w:rPr>
        <w:t>personas que viven en la pobreza se ven expuestas regularmente a la denegación de su</w:t>
      </w:r>
      <w:r>
        <w:rPr>
          <w:i/>
          <w:spacing w:val="1"/>
          <w:sz w:val="20"/>
        </w:rPr>
        <w:t> </w:t>
      </w:r>
      <w:r>
        <w:rPr>
          <w:i/>
          <w:sz w:val="20"/>
          <w:u w:val="single"/>
        </w:rPr>
        <w:t>dignidad</w:t>
      </w:r>
      <w:r>
        <w:rPr>
          <w:i/>
          <w:spacing w:val="-12"/>
          <w:sz w:val="20"/>
          <w:u w:val="single"/>
        </w:rPr>
        <w:t> </w:t>
      </w:r>
      <w:r>
        <w:rPr>
          <w:i/>
          <w:sz w:val="20"/>
          <w:u w:val="single"/>
        </w:rPr>
        <w:t>e</w:t>
      </w:r>
      <w:r>
        <w:rPr>
          <w:i/>
          <w:spacing w:val="-16"/>
          <w:sz w:val="20"/>
          <w:u w:val="single"/>
        </w:rPr>
        <w:t> </w:t>
      </w:r>
      <w:r>
        <w:rPr>
          <w:i/>
          <w:sz w:val="20"/>
          <w:u w:val="single"/>
        </w:rPr>
        <w:t>igualdad</w:t>
      </w:r>
      <w:r>
        <w:rPr>
          <w:sz w:val="20"/>
        </w:rPr>
        <w:t>”;</w:t>
      </w:r>
      <w:r>
        <w:rPr>
          <w:spacing w:val="-12"/>
          <w:sz w:val="20"/>
        </w:rPr>
        <w:t> </w:t>
      </w:r>
      <w:r>
        <w:rPr>
          <w:sz w:val="20"/>
        </w:rPr>
        <w:t>además,</w:t>
      </w:r>
      <w:r>
        <w:rPr>
          <w:spacing w:val="-10"/>
          <w:sz w:val="20"/>
        </w:rPr>
        <w:t> </w:t>
      </w:r>
      <w:r>
        <w:rPr>
          <w:sz w:val="20"/>
        </w:rPr>
        <w:t>“[l]as</w:t>
      </w:r>
      <w:r>
        <w:rPr>
          <w:spacing w:val="-12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viven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pobreza</w:t>
      </w:r>
      <w:r>
        <w:rPr>
          <w:spacing w:val="-11"/>
          <w:sz w:val="20"/>
        </w:rPr>
        <w:t> </w:t>
      </w:r>
      <w:r>
        <w:rPr>
          <w:sz w:val="20"/>
        </w:rPr>
        <w:t>tropiezan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enormes</w:t>
      </w:r>
      <w:r>
        <w:rPr>
          <w:spacing w:val="-68"/>
          <w:sz w:val="20"/>
        </w:rPr>
        <w:t> </w:t>
      </w:r>
      <w:r>
        <w:rPr>
          <w:sz w:val="20"/>
        </w:rPr>
        <w:t>obstáculos, de índole física, económica, cultural y social, para ejercer sus derechos. 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sufren</w:t>
      </w:r>
      <w:r>
        <w:rPr>
          <w:spacing w:val="1"/>
          <w:sz w:val="20"/>
        </w:rPr>
        <w:t> </w:t>
      </w:r>
      <w:r>
        <w:rPr>
          <w:sz w:val="20"/>
        </w:rPr>
        <w:t>muchas</w:t>
      </w:r>
      <w:r>
        <w:rPr>
          <w:spacing w:val="1"/>
          <w:sz w:val="20"/>
        </w:rPr>
        <w:t> </w:t>
      </w:r>
      <w:r>
        <w:rPr>
          <w:sz w:val="20"/>
        </w:rPr>
        <w:t>privaciones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relacionan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refuerzan</w:t>
      </w:r>
      <w:r>
        <w:rPr>
          <w:spacing w:val="1"/>
          <w:sz w:val="20"/>
        </w:rPr>
        <w:t> </w:t>
      </w:r>
      <w:r>
        <w:rPr>
          <w:sz w:val="20"/>
        </w:rPr>
        <w:t>mutuamente —como las condiciones de trabajo peligrosas, […]—, que les impiden hacer</w:t>
      </w:r>
      <w:r>
        <w:rPr>
          <w:spacing w:val="1"/>
          <w:sz w:val="20"/>
        </w:rPr>
        <w:t> </w:t>
      </w:r>
      <w:r>
        <w:rPr>
          <w:w w:val="95"/>
          <w:sz w:val="20"/>
        </w:rPr>
        <w:t>realidad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sus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perpetúan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pobreza”</w:t>
      </w:r>
      <w:hyperlink w:history="true" w:anchor="_bookmark85">
        <w:r>
          <w:rPr>
            <w:w w:val="95"/>
            <w:position w:val="7"/>
            <w:sz w:val="13"/>
          </w:rPr>
          <w:t>86</w:t>
        </w:r>
        <w:r>
          <w:rPr>
            <w:spacing w:val="7"/>
            <w:w w:val="95"/>
            <w:position w:val="7"/>
            <w:sz w:val="13"/>
          </w:rPr>
          <w:t> </w:t>
        </w:r>
      </w:hyperlink>
      <w:r>
        <w:rPr>
          <w:w w:val="95"/>
          <w:sz w:val="20"/>
        </w:rPr>
        <w:t>(énfasis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añadido).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" w:after="0"/>
        <w:ind w:left="1106" w:right="0" w:hanging="711"/>
        <w:jc w:val="both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i/>
          <w:sz w:val="20"/>
        </w:rPr>
        <w:t>Trabajadores 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 Hacienda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Brasil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Verde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Brasil</w:t>
      </w:r>
      <w:r>
        <w:rPr>
          <w:i/>
          <w:spacing w:val="-1"/>
          <w:sz w:val="20"/>
        </w:rPr>
        <w:t> </w:t>
      </w:r>
      <w:r>
        <w:rPr>
          <w:sz w:val="20"/>
        </w:rPr>
        <w:t>indiqué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“la</w:t>
      </w:r>
    </w:p>
    <w:p>
      <w:pPr>
        <w:pStyle w:val="BodyText"/>
        <w:spacing w:before="6"/>
        <w:ind w:left="398" w:right="295"/>
        <w:jc w:val="both"/>
      </w:pPr>
      <w:r>
        <w:rPr/>
        <w:t>`pobreza´</w:t>
      </w:r>
      <w:r>
        <w:rPr>
          <w:spacing w:val="67"/>
        </w:rPr>
        <w:t> </w:t>
      </w:r>
      <w:r>
        <w:rPr/>
        <w:t>no</w:t>
      </w:r>
      <w:r>
        <w:rPr>
          <w:spacing w:val="68"/>
        </w:rPr>
        <w:t> </w:t>
      </w:r>
      <w:r>
        <w:rPr/>
        <w:t>ha</w:t>
      </w:r>
      <w:r>
        <w:rPr>
          <w:spacing w:val="67"/>
        </w:rPr>
        <w:t> </w:t>
      </w:r>
      <w:r>
        <w:rPr/>
        <w:t>sido</w:t>
      </w:r>
      <w:r>
        <w:rPr>
          <w:spacing w:val="67"/>
        </w:rPr>
        <w:t> </w:t>
      </w:r>
      <w:r>
        <w:rPr/>
        <w:t>reconocida</w:t>
      </w:r>
      <w:r>
        <w:rPr>
          <w:spacing w:val="69"/>
        </w:rPr>
        <w:t> </w:t>
      </w:r>
      <w:r>
        <w:rPr/>
        <w:t>de</w:t>
      </w:r>
      <w:r>
        <w:rPr>
          <w:spacing w:val="68"/>
        </w:rPr>
        <w:t> </w:t>
      </w:r>
      <w:r>
        <w:rPr/>
        <w:t>manera</w:t>
      </w:r>
      <w:r>
        <w:rPr>
          <w:spacing w:val="66"/>
        </w:rPr>
        <w:t> </w:t>
      </w:r>
      <w:r>
        <w:rPr/>
        <w:t>expresa</w:t>
      </w:r>
      <w:r>
        <w:rPr>
          <w:spacing w:val="69"/>
        </w:rPr>
        <w:t> </w:t>
      </w:r>
      <w:r>
        <w:rPr/>
        <w:t>como</w:t>
      </w:r>
      <w:r>
        <w:rPr>
          <w:spacing w:val="69"/>
        </w:rPr>
        <w:t> </w:t>
      </w:r>
      <w:r>
        <w:rPr/>
        <w:t>una</w:t>
      </w:r>
      <w:r>
        <w:rPr>
          <w:spacing w:val="69"/>
        </w:rPr>
        <w:t> </w:t>
      </w:r>
      <w:r>
        <w:rPr/>
        <w:t>categoría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especial</w:t>
      </w:r>
      <w:r>
        <w:rPr>
          <w:spacing w:val="-68"/>
        </w:rPr>
        <w:t> </w:t>
      </w:r>
      <w:r>
        <w:rPr/>
        <w:t>protección; ello no significa, sin embargo, que la pobreza no pueda ser valorada como parte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alguna</w:t>
      </w:r>
      <w:r>
        <w:rPr>
          <w:spacing w:val="15"/>
        </w:rPr>
        <w:t> </w:t>
      </w:r>
      <w:r>
        <w:rPr/>
        <w:t>categoría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sí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encuentre</w:t>
      </w:r>
      <w:r>
        <w:rPr>
          <w:spacing w:val="13"/>
        </w:rPr>
        <w:t> </w:t>
      </w:r>
      <w:r>
        <w:rPr/>
        <w:t>reconocida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/>
        <w:t>bien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incorpore</w:t>
      </w:r>
      <w:r>
        <w:rPr>
          <w:spacing w:val="14"/>
        </w:rPr>
        <w:t> </w:t>
      </w:r>
      <w:r>
        <w:rPr/>
        <w:t>como</w:t>
      </w:r>
      <w:r>
        <w:rPr>
          <w:spacing w:val="15"/>
        </w:rPr>
        <w:t> </w:t>
      </w:r>
      <w:r>
        <w:rPr/>
        <w:t>parte</w:t>
      </w:r>
      <w:r>
        <w:rPr>
          <w:spacing w:val="13"/>
        </w:rPr>
        <w:t> </w:t>
      </w:r>
      <w:r>
        <w:rPr/>
        <w:t>de</w:t>
      </w:r>
    </w:p>
    <w:p>
      <w:pPr>
        <w:pStyle w:val="BodyText"/>
        <w:spacing w:before="3"/>
        <w:ind w:left="398" w:right="297" w:hanging="3"/>
        <w:jc w:val="both"/>
      </w:pPr>
      <w:r>
        <w:rPr/>
        <w:t>`otra condición social´. En esta tesitura, los diversos sistemas protección de derechos</w:t>
      </w:r>
      <w:r>
        <w:rPr>
          <w:spacing w:val="1"/>
        </w:rPr>
        <w:t> </w:t>
      </w:r>
      <w:r>
        <w:rPr/>
        <w:t>humanos (regionales</w:t>
      </w:r>
      <w:hyperlink w:history="true" w:anchor="_bookmark86">
        <w:r>
          <w:rPr>
            <w:position w:val="7"/>
            <w:sz w:val="13"/>
          </w:rPr>
          <w:t>87 </w:t>
        </w:r>
      </w:hyperlink>
      <w:r>
        <w:rPr/>
        <w:t>y universal</w:t>
      </w:r>
      <w:hyperlink w:history="true" w:anchor="_bookmark87">
        <w:r>
          <w:rPr>
            <w:position w:val="7"/>
            <w:sz w:val="13"/>
          </w:rPr>
          <w:t>88</w:t>
        </w:r>
      </w:hyperlink>
      <w:r>
        <w:rPr/>
        <w:t>) tienen sus particularidades en cuanto al reconocimiento</w:t>
      </w:r>
      <w:r>
        <w:rPr>
          <w:spacing w:val="-6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pobreza</w:t>
      </w:r>
      <w:r>
        <w:rPr>
          <w:spacing w:val="69"/>
        </w:rPr>
        <w:t> </w:t>
      </w:r>
      <w:r>
        <w:rPr/>
        <w:t>como</w:t>
      </w:r>
      <w:r>
        <w:rPr>
          <w:spacing w:val="-3"/>
        </w:rPr>
        <w:t> </w:t>
      </w:r>
      <w:r>
        <w:rPr/>
        <w:t>parte</w:t>
      </w:r>
      <w:r>
        <w:rPr>
          <w:spacing w:val="66"/>
        </w:rPr>
        <w:t> </w:t>
      </w:r>
      <w:r>
        <w:rPr/>
        <w:t>de</w:t>
      </w:r>
      <w:r>
        <w:rPr>
          <w:spacing w:val="65"/>
        </w:rPr>
        <w:t> </w:t>
      </w:r>
      <w:r>
        <w:rPr/>
        <w:t>la categoría</w:t>
      </w:r>
      <w:r>
        <w:rPr>
          <w:spacing w:val="-3"/>
        </w:rPr>
        <w:t> </w:t>
      </w:r>
      <w:r>
        <w:rPr/>
        <w:t>de  prohibición</w:t>
      </w:r>
      <w:r>
        <w:rPr>
          <w:spacing w:val="69"/>
        </w:rPr>
        <w:t> </w:t>
      </w:r>
      <w:r>
        <w:rPr/>
        <w:t>de</w:t>
      </w:r>
      <w:r>
        <w:rPr>
          <w:spacing w:val="67"/>
        </w:rPr>
        <w:t> </w:t>
      </w:r>
      <w:r>
        <w:rPr/>
        <w:t>discriminación</w:t>
      </w:r>
      <w:r>
        <w:rPr>
          <w:spacing w:val="68"/>
        </w:rPr>
        <w:t> </w:t>
      </w:r>
      <w:r>
        <w:rPr/>
        <w:t>`por</w:t>
      </w:r>
      <w:r>
        <w:rPr>
          <w:spacing w:val="44"/>
        </w:rPr>
        <w:t> </w:t>
      </w:r>
      <w:r>
        <w:rPr/>
        <w:t>posición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0.900002pt;margin-top:12.645703pt;width:144pt;height:.1pt;mso-position-horizontal-relative:page;mso-position-vertical-relative:paragraph;z-index:-15720448;mso-wrap-distance-left:0;mso-wrap-distance-right:0" id="docshape18" coordorigin="1418,253" coordsize="2880,0" path="m1418,253l4298,25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64" w:val="left" w:leader="none"/>
        </w:tabs>
        <w:spacing w:line="240" w:lineRule="auto" w:before="70"/>
        <w:ind w:left="398" w:right="283" w:firstLine="0"/>
        <w:jc w:val="both"/>
        <w:rPr>
          <w:sz w:val="16"/>
        </w:rPr>
      </w:pPr>
      <w:bookmarkStart w:name="_bookmark84" w:id="85"/>
      <w:bookmarkEnd w:id="85"/>
      <w:r>
        <w:rPr/>
      </w:r>
      <w:r>
        <w:rPr>
          <w:sz w:val="16"/>
          <w:vertAlign w:val="superscript"/>
        </w:rPr>
        <w:t>85</w:t>
      </w:r>
      <w:r>
        <w:rPr>
          <w:sz w:val="16"/>
          <w:vertAlign w:val="baseline"/>
        </w:rPr>
        <w:tab/>
        <w:t>Comité de DESC, </w:t>
      </w:r>
      <w:r>
        <w:rPr>
          <w:i/>
          <w:sz w:val="16"/>
          <w:vertAlign w:val="baseline"/>
        </w:rPr>
        <w:t>Cuestiones sustantivas que se plantean en la aplicación del Pacto Internacional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 Económicos, Sociales y Culturales: la pobreza y el Pacto Internacional de Derechos Económicos, Sociales y</w:t>
      </w:r>
      <w:r>
        <w:rPr>
          <w:i/>
          <w:spacing w:val="-55"/>
          <w:sz w:val="16"/>
          <w:vertAlign w:val="baseline"/>
        </w:rPr>
        <w:t> </w:t>
      </w:r>
      <w:r>
        <w:rPr>
          <w:i/>
          <w:sz w:val="16"/>
          <w:vertAlign w:val="baseline"/>
        </w:rPr>
        <w:t>Culturales, </w:t>
      </w:r>
      <w:r>
        <w:rPr>
          <w:sz w:val="16"/>
          <w:vertAlign w:val="baseline"/>
        </w:rPr>
        <w:t>10 de mayo de 2001, </w:t>
      </w:r>
      <w:r>
        <w:rPr>
          <w:i/>
          <w:sz w:val="16"/>
          <w:vertAlign w:val="baseline"/>
        </w:rPr>
        <w:t>E</w:t>
      </w:r>
      <w:r>
        <w:rPr>
          <w:sz w:val="16"/>
          <w:vertAlign w:val="baseline"/>
        </w:rPr>
        <w:t>/C.12/2001/10, párr. 8. En similar sentido, los </w:t>
      </w:r>
      <w:r>
        <w:rPr>
          <w:i/>
          <w:sz w:val="16"/>
          <w:vertAlign w:val="baseline"/>
        </w:rPr>
        <w:t>Principios Rectores sobre Extrema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Pobreza y Derechos Humanos </w:t>
      </w:r>
      <w:r>
        <w:rPr>
          <w:sz w:val="16"/>
          <w:vertAlign w:val="baseline"/>
        </w:rPr>
        <w:t>(en adelante “los PREPDH”), definen a “la extrema pobreza”, como </w:t>
      </w:r>
      <w:r>
        <w:rPr>
          <w:i/>
          <w:sz w:val="16"/>
          <w:vertAlign w:val="baseline"/>
        </w:rPr>
        <w:t>“una combinación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 escasez de ingresos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falta de desarrollo humano y exclusión social</w:t>
      </w:r>
      <w:r>
        <w:rPr>
          <w:sz w:val="16"/>
          <w:vertAlign w:val="baseline"/>
        </w:rPr>
        <w:t>”. ONU, </w:t>
      </w:r>
      <w:r>
        <w:rPr>
          <w:i/>
          <w:sz w:val="16"/>
          <w:vertAlign w:val="baseline"/>
        </w:rPr>
        <w:t>Principios Rectores sobre Extrema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Pobreza y Derechos Humanos, </w:t>
      </w:r>
      <w:r>
        <w:rPr>
          <w:sz w:val="16"/>
          <w:vertAlign w:val="baseline"/>
        </w:rPr>
        <w:t>aprobados por el Consejo de Derechos Humanos, 27 de septiembre de 2012</w:t>
      </w:r>
      <w:bookmarkStart w:name="_bookmark85" w:id="86"/>
      <w:bookmarkEnd w:id="86"/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Resolución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21/11,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principio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</w:p>
    <w:p>
      <w:pPr>
        <w:spacing w:line="189" w:lineRule="exact" w:before="0"/>
        <w:ind w:left="398" w:right="0" w:firstLine="0"/>
        <w:jc w:val="both"/>
        <w:rPr>
          <w:sz w:val="16"/>
        </w:rPr>
      </w:pPr>
      <w:r>
        <w:rPr>
          <w:spacing w:val="-1"/>
          <w:sz w:val="16"/>
          <w:vertAlign w:val="superscript"/>
        </w:rPr>
        <w:t>86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Principios </w:t>
      </w:r>
      <w:r>
        <w:rPr>
          <w:i/>
          <w:sz w:val="16"/>
          <w:vertAlign w:val="baseline"/>
        </w:rPr>
        <w:t>Rectores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Extrema Pobreza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sz w:val="16"/>
          <w:vertAlign w:val="baseline"/>
        </w:rPr>
        <w:t>, </w:t>
      </w:r>
      <w:r>
        <w:rPr>
          <w:i/>
          <w:sz w:val="16"/>
          <w:vertAlign w:val="baseline"/>
        </w:rPr>
        <w:t>supra 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principios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4.</w:t>
      </w:r>
    </w:p>
    <w:p>
      <w:pPr>
        <w:spacing w:line="240" w:lineRule="auto" w:before="5"/>
        <w:ind w:left="398" w:right="282" w:firstLine="0"/>
        <w:jc w:val="both"/>
        <w:rPr>
          <w:i/>
          <w:sz w:val="16"/>
        </w:rPr>
      </w:pPr>
      <w:bookmarkStart w:name="_bookmark86" w:id="87"/>
      <w:bookmarkEnd w:id="87"/>
      <w:r>
        <w:rPr/>
      </w:r>
      <w:r>
        <w:rPr>
          <w:sz w:val="16"/>
          <w:vertAlign w:val="superscript"/>
        </w:rPr>
        <w:t>87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el caso del Sistema Europeo, el artículo 14 del CEDH ha sido asociado de manera implícita, accesoria 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indirecta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respecto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libertades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protegidos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CEDH.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Así,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prohibición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contemplada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el Convenio Europeo se ha relacionado con el derecho a la vida (art. 2 del CEDH) por las condiciones de vida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asistencia;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prohibición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tratos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crueles,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inhumanos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degradantes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respeto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vida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privada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familiar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(arts.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3 y 8 del CEDH) relacionándolo con un nivel de vida digna, o el derecho a la protección de la vida privada y familiar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(art.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CEDH)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respecto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privación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custodia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niñas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niños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colocación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institución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estatal y el derecho de propiedad (art. 1 del Protocolo No. 1 del CEDH). De igual manera, un dato sobresaliente 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encontramos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Carta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Europea,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30,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protege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personas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contra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pobreza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exclusión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social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[…]”.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Sistema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Africano,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cuenta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grandes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desarrollos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jurisprudenciales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de pobreza o la posición económica. Véanse los párrs. 11, 12 y 16 de nuestro voto emitido en el caso </w:t>
      </w:r>
      <w:r>
        <w:rPr>
          <w:i/>
          <w:sz w:val="16"/>
          <w:vertAlign w:val="baseline"/>
        </w:rPr>
        <w:t>Trabajadores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 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</w:p>
    <w:p>
      <w:pPr>
        <w:spacing w:before="2"/>
        <w:ind w:left="398" w:right="279" w:firstLine="0"/>
        <w:jc w:val="both"/>
        <w:rPr>
          <w:i/>
          <w:sz w:val="16"/>
        </w:rPr>
      </w:pPr>
      <w:bookmarkStart w:name="_bookmark87" w:id="88"/>
      <w:bookmarkEnd w:id="88"/>
      <w:r>
        <w:rPr/>
      </w:r>
      <w:r>
        <w:rPr>
          <w:sz w:val="16"/>
          <w:vertAlign w:val="superscript"/>
        </w:rPr>
        <w:t>88</w:t>
      </w:r>
      <w:r>
        <w:rPr>
          <w:sz w:val="16"/>
          <w:vertAlign w:val="baseline"/>
        </w:rPr>
        <w:t>  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ámbito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Naciones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Unidas,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tanto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Pacto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Internacional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Económicos,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Culturales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como el Pacto Internacional de Derechos Civiles y Políticos contemplan la prohibición de discriminación por posición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económica. Al respecto indique que “En cuanto a la posición económica como categoría de especial protección,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Comité DESC ha señalado que, como motivo prohibido de discriminación, es un concepto amplio que incluye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bienes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raíces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bienes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personales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carencia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ellos,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decir,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facetas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pobreza”.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Véase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11,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12 y 16 de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nuestro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emitido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 caso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Trabajadores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 Hacienda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1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91"/>
        <w:jc w:val="both"/>
      </w:pPr>
      <w:r>
        <w:rPr>
          <w:spacing w:val="-1"/>
        </w:rPr>
        <w:t>económica; lo anterior, no ha sido impedimento </w:t>
      </w:r>
      <w:r>
        <w:rPr/>
        <w:t>para que se permeen obligaciones en cuanto</w:t>
      </w:r>
      <w:r>
        <w:rPr>
          <w:spacing w:val="-68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erradicación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pobreza,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bien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como</w:t>
      </w:r>
      <w:r>
        <w:rPr>
          <w:spacing w:val="-8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categoría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especial</w:t>
      </w:r>
      <w:r>
        <w:rPr>
          <w:spacing w:val="-9"/>
        </w:rPr>
        <w:t> </w:t>
      </w:r>
      <w:r>
        <w:rPr/>
        <w:t>protección,</w:t>
      </w:r>
      <w:r>
        <w:rPr>
          <w:spacing w:val="-68"/>
        </w:rPr>
        <w:t> </w:t>
      </w:r>
      <w:r>
        <w:rPr/>
        <w:t>sí como una situación agravante de las condiciones sociales en las que viven las personas, y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pueden</w:t>
      </w:r>
      <w:r>
        <w:rPr>
          <w:spacing w:val="3"/>
        </w:rPr>
        <w:t> </w:t>
      </w:r>
      <w:r>
        <w:rPr/>
        <w:t>variar caso a caso”</w:t>
      </w:r>
      <w:hyperlink w:history="true" w:anchor="_bookmark88">
        <w:r>
          <w:rPr>
            <w:position w:val="7"/>
            <w:sz w:val="13"/>
          </w:rPr>
          <w:t>89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8" w:hanging="3"/>
        <w:jc w:val="both"/>
        <w:rPr>
          <w:sz w:val="20"/>
        </w:rPr>
      </w:pPr>
      <w:r>
        <w:rPr>
          <w:sz w:val="20"/>
        </w:rPr>
        <w:t>En el caso del Sistema Interamericano, en el año 2016 indiqué</w:t>
      </w:r>
      <w:hyperlink w:history="true" w:anchor="_bookmark89">
        <w:r>
          <w:rPr>
            <w:position w:val="7"/>
            <w:sz w:val="13"/>
          </w:rPr>
          <w:t>90 </w:t>
        </w:r>
      </w:hyperlink>
      <w:r>
        <w:rPr>
          <w:sz w:val="20"/>
        </w:rPr>
        <w:t>que “la pobreza y la</w:t>
      </w:r>
      <w:r>
        <w:rPr>
          <w:spacing w:val="1"/>
          <w:sz w:val="20"/>
        </w:rPr>
        <w:t> </w:t>
      </w:r>
      <w:r>
        <w:rPr>
          <w:sz w:val="20"/>
        </w:rPr>
        <w:t>posición económica ha[n] estado presente[s] a lo largo de la jurisprudencia [contenciosa</w:t>
      </w:r>
      <w:hyperlink w:history="true" w:anchor="_bookmark90">
        <w:r>
          <w:rPr>
            <w:position w:val="7"/>
            <w:sz w:val="13"/>
          </w:rPr>
          <w:t>91</w:t>
        </w:r>
      </w:hyperlink>
      <w:r>
        <w:rPr>
          <w:sz w:val="20"/>
        </w:rPr>
        <w:t>]</w:t>
      </w:r>
      <w:r>
        <w:rPr>
          <w:spacing w:val="1"/>
          <w:sz w:val="20"/>
        </w:rPr>
        <w:t> </w:t>
      </w:r>
      <w:r>
        <w:rPr>
          <w:sz w:val="20"/>
        </w:rPr>
        <w:t>de este Tribunal Interamericano; muchas violaciones de derechos humanos traen aparejadas</w:t>
      </w:r>
      <w:r>
        <w:rPr>
          <w:spacing w:val="-68"/>
          <w:sz w:val="20"/>
        </w:rPr>
        <w:t> </w:t>
      </w:r>
      <w:r>
        <w:rPr>
          <w:sz w:val="20"/>
        </w:rPr>
        <w:t>situaciones de exclusión y de marginación por la propia situación de pobreza de las víctimas.</w:t>
      </w:r>
      <w:r>
        <w:rPr>
          <w:spacing w:val="-68"/>
          <w:sz w:val="20"/>
        </w:rPr>
        <w:t> </w:t>
      </w:r>
      <w:r>
        <w:rPr>
          <w:sz w:val="20"/>
        </w:rPr>
        <w:t>[…] en la totalidad de los casos, se ha[bía] identificado a la pobreza como un factor de</w:t>
      </w:r>
      <w:r>
        <w:rPr>
          <w:spacing w:val="1"/>
          <w:sz w:val="20"/>
        </w:rPr>
        <w:t> </w:t>
      </w:r>
      <w:r>
        <w:rPr>
          <w:sz w:val="20"/>
        </w:rPr>
        <w:t>vulnerabilidad que profundiza el impacto que tienen las víctimas de violaciones a derechos</w:t>
      </w:r>
      <w:r>
        <w:rPr>
          <w:spacing w:val="1"/>
          <w:sz w:val="20"/>
        </w:rPr>
        <w:t> </w:t>
      </w:r>
      <w:r>
        <w:rPr>
          <w:sz w:val="20"/>
        </w:rPr>
        <w:t>humanos sometidas a esta condición”</w:t>
      </w:r>
      <w:hyperlink w:history="true" w:anchor="_bookmark91">
        <w:r>
          <w:rPr>
            <w:position w:val="7"/>
            <w:sz w:val="13"/>
          </w:rPr>
          <w:t>92</w:t>
        </w:r>
      </w:hyperlink>
      <w:r>
        <w:rPr>
          <w:sz w:val="20"/>
        </w:rPr>
        <w:t>. De este modo, entre 1989 y 2016, la jurisprudencia</w:t>
      </w:r>
      <w:r>
        <w:rPr>
          <w:spacing w:val="1"/>
          <w:sz w:val="20"/>
        </w:rPr>
        <w:t> </w:t>
      </w:r>
      <w:r>
        <w:rPr>
          <w:sz w:val="20"/>
        </w:rPr>
        <w:t>de la Corte IDH había analizado la pobreza o la posición económica de las víctimas de tres</w:t>
      </w:r>
      <w:r>
        <w:rPr>
          <w:spacing w:val="1"/>
          <w:sz w:val="20"/>
        </w:rPr>
        <w:t> </w:t>
      </w:r>
      <w:r>
        <w:rPr>
          <w:sz w:val="20"/>
        </w:rPr>
        <w:t>formas distintas: en primer lugar, pobreza o condición económica asociada a grupos de</w:t>
      </w:r>
      <w:r>
        <w:rPr>
          <w:spacing w:val="1"/>
          <w:sz w:val="20"/>
        </w:rPr>
        <w:t> </w:t>
      </w:r>
      <w:r>
        <w:rPr>
          <w:sz w:val="20"/>
        </w:rPr>
        <w:t>vulnerabilidad</w:t>
      </w:r>
      <w:r>
        <w:rPr>
          <w:spacing w:val="-14"/>
          <w:sz w:val="20"/>
        </w:rPr>
        <w:t> </w:t>
      </w:r>
      <w:r>
        <w:rPr>
          <w:sz w:val="20"/>
        </w:rPr>
        <w:t>tradicionalmente</w:t>
      </w:r>
      <w:r>
        <w:rPr>
          <w:spacing w:val="-17"/>
          <w:sz w:val="20"/>
        </w:rPr>
        <w:t> </w:t>
      </w:r>
      <w:r>
        <w:rPr>
          <w:sz w:val="20"/>
        </w:rPr>
        <w:t>identificados</w:t>
      </w:r>
      <w:r>
        <w:rPr>
          <w:spacing w:val="-15"/>
          <w:sz w:val="20"/>
        </w:rPr>
        <w:t> </w:t>
      </w:r>
      <w:r>
        <w:rPr>
          <w:sz w:val="20"/>
        </w:rPr>
        <w:t>(niñas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niños,</w:t>
      </w:r>
      <w:r>
        <w:rPr>
          <w:spacing w:val="-16"/>
          <w:sz w:val="20"/>
        </w:rPr>
        <w:t> </w:t>
      </w:r>
      <w:r>
        <w:rPr>
          <w:sz w:val="20"/>
        </w:rPr>
        <w:t>mujeres,</w:t>
      </w:r>
      <w:r>
        <w:rPr>
          <w:spacing w:val="-11"/>
          <w:sz w:val="20"/>
        </w:rPr>
        <w:t> </w:t>
      </w:r>
      <w:r>
        <w:rPr>
          <w:sz w:val="20"/>
        </w:rPr>
        <w:t>indígenas,</w:t>
      </w:r>
      <w:r>
        <w:rPr>
          <w:spacing w:val="-16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discapacidad, migrantes, etc.); en segundo lugar, pobreza o condición económica analizada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discriminación</w:t>
      </w:r>
      <w:r>
        <w:rPr>
          <w:spacing w:val="-7"/>
          <w:sz w:val="20"/>
        </w:rPr>
        <w:t> </w:t>
      </w:r>
      <w:r>
        <w:rPr>
          <w:sz w:val="20"/>
        </w:rPr>
        <w:t>interseccionada</w:t>
      </w:r>
      <w:r>
        <w:rPr>
          <w:spacing w:val="-2"/>
          <w:sz w:val="20"/>
        </w:rPr>
        <w:t> </w:t>
      </w:r>
      <w:r>
        <w:rPr>
          <w:sz w:val="20"/>
        </w:rPr>
        <w:t>con otras</w:t>
      </w:r>
      <w:r>
        <w:rPr>
          <w:spacing w:val="-4"/>
          <w:sz w:val="20"/>
        </w:rPr>
        <w:t> </w:t>
      </w:r>
      <w:r>
        <w:rPr>
          <w:sz w:val="20"/>
        </w:rPr>
        <w:t>categorías</w:t>
      </w:r>
      <w:hyperlink w:history="true" w:anchor="_bookmark92">
        <w:r>
          <w:rPr>
            <w:position w:val="7"/>
            <w:sz w:val="13"/>
          </w:rPr>
          <w:t>93</w:t>
        </w:r>
      </w:hyperlink>
      <w:r>
        <w:rPr>
          <w:sz w:val="20"/>
        </w:rPr>
        <w:t>;</w:t>
      </w:r>
      <w:r>
        <w:rPr>
          <w:spacing w:val="-5"/>
          <w:sz w:val="20"/>
        </w:rPr>
        <w:t> </w:t>
      </w:r>
      <w:r>
        <w:rPr>
          <w:sz w:val="20"/>
        </w:rPr>
        <w:t>y,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tercer</w:t>
      </w:r>
      <w:r>
        <w:rPr>
          <w:spacing w:val="-8"/>
          <w:sz w:val="20"/>
        </w:rPr>
        <w:t> </w:t>
      </w:r>
      <w:r>
        <w:rPr>
          <w:sz w:val="20"/>
        </w:rPr>
        <w:t>lugar,</w:t>
      </w:r>
      <w:r>
        <w:rPr>
          <w:spacing w:val="-5"/>
          <w:sz w:val="20"/>
        </w:rPr>
        <w:t> </w:t>
      </w:r>
      <w:r>
        <w:rPr>
          <w:sz w:val="20"/>
        </w:rPr>
        <w:t>pobreza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68"/>
          <w:sz w:val="20"/>
        </w:rPr>
        <w:t> </w:t>
      </w:r>
      <w:r>
        <w:rPr>
          <w:sz w:val="20"/>
        </w:rPr>
        <w:t>condición económica analizada de manera aislada dadas las circunstancias del caso sin</w:t>
      </w:r>
      <w:r>
        <w:rPr>
          <w:spacing w:val="1"/>
          <w:sz w:val="20"/>
        </w:rPr>
        <w:t> </w:t>
      </w:r>
      <w:r>
        <w:rPr>
          <w:sz w:val="20"/>
        </w:rPr>
        <w:t>vincularla</w:t>
      </w:r>
      <w:r>
        <w:rPr>
          <w:spacing w:val="-2"/>
          <w:sz w:val="20"/>
        </w:rPr>
        <w:t> </w:t>
      </w:r>
      <w:r>
        <w:rPr>
          <w:sz w:val="20"/>
        </w:rPr>
        <w:t>con otra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-2"/>
          <w:sz w:val="20"/>
        </w:rPr>
        <w:t> </w:t>
      </w:r>
      <w:r>
        <w:rPr>
          <w:sz w:val="20"/>
        </w:rPr>
        <w:t>de especial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hyperlink w:history="true" w:anchor="_bookmark93">
        <w:r>
          <w:rPr>
            <w:position w:val="7"/>
            <w:sz w:val="13"/>
          </w:rPr>
          <w:t>94</w:t>
        </w:r>
      </w:hyperlink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estimo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paso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Interamericano (y en el Derecho Internacional de los Derechos Humanos), el caso de los</w:t>
      </w:r>
      <w:r>
        <w:rPr>
          <w:spacing w:val="1"/>
          <w:sz w:val="20"/>
        </w:rPr>
        <w:t> </w:t>
      </w:r>
      <w:r>
        <w:rPr>
          <w:i/>
          <w:sz w:val="20"/>
        </w:rPr>
        <w:t>Trabajadores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Hacienda Brasil Verde</w:t>
      </w:r>
      <w:r>
        <w:rPr>
          <w:sz w:val="20"/>
        </w:rPr>
        <w:t>, en</w:t>
      </w:r>
      <w:r>
        <w:rPr>
          <w:spacing w:val="1"/>
          <w:sz w:val="20"/>
        </w:rPr>
        <w:t> </w:t>
      </w:r>
      <w:r>
        <w:rPr>
          <w:sz w:val="20"/>
        </w:rPr>
        <w:t>donde la Corte IDH</w:t>
      </w:r>
      <w:r>
        <w:rPr>
          <w:spacing w:val="1"/>
          <w:sz w:val="20"/>
        </w:rPr>
        <w:t> </w:t>
      </w:r>
      <w:r>
        <w:rPr>
          <w:sz w:val="20"/>
        </w:rPr>
        <w:t>analizó 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contencioso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directa,</w:t>
      </w:r>
      <w:r>
        <w:rPr>
          <w:spacing w:val="1"/>
          <w:sz w:val="20"/>
        </w:rPr>
        <w:t> </w:t>
      </w:r>
      <w:r>
        <w:rPr>
          <w:sz w:val="20"/>
        </w:rPr>
        <w:t>aislada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1"/>
          <w:sz w:val="20"/>
        </w:rPr>
        <w:t> </w:t>
      </w:r>
      <w:r>
        <w:rPr>
          <w:sz w:val="20"/>
        </w:rPr>
        <w:t>“posición</w:t>
      </w:r>
      <w:r>
        <w:rPr>
          <w:spacing w:val="1"/>
          <w:sz w:val="20"/>
        </w:rPr>
        <w:t> </w:t>
      </w:r>
      <w:r>
        <w:rPr>
          <w:sz w:val="20"/>
        </w:rPr>
        <w:t>económica”</w:t>
      </w:r>
      <w:r>
        <w:rPr>
          <w:spacing w:val="-68"/>
          <w:sz w:val="20"/>
        </w:rPr>
        <w:t> </w:t>
      </w:r>
      <w:r>
        <w:rPr>
          <w:sz w:val="20"/>
        </w:rPr>
        <w:t>contemplada en el articulo 1.1 del Pacto de San José. Además, también fue verdaderamente</w:t>
      </w:r>
      <w:r>
        <w:rPr>
          <w:spacing w:val="1"/>
          <w:sz w:val="20"/>
        </w:rPr>
        <w:t> </w:t>
      </w:r>
      <w:r>
        <w:rPr>
          <w:sz w:val="20"/>
        </w:rPr>
        <w:t>innovador analizar la “posición económica” desde una óptica de la “pobreza”</w:t>
      </w:r>
      <w:hyperlink w:history="true" w:anchor="_bookmark94">
        <w:r>
          <w:rPr>
            <w:position w:val="7"/>
            <w:sz w:val="13"/>
          </w:rPr>
          <w:t>95</w:t>
        </w:r>
      </w:hyperlink>
      <w:r>
        <w:rPr>
          <w:sz w:val="20"/>
        </w:rPr>
        <w:t>. Así, por</w:t>
      </w:r>
      <w:r>
        <w:rPr>
          <w:spacing w:val="1"/>
          <w:sz w:val="20"/>
        </w:rPr>
        <w:t> </w:t>
      </w:r>
      <w:r>
        <w:rPr>
          <w:sz w:val="20"/>
        </w:rPr>
        <w:t>ejemplo, en aquel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Corte IDH</w:t>
      </w:r>
      <w:r>
        <w:rPr>
          <w:spacing w:val="1"/>
          <w:sz w:val="20"/>
        </w:rPr>
        <w:t> </w:t>
      </w:r>
      <w:r>
        <w:rPr>
          <w:sz w:val="20"/>
        </w:rPr>
        <w:t>estimó que: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70.900002pt;margin-top:12.714697pt;width:144pt;height:.1pt;mso-position-horizontal-relative:page;mso-position-vertical-relative:paragraph;z-index:-15719936;mso-wrap-distance-left:0;mso-wrap-distance-right:0" id="docshape19" coordorigin="1418,254" coordsize="2880,0" path="m1418,254l4298,25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0" w:firstLine="0"/>
        <w:jc w:val="both"/>
        <w:rPr>
          <w:i/>
          <w:sz w:val="16"/>
        </w:rPr>
      </w:pPr>
      <w:bookmarkStart w:name="_bookmark88" w:id="89"/>
      <w:bookmarkEnd w:id="89"/>
      <w:r>
        <w:rPr/>
      </w:r>
      <w:r>
        <w:rPr>
          <w:spacing w:val="-1"/>
          <w:sz w:val="16"/>
          <w:vertAlign w:val="superscript"/>
        </w:rPr>
        <w:t>89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Véase el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17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nuestro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emitido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 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Trabajadores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 Hacienda Brasil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5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</w:p>
    <w:p>
      <w:pPr>
        <w:spacing w:before="0"/>
        <w:ind w:left="398" w:right="289" w:firstLine="0"/>
        <w:jc w:val="both"/>
        <w:rPr>
          <w:i/>
          <w:sz w:val="16"/>
        </w:rPr>
      </w:pPr>
      <w:bookmarkStart w:name="_bookmark89" w:id="90"/>
      <w:bookmarkEnd w:id="90"/>
      <w:r>
        <w:rPr/>
      </w:r>
      <w:r>
        <w:rPr>
          <w:sz w:val="16"/>
          <w:vertAlign w:val="superscript"/>
        </w:rPr>
        <w:t>90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los párrs. 25 y 44 de nuestro voto emitido en el caso </w:t>
      </w:r>
      <w:r>
        <w:rPr>
          <w:i/>
          <w:sz w:val="16"/>
          <w:vertAlign w:val="baseline"/>
        </w:rPr>
        <w:t>Trabajadores de la Hacienda Brasil Verde Vs.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</w:p>
    <w:p>
      <w:pPr>
        <w:spacing w:line="240" w:lineRule="auto" w:before="0"/>
        <w:ind w:left="398" w:right="281" w:firstLine="0"/>
        <w:jc w:val="both"/>
        <w:rPr>
          <w:sz w:val="16"/>
        </w:rPr>
      </w:pPr>
      <w:bookmarkStart w:name="_bookmark90" w:id="91"/>
      <w:bookmarkEnd w:id="91"/>
      <w:r>
        <w:rPr/>
      </w:r>
      <w:r>
        <w:rPr>
          <w:sz w:val="16"/>
          <w:vertAlign w:val="superscript"/>
        </w:rPr>
        <w:t>91</w:t>
      </w:r>
      <w:r>
        <w:rPr>
          <w:sz w:val="16"/>
          <w:vertAlign w:val="baseline"/>
        </w:rPr>
        <w:t>     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anterioridad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IDH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había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indicado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“22.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final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1.1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prohíbe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Estado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discriminar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por diversas razones, entre ellas la </w:t>
      </w:r>
      <w:r>
        <w:rPr>
          <w:i/>
          <w:sz w:val="16"/>
          <w:vertAlign w:val="baseline"/>
        </w:rPr>
        <w:t>posición económica</w:t>
      </w:r>
      <w:r>
        <w:rPr>
          <w:sz w:val="16"/>
          <w:vertAlign w:val="baseline"/>
        </w:rPr>
        <w:t>. El sentido de la expresión </w:t>
      </w:r>
      <w:r>
        <w:rPr>
          <w:i/>
          <w:sz w:val="16"/>
          <w:vertAlign w:val="baseline"/>
        </w:rPr>
        <w:t>discriminación </w:t>
      </w:r>
      <w:r>
        <w:rPr>
          <w:sz w:val="16"/>
          <w:vertAlign w:val="baseline"/>
        </w:rPr>
        <w:t>que menciona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 24 debe ser interpretado, entonces, a la luz de lo que menciona el artículo 1.1. Si una persona que busca la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protección de la ley para hacer valer los derechos que la Convención le garantiza, encuentra que su posición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económica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(en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caso,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indigencia)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impide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hacerlo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porque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puede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pagar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asistencia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necesaria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cubrir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los costos del proceso, queda discriminada por motivo de su posición económica y colocada en condiciones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desigualdad ante la ley. </w:t>
      </w:r>
      <w:r>
        <w:rPr>
          <w:i/>
          <w:sz w:val="16"/>
          <w:vertAlign w:val="baseline"/>
        </w:rPr>
        <w:t>Cfr. Excepciones al agotamiento de los recursos internos (Arts. 46.1, 46.2.a y 46.2.b,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 Americana sobre Derechos Humanos). </w:t>
      </w:r>
      <w:r>
        <w:rPr>
          <w:sz w:val="16"/>
          <w:vertAlign w:val="baseline"/>
        </w:rPr>
        <w:t>Opinión Consultiva OC-11/90 de 10 de agosto de 1990. Serie </w:t>
      </w:r>
      <w:bookmarkStart w:name="_bookmark91" w:id="92"/>
      <w:bookmarkEnd w:id="92"/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11.</w:t>
      </w:r>
    </w:p>
    <w:p>
      <w:pPr>
        <w:spacing w:line="192" w:lineRule="exact" w:before="0"/>
        <w:ind w:left="398" w:right="0" w:firstLine="0"/>
        <w:jc w:val="both"/>
        <w:rPr>
          <w:i/>
          <w:sz w:val="16"/>
        </w:rPr>
      </w:pPr>
      <w:r>
        <w:rPr>
          <w:spacing w:val="-1"/>
          <w:sz w:val="16"/>
          <w:vertAlign w:val="superscript"/>
        </w:rPr>
        <w:t>92</w:t>
      </w:r>
      <w:r>
        <w:rPr>
          <w:spacing w:val="59"/>
          <w:sz w:val="16"/>
          <w:vertAlign w:val="baseline"/>
        </w:rPr>
        <w:t>    </w:t>
      </w:r>
      <w:r>
        <w:rPr>
          <w:spacing w:val="5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Véase el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 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emitido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caso </w:t>
      </w:r>
      <w:r>
        <w:rPr>
          <w:i/>
          <w:sz w:val="16"/>
          <w:vertAlign w:val="baseline"/>
        </w:rPr>
        <w:t>Trabajadores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 Hacienda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 Verde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4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</w:p>
    <w:p>
      <w:pPr>
        <w:spacing w:before="5"/>
        <w:ind w:left="398" w:right="283" w:firstLine="0"/>
        <w:jc w:val="both"/>
        <w:rPr>
          <w:sz w:val="16"/>
        </w:rPr>
      </w:pPr>
      <w:bookmarkStart w:name="_bookmark92" w:id="93"/>
      <w:bookmarkEnd w:id="93"/>
      <w:r>
        <w:rPr/>
      </w:r>
      <w:r>
        <w:rPr>
          <w:sz w:val="16"/>
          <w:vertAlign w:val="superscript"/>
        </w:rPr>
        <w:t>93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el </w:t>
      </w:r>
      <w:r>
        <w:rPr>
          <w:i/>
          <w:sz w:val="16"/>
          <w:vertAlign w:val="baseline"/>
        </w:rPr>
        <w:t>Caso Artavia Murillo y otros ("Fecundación in vitro") Vs. Costa Rica. Excepciones Preliminar</w:t>
      </w:r>
      <w:bookmarkStart w:name="_bookmark93" w:id="94"/>
      <w:bookmarkEnd w:id="94"/>
      <w:r>
        <w:rPr>
          <w:i/>
          <w:sz w:val="16"/>
          <w:vertAlign w:val="baseline"/>
        </w:rPr>
        <w:t>es,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Fondo, Reparaciones y Costas. </w:t>
      </w:r>
      <w:r>
        <w:rPr>
          <w:sz w:val="16"/>
          <w:vertAlign w:val="baseline"/>
        </w:rPr>
        <w:t>Sentencia de 28 noviembre de 2012. Serie C No. 257, y </w:t>
      </w:r>
      <w:r>
        <w:rPr>
          <w:i/>
          <w:sz w:val="16"/>
          <w:vertAlign w:val="baseline"/>
        </w:rPr>
        <w:t>Caso Gonzales Lluy y otros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 Ecuador</w:t>
      </w:r>
      <w:r>
        <w:rPr>
          <w:sz w:val="16"/>
          <w:vertAlign w:val="baseline"/>
        </w:rPr>
        <w:t>,</w:t>
      </w:r>
      <w:r>
        <w:rPr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.</w:t>
      </w:r>
    </w:p>
    <w:p>
      <w:pPr>
        <w:spacing w:before="0"/>
        <w:ind w:left="398" w:right="286" w:firstLine="0"/>
        <w:jc w:val="both"/>
        <w:rPr>
          <w:sz w:val="16"/>
        </w:rPr>
      </w:pPr>
      <w:r>
        <w:rPr>
          <w:sz w:val="16"/>
          <w:vertAlign w:val="superscript"/>
        </w:rPr>
        <w:t>94</w:t>
      </w:r>
      <w:r>
        <w:rPr>
          <w:sz w:val="16"/>
          <w:vertAlign w:val="baseline"/>
        </w:rPr>
        <w:t>   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Véase: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Uzcátegui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Fondo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sz w:val="16"/>
          <w:vertAlign w:val="baseline"/>
        </w:rPr>
        <w:t>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249.</w:t>
      </w:r>
    </w:p>
    <w:p>
      <w:pPr>
        <w:spacing w:before="0"/>
        <w:ind w:left="398" w:right="282" w:firstLine="0"/>
        <w:jc w:val="both"/>
        <w:rPr>
          <w:i/>
          <w:sz w:val="16"/>
        </w:rPr>
      </w:pPr>
      <w:bookmarkStart w:name="_bookmark94" w:id="95"/>
      <w:bookmarkEnd w:id="95"/>
      <w:r>
        <w:rPr/>
      </w:r>
      <w:r>
        <w:rPr>
          <w:spacing w:val="-1"/>
          <w:sz w:val="16"/>
          <w:vertAlign w:val="superscript"/>
        </w:rPr>
        <w:t>95</w:t>
      </w:r>
      <w:r>
        <w:rPr>
          <w:spacing w:val="61"/>
          <w:sz w:val="16"/>
          <w:vertAlign w:val="baseline"/>
        </w:rPr>
        <w:t>   </w:t>
      </w:r>
      <w:r>
        <w:rPr>
          <w:spacing w:val="6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Como</w:t>
      </w:r>
      <w:r>
        <w:rPr>
          <w:spacing w:val="-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lo</w:t>
      </w:r>
      <w:r>
        <w:rPr>
          <w:spacing w:val="-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he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indicado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anterioridad,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bien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IDH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analizó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pobreza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dentro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categoría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“posición económica”, ello no obsta que en el futuro también pueda ser analizada dentro de otras categorías, ya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 “[…] la pobreza, al ser un fenómeno multidimensional puede ser abordada desde diferentes categorías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protección a la luz del artículo 1.1 de la Convención Americana; como lo puede[n] ser […] el origen social o bien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mediante otra condición social”. Véanse el párr. 50 del voto emitido en el caso </w:t>
      </w:r>
      <w:r>
        <w:rPr>
          <w:i/>
          <w:sz w:val="16"/>
          <w:vertAlign w:val="baseline"/>
        </w:rPr>
        <w:t>Trabajadores de la Hacienda Brasil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Verde Vs. Brasil. </w:t>
      </w:r>
      <w:r>
        <w:rPr>
          <w:sz w:val="16"/>
          <w:vertAlign w:val="baseline"/>
        </w:rPr>
        <w:t>En este sentido, la Relatora Especial sobre la Extrema Pobreza y los Derechos Humanos, ha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expresado que </w:t>
      </w:r>
      <w:r>
        <w:rPr>
          <w:i/>
          <w:sz w:val="16"/>
          <w:vertAlign w:val="baseline"/>
        </w:rPr>
        <w:t>“En su jurisprudencia, el Comité de Derechos Humanos ha reiterado que la lista de motivos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exhaustiva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que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frase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“cualquier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condición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social”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no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está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sujeta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una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sola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interpretación. </w:t>
      </w:r>
      <w:r>
        <w:rPr>
          <w:sz w:val="16"/>
          <w:vertAlign w:val="baseline"/>
        </w:rPr>
        <w:t>[Por otro lado,] </w:t>
      </w:r>
      <w:r>
        <w:rPr>
          <w:i/>
          <w:sz w:val="16"/>
          <w:u w:val="single"/>
          <w:vertAlign w:val="baseline"/>
        </w:rPr>
        <w:t>en el artículo 1 de la Convención Americana sobre Derechos Humanos se incluye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u w:val="single"/>
          <w:vertAlign w:val="baseline"/>
        </w:rPr>
        <w:t>manera expresa la [posición] económica y [origen] social entre los motivos de discriminación. Otros motivos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u w:val="single"/>
          <w:vertAlign w:val="baseline"/>
        </w:rPr>
        <w:t>prohibidos de discriminación, como “la posición económica” e incluso “el origen social”, también pueden ser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u w:val="single"/>
          <w:vertAlign w:val="baseline"/>
        </w:rPr>
        <w:t>pertinentes</w:t>
      </w:r>
      <w:r>
        <w:rPr>
          <w:i/>
          <w:spacing w:val="-13"/>
          <w:sz w:val="16"/>
          <w:u w:val="single"/>
          <w:vertAlign w:val="baseline"/>
        </w:rPr>
        <w:t> </w:t>
      </w:r>
      <w:r>
        <w:rPr>
          <w:i/>
          <w:spacing w:val="-1"/>
          <w:sz w:val="16"/>
          <w:u w:val="single"/>
          <w:vertAlign w:val="baseline"/>
        </w:rPr>
        <w:t>al</w:t>
      </w:r>
      <w:r>
        <w:rPr>
          <w:i/>
          <w:spacing w:val="-14"/>
          <w:sz w:val="16"/>
          <w:u w:val="single"/>
          <w:vertAlign w:val="baseline"/>
        </w:rPr>
        <w:t> </w:t>
      </w:r>
      <w:r>
        <w:rPr>
          <w:i/>
          <w:spacing w:val="-1"/>
          <w:sz w:val="16"/>
          <w:u w:val="single"/>
          <w:vertAlign w:val="baseline"/>
        </w:rPr>
        <w:t>abordar</w:t>
      </w:r>
      <w:r>
        <w:rPr>
          <w:i/>
          <w:spacing w:val="-12"/>
          <w:sz w:val="16"/>
          <w:u w:val="single"/>
          <w:vertAlign w:val="baseline"/>
        </w:rPr>
        <w:t> </w:t>
      </w:r>
      <w:r>
        <w:rPr>
          <w:i/>
          <w:spacing w:val="-1"/>
          <w:sz w:val="16"/>
          <w:u w:val="single"/>
          <w:vertAlign w:val="baseline"/>
        </w:rPr>
        <w:t>cuestiones</w:t>
      </w:r>
      <w:r>
        <w:rPr>
          <w:i/>
          <w:spacing w:val="-12"/>
          <w:sz w:val="16"/>
          <w:u w:val="single"/>
          <w:vertAlign w:val="baseline"/>
        </w:rPr>
        <w:t> </w:t>
      </w:r>
      <w:r>
        <w:rPr>
          <w:i/>
          <w:sz w:val="16"/>
          <w:u w:val="single"/>
          <w:vertAlign w:val="baseline"/>
        </w:rPr>
        <w:t>relacionadas</w:t>
      </w:r>
      <w:r>
        <w:rPr>
          <w:i/>
          <w:spacing w:val="-13"/>
          <w:sz w:val="16"/>
          <w:u w:val="single"/>
          <w:vertAlign w:val="baseline"/>
        </w:rPr>
        <w:t> </w:t>
      </w:r>
      <w:r>
        <w:rPr>
          <w:i/>
          <w:sz w:val="16"/>
          <w:u w:val="single"/>
          <w:vertAlign w:val="baseline"/>
        </w:rPr>
        <w:t>con</w:t>
      </w:r>
      <w:r>
        <w:rPr>
          <w:i/>
          <w:spacing w:val="-14"/>
          <w:sz w:val="16"/>
          <w:u w:val="single"/>
          <w:vertAlign w:val="baseline"/>
        </w:rPr>
        <w:t> </w:t>
      </w:r>
      <w:r>
        <w:rPr>
          <w:i/>
          <w:sz w:val="16"/>
          <w:u w:val="single"/>
          <w:vertAlign w:val="baseline"/>
        </w:rPr>
        <w:t>la</w:t>
      </w:r>
      <w:r>
        <w:rPr>
          <w:i/>
          <w:spacing w:val="-17"/>
          <w:sz w:val="16"/>
          <w:u w:val="single"/>
          <w:vertAlign w:val="baseline"/>
        </w:rPr>
        <w:t> </w:t>
      </w:r>
      <w:r>
        <w:rPr>
          <w:i/>
          <w:sz w:val="16"/>
          <w:u w:val="single"/>
          <w:vertAlign w:val="baseline"/>
        </w:rPr>
        <w:t>pobreza</w:t>
      </w:r>
      <w:r>
        <w:rPr>
          <w:i/>
          <w:sz w:val="16"/>
          <w:vertAlign w:val="superscript"/>
        </w:rPr>
        <w:t>”</w:t>
      </w:r>
      <w:r>
        <w:rPr>
          <w:i/>
          <w:spacing w:val="-31"/>
          <w:sz w:val="16"/>
          <w:vertAlign w:val="baseline"/>
        </w:rPr>
        <w:t> </w:t>
      </w:r>
      <w:r>
        <w:rPr>
          <w:sz w:val="16"/>
          <w:vertAlign w:val="baseline"/>
        </w:rPr>
        <w:t>(énfasis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añadido).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ONU,</w:t>
      </w:r>
      <w:r>
        <w:rPr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8"/>
          <w:sz w:val="16"/>
          <w:vertAlign w:val="baseline"/>
        </w:rPr>
        <w:t> </w:t>
      </w:r>
      <w:r>
        <w:rPr>
          <w:i/>
          <w:sz w:val="16"/>
          <w:vertAlign w:val="baseline"/>
        </w:rPr>
        <w:t>Relatora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Especial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spacing w:before="78"/>
        <w:ind w:left="1106" w:right="900" w:firstLine="0"/>
        <w:jc w:val="both"/>
        <w:rPr>
          <w:sz w:val="16"/>
        </w:rPr>
      </w:pPr>
      <w:r>
        <w:rPr>
          <w:sz w:val="16"/>
        </w:rPr>
        <w:t>339. […] en el presente caso</w:t>
      </w:r>
      <w:r>
        <w:rPr>
          <w:sz w:val="16"/>
          <w:u w:val="single"/>
        </w:rPr>
        <w:t> algunas características de particular victimización compartidas por los</w:t>
      </w:r>
      <w:r>
        <w:rPr>
          <w:spacing w:val="1"/>
          <w:sz w:val="16"/>
        </w:rPr>
        <w:t> </w:t>
      </w:r>
      <w:r>
        <w:rPr>
          <w:spacing w:val="-1"/>
          <w:sz w:val="16"/>
          <w:u w:val="single"/>
        </w:rPr>
        <w:t>85</w:t>
      </w:r>
      <w:r>
        <w:rPr>
          <w:spacing w:val="-8"/>
          <w:sz w:val="16"/>
          <w:u w:val="single"/>
        </w:rPr>
        <w:t> </w:t>
      </w:r>
      <w:r>
        <w:rPr>
          <w:spacing w:val="-1"/>
          <w:sz w:val="16"/>
          <w:u w:val="single"/>
        </w:rPr>
        <w:t>trabajadores</w:t>
      </w:r>
      <w:r>
        <w:rPr>
          <w:spacing w:val="-8"/>
          <w:sz w:val="16"/>
          <w:u w:val="single"/>
        </w:rPr>
        <w:t> </w:t>
      </w:r>
      <w:r>
        <w:rPr>
          <w:spacing w:val="-1"/>
          <w:sz w:val="16"/>
          <w:u w:val="single"/>
        </w:rPr>
        <w:t>rescatados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14"/>
          <w:sz w:val="16"/>
        </w:rPr>
        <w:t> </w:t>
      </w:r>
      <w:r>
        <w:rPr>
          <w:sz w:val="16"/>
        </w:rPr>
        <w:t>15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2000:</w:t>
      </w:r>
      <w:r>
        <w:rPr>
          <w:spacing w:val="-7"/>
          <w:sz w:val="16"/>
        </w:rPr>
        <w:t> </w:t>
      </w:r>
      <w:r>
        <w:rPr>
          <w:i/>
          <w:sz w:val="16"/>
        </w:rPr>
        <w:t>[i)]</w:t>
      </w:r>
      <w:r>
        <w:rPr>
          <w:i/>
          <w:sz w:val="16"/>
          <w:u w:val="single"/>
        </w:rPr>
        <w:t>se</w:t>
      </w:r>
      <w:r>
        <w:rPr>
          <w:i/>
          <w:spacing w:val="-6"/>
          <w:sz w:val="16"/>
          <w:u w:val="single"/>
        </w:rPr>
        <w:t> </w:t>
      </w:r>
      <w:r>
        <w:rPr>
          <w:i/>
          <w:sz w:val="16"/>
          <w:u w:val="single"/>
        </w:rPr>
        <w:t>encontraban</w:t>
      </w:r>
      <w:r>
        <w:rPr>
          <w:i/>
          <w:spacing w:val="-9"/>
          <w:sz w:val="16"/>
          <w:u w:val="single"/>
        </w:rPr>
        <w:t> </w:t>
      </w:r>
      <w:r>
        <w:rPr>
          <w:i/>
          <w:sz w:val="16"/>
          <w:u w:val="single"/>
        </w:rPr>
        <w:t>en</w:t>
      </w:r>
      <w:r>
        <w:rPr>
          <w:i/>
          <w:spacing w:val="-6"/>
          <w:sz w:val="16"/>
          <w:u w:val="single"/>
        </w:rPr>
        <w:t> </w:t>
      </w:r>
      <w:r>
        <w:rPr>
          <w:i/>
          <w:sz w:val="16"/>
          <w:u w:val="single"/>
        </w:rPr>
        <w:t>una</w:t>
      </w:r>
      <w:r>
        <w:rPr>
          <w:i/>
          <w:spacing w:val="-9"/>
          <w:sz w:val="16"/>
          <w:u w:val="single"/>
        </w:rPr>
        <w:t> </w:t>
      </w:r>
      <w:r>
        <w:rPr>
          <w:i/>
          <w:sz w:val="16"/>
          <w:u w:val="single"/>
        </w:rPr>
        <w:t>situación</w:t>
      </w:r>
      <w:r>
        <w:rPr>
          <w:i/>
          <w:spacing w:val="-7"/>
          <w:sz w:val="16"/>
          <w:u w:val="single"/>
        </w:rPr>
        <w:t> </w:t>
      </w:r>
      <w:r>
        <w:rPr>
          <w:i/>
          <w:sz w:val="16"/>
          <w:u w:val="single"/>
        </w:rPr>
        <w:t>de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pobreza</w:t>
      </w:r>
      <w:r>
        <w:rPr>
          <w:i/>
          <w:sz w:val="16"/>
        </w:rPr>
        <w:t>,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[ii)]</w:t>
      </w:r>
      <w:r>
        <w:rPr>
          <w:i/>
          <w:sz w:val="16"/>
          <w:u w:val="single"/>
        </w:rPr>
        <w:t>provenían</w:t>
      </w:r>
      <w:r>
        <w:rPr>
          <w:i/>
          <w:spacing w:val="-6"/>
          <w:sz w:val="16"/>
          <w:u w:val="single"/>
        </w:rPr>
        <w:t> </w:t>
      </w:r>
      <w:r>
        <w:rPr>
          <w:i/>
          <w:sz w:val="16"/>
          <w:u w:val="single"/>
        </w:rPr>
        <w:t>de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las</w:t>
      </w:r>
      <w:r>
        <w:rPr>
          <w:i/>
          <w:spacing w:val="-8"/>
          <w:sz w:val="16"/>
          <w:u w:val="single"/>
        </w:rPr>
        <w:t> </w:t>
      </w:r>
      <w:r>
        <w:rPr>
          <w:i/>
          <w:sz w:val="16"/>
          <w:u w:val="single"/>
        </w:rPr>
        <w:t>regiones</w:t>
      </w:r>
      <w:r>
        <w:rPr>
          <w:i/>
          <w:spacing w:val="-12"/>
          <w:sz w:val="16"/>
          <w:u w:val="single"/>
        </w:rPr>
        <w:t> </w:t>
      </w:r>
      <w:r>
        <w:rPr>
          <w:i/>
          <w:sz w:val="16"/>
          <w:u w:val="single"/>
        </w:rPr>
        <w:t>más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pobres</w:t>
      </w:r>
      <w:r>
        <w:rPr>
          <w:i/>
          <w:spacing w:val="-8"/>
          <w:sz w:val="16"/>
          <w:u w:val="single"/>
        </w:rPr>
        <w:t> </w:t>
      </w:r>
      <w:r>
        <w:rPr>
          <w:i/>
          <w:sz w:val="16"/>
          <w:u w:val="single"/>
        </w:rPr>
        <w:t>del</w:t>
      </w:r>
      <w:r>
        <w:rPr>
          <w:i/>
          <w:spacing w:val="-7"/>
          <w:sz w:val="16"/>
          <w:u w:val="single"/>
        </w:rPr>
        <w:t> </w:t>
      </w:r>
      <w:r>
        <w:rPr>
          <w:i/>
          <w:sz w:val="16"/>
          <w:u w:val="single"/>
        </w:rPr>
        <w:t>país</w:t>
      </w:r>
      <w:r>
        <w:rPr>
          <w:i/>
          <w:sz w:val="16"/>
        </w:rPr>
        <w:t>,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[iii)]</w:t>
      </w:r>
      <w:r>
        <w:rPr>
          <w:i/>
          <w:sz w:val="16"/>
          <w:u w:val="single"/>
        </w:rPr>
        <w:t>con</w:t>
      </w:r>
      <w:r>
        <w:rPr>
          <w:i/>
          <w:spacing w:val="-6"/>
          <w:sz w:val="16"/>
          <w:u w:val="single"/>
        </w:rPr>
        <w:t> </w:t>
      </w:r>
      <w:r>
        <w:rPr>
          <w:i/>
          <w:sz w:val="16"/>
          <w:u w:val="single"/>
        </w:rPr>
        <w:t>menor</w:t>
      </w:r>
      <w:r>
        <w:rPr>
          <w:i/>
          <w:spacing w:val="-6"/>
          <w:sz w:val="16"/>
          <w:u w:val="single"/>
        </w:rPr>
        <w:t> </w:t>
      </w:r>
      <w:r>
        <w:rPr>
          <w:i/>
          <w:sz w:val="16"/>
          <w:u w:val="single"/>
        </w:rPr>
        <w:t>desarrollo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humano</w:t>
      </w:r>
      <w:r>
        <w:rPr>
          <w:i/>
          <w:spacing w:val="-7"/>
          <w:sz w:val="16"/>
          <w:u w:val="single"/>
        </w:rPr>
        <w:t> </w:t>
      </w:r>
      <w:r>
        <w:rPr>
          <w:i/>
          <w:sz w:val="16"/>
          <w:u w:val="single"/>
        </w:rPr>
        <w:t>y</w:t>
      </w:r>
      <w:r>
        <w:rPr>
          <w:i/>
          <w:spacing w:val="-5"/>
          <w:sz w:val="16"/>
          <w:u w:val="single"/>
        </w:rPr>
        <w:t> </w:t>
      </w:r>
      <w:r>
        <w:rPr>
          <w:i/>
          <w:sz w:val="16"/>
          <w:u w:val="single"/>
        </w:rPr>
        <w:t>perspectivas</w:t>
      </w:r>
      <w:r>
        <w:rPr>
          <w:i/>
          <w:spacing w:val="-54"/>
          <w:sz w:val="16"/>
        </w:rPr>
        <w:t> </w:t>
      </w:r>
      <w:r>
        <w:rPr>
          <w:i/>
          <w:sz w:val="16"/>
          <w:u w:val="single"/>
        </w:rPr>
        <w:t>de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trabajo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y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empleo</w:t>
      </w:r>
      <w:r>
        <w:rPr>
          <w:i/>
          <w:sz w:val="16"/>
        </w:rPr>
        <w:t>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[iv)]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eran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analfabetas,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[v)]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tenían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poca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nula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escolarización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[…].</w:t>
      </w:r>
      <w:r>
        <w:rPr>
          <w:i/>
          <w:spacing w:val="-5"/>
          <w:sz w:val="16"/>
        </w:rPr>
        <w:t> </w:t>
      </w:r>
      <w:r>
        <w:rPr>
          <w:sz w:val="16"/>
        </w:rPr>
        <w:t>Lo anterior</w:t>
      </w:r>
      <w:r>
        <w:rPr>
          <w:spacing w:val="-54"/>
          <w:sz w:val="16"/>
        </w:rPr>
        <w:t> </w:t>
      </w:r>
      <w:r>
        <w:rPr>
          <w:sz w:val="16"/>
        </w:rPr>
        <w:t>los colocaba en una situación que los hacía más susceptibles de ser reclutados mediante falsas</w:t>
      </w:r>
      <w:r>
        <w:rPr>
          <w:spacing w:val="1"/>
          <w:sz w:val="16"/>
        </w:rPr>
        <w:t> </w:t>
      </w:r>
      <w:r>
        <w:rPr>
          <w:sz w:val="16"/>
        </w:rPr>
        <w:t>promesas</w:t>
      </w:r>
      <w:r>
        <w:rPr>
          <w:spacing w:val="-5"/>
          <w:sz w:val="16"/>
        </w:rPr>
        <w:t> 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sz w:val="16"/>
        </w:rPr>
        <w:t>engaños</w:t>
      </w:r>
      <w:hyperlink w:history="true" w:anchor="_bookmark95">
        <w:r>
          <w:rPr>
            <w:sz w:val="16"/>
            <w:vertAlign w:val="superscript"/>
          </w:rPr>
          <w:t>96</w:t>
        </w:r>
        <w:r>
          <w:rPr>
            <w:spacing w:val="-22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(énfasis</w:t>
      </w:r>
      <w:r>
        <w:rPr>
          <w:spacing w:val="-20"/>
          <w:sz w:val="16"/>
          <w:vertAlign w:val="baseline"/>
        </w:rPr>
        <w:t> </w:t>
      </w:r>
      <w:r>
        <w:rPr>
          <w:sz w:val="16"/>
          <w:vertAlign w:val="baseline"/>
        </w:rPr>
        <w:t>añadido).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aquel</w:t>
      </w:r>
      <w:r>
        <w:rPr>
          <w:spacing w:val="-12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expresó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sentencia,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pobreza</w:t>
      </w:r>
      <w:r>
        <w:rPr>
          <w:spacing w:val="-7"/>
          <w:sz w:val="20"/>
        </w:rPr>
        <w:t> </w:t>
      </w:r>
      <w:r>
        <w:rPr>
          <w:sz w:val="20"/>
        </w:rPr>
        <w:t>“[era]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principal</w:t>
      </w:r>
      <w:r>
        <w:rPr>
          <w:spacing w:val="-9"/>
          <w:sz w:val="20"/>
        </w:rPr>
        <w:t> </w:t>
      </w:r>
      <w:r>
        <w:rPr>
          <w:sz w:val="20"/>
        </w:rPr>
        <w:t>factor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la esclavitud contemporánea en Brasil, por aumentar la vulnerabilidad de significativa parte</w:t>
      </w:r>
      <w:r>
        <w:rPr>
          <w:spacing w:val="1"/>
          <w:sz w:val="20"/>
        </w:rPr>
        <w:t> </w:t>
      </w:r>
      <w:r>
        <w:rPr>
          <w:w w:val="95"/>
          <w:sz w:val="20"/>
        </w:rPr>
        <w:t>de la población, haciéndoles presa fácil de los reclutadores para trabajo</w:t>
      </w:r>
      <w:r>
        <w:rPr>
          <w:spacing w:val="63"/>
          <w:sz w:val="20"/>
        </w:rPr>
        <w:t> </w:t>
      </w:r>
      <w:r>
        <w:rPr>
          <w:w w:val="95"/>
          <w:sz w:val="20"/>
        </w:rPr>
        <w:t>esclavo”</w:t>
      </w:r>
      <w:hyperlink w:history="true" w:anchor="_bookmark96">
        <w:r>
          <w:rPr>
            <w:w w:val="95"/>
            <w:position w:val="7"/>
            <w:sz w:val="13"/>
          </w:rPr>
          <w:t>97</w:t>
        </w:r>
      </w:hyperlink>
      <w:r>
        <w:rPr>
          <w:w w:val="95"/>
          <w:sz w:val="20"/>
        </w:rPr>
        <w:t>. La pobreza,</w:t>
      </w:r>
      <w:r>
        <w:rPr>
          <w:spacing w:val="1"/>
          <w:w w:val="95"/>
          <w:sz w:val="20"/>
        </w:rPr>
        <w:t> </w:t>
      </w:r>
      <w:r>
        <w:rPr>
          <w:sz w:val="20"/>
        </w:rPr>
        <w:t>no se enmarca como un fenómeno, sino como una afectación de especial vulnerabilidad 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situación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exclusión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marginación,</w:t>
      </w:r>
      <w:r>
        <w:rPr>
          <w:spacing w:val="-11"/>
          <w:sz w:val="20"/>
        </w:rPr>
        <w:t> </w:t>
      </w:r>
      <w:r>
        <w:rPr>
          <w:sz w:val="20"/>
        </w:rPr>
        <w:t>aunada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denegación</w:t>
      </w:r>
      <w:r>
        <w:rPr>
          <w:spacing w:val="-4"/>
          <w:sz w:val="20"/>
        </w:rPr>
        <w:t> </w:t>
      </w:r>
      <w:r>
        <w:rPr>
          <w:sz w:val="20"/>
        </w:rPr>
        <w:t>estructural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sistémica</w:t>
      </w:r>
      <w:r>
        <w:rPr>
          <w:spacing w:val="-68"/>
          <w:sz w:val="20"/>
        </w:rPr>
        <w:t> </w:t>
      </w:r>
      <w:r>
        <w:rPr>
          <w:sz w:val="20"/>
        </w:rPr>
        <w:t>(con antecedentes históricos para el caso particular), tuvieron una afectación en los 85</w:t>
      </w:r>
      <w:r>
        <w:rPr>
          <w:spacing w:val="1"/>
          <w:sz w:val="20"/>
        </w:rPr>
        <w:t> </w:t>
      </w:r>
      <w:r>
        <w:rPr>
          <w:sz w:val="20"/>
        </w:rPr>
        <w:t>trabajadores rescatados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-1"/>
          <w:sz w:val="20"/>
        </w:rPr>
        <w:t> </w:t>
      </w:r>
      <w:r>
        <w:rPr>
          <w:sz w:val="20"/>
        </w:rPr>
        <w:t>Brasil</w:t>
      </w:r>
      <w:r>
        <w:rPr>
          <w:spacing w:val="-1"/>
          <w:sz w:val="20"/>
        </w:rPr>
        <w:t> </w:t>
      </w:r>
      <w:r>
        <w:rPr>
          <w:sz w:val="20"/>
        </w:rPr>
        <w:t>Verde</w:t>
      </w:r>
      <w:hyperlink w:history="true" w:anchor="_bookmark97">
        <w:r>
          <w:rPr>
            <w:position w:val="7"/>
            <w:sz w:val="13"/>
          </w:rPr>
          <w:t>98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" w:after="0"/>
        <w:ind w:left="398" w:right="295" w:firstLine="0"/>
        <w:jc w:val="both"/>
        <w:rPr>
          <w:sz w:val="20"/>
        </w:rPr>
      </w:pPr>
      <w:r>
        <w:rPr>
          <w:sz w:val="20"/>
        </w:rPr>
        <w:t>Un aspecto que no fue abordado en el caso de los </w:t>
      </w:r>
      <w:r>
        <w:rPr>
          <w:i/>
          <w:sz w:val="20"/>
        </w:rPr>
        <w:t>Trabajadores de la Hacienda Brasil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Verde </w:t>
      </w:r>
      <w:r>
        <w:rPr>
          <w:sz w:val="20"/>
        </w:rPr>
        <w:t>(por las particularidades del caso), pero que consideré oportuno hacer mención en el</w:t>
      </w:r>
      <w:r>
        <w:rPr>
          <w:spacing w:val="1"/>
          <w:sz w:val="20"/>
        </w:rPr>
        <w:t> </w:t>
      </w:r>
      <w:r>
        <w:rPr>
          <w:sz w:val="20"/>
        </w:rPr>
        <w:t>año 2016, era cómo la condición económica podría interseccionarse con otras categorías o</w:t>
      </w:r>
      <w:r>
        <w:rPr>
          <w:spacing w:val="1"/>
          <w:sz w:val="20"/>
        </w:rPr>
        <w:t> </w:t>
      </w:r>
      <w:r>
        <w:rPr>
          <w:w w:val="95"/>
          <w:sz w:val="20"/>
        </w:rPr>
        <w:t>factores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vulnerabilidad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analizados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jurisprudencia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IDH.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Así,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estimé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que:</w:t>
      </w:r>
    </w:p>
    <w:p>
      <w:pPr>
        <w:pStyle w:val="BodyText"/>
        <w:spacing w:before="1"/>
      </w:pPr>
    </w:p>
    <w:p>
      <w:pPr>
        <w:spacing w:before="0"/>
        <w:ind w:left="1106" w:right="1042" w:firstLine="0"/>
        <w:jc w:val="both"/>
        <w:rPr>
          <w:sz w:val="16"/>
        </w:rPr>
      </w:pPr>
      <w:r>
        <w:rPr>
          <w:sz w:val="16"/>
        </w:rPr>
        <w:t>53. […] es de resaltar que cuando, además de la situación pobreza medie otra categoría, como la</w:t>
      </w:r>
      <w:r>
        <w:rPr>
          <w:spacing w:val="1"/>
          <w:sz w:val="16"/>
        </w:rPr>
        <w:t> </w:t>
      </w:r>
      <w:r>
        <w:rPr>
          <w:sz w:val="16"/>
        </w:rPr>
        <w:t>raza, género, el origen étnico, etc., dispuesta en el artículo 1.1 se estará ante una situación […]</w:t>
      </w:r>
      <w:r>
        <w:rPr>
          <w:spacing w:val="1"/>
          <w:sz w:val="16"/>
        </w:rPr>
        <w:t> </w:t>
      </w:r>
      <w:r>
        <w:rPr>
          <w:sz w:val="16"/>
        </w:rPr>
        <w:t>interseccional de discriminación, atendiendo</w:t>
      </w:r>
      <w:r>
        <w:rPr>
          <w:spacing w:val="1"/>
          <w:sz w:val="16"/>
        </w:rPr>
        <w:t> </w:t>
      </w:r>
      <w:r>
        <w:rPr>
          <w:sz w:val="16"/>
        </w:rPr>
        <w:t>a las particularidades del caso y cómo ha sido</w:t>
      </w:r>
      <w:r>
        <w:rPr>
          <w:spacing w:val="1"/>
          <w:sz w:val="16"/>
        </w:rPr>
        <w:t> </w:t>
      </w:r>
      <w:r>
        <w:rPr>
          <w:sz w:val="16"/>
        </w:rPr>
        <w:t>reconocido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otras</w:t>
      </w:r>
      <w:r>
        <w:rPr>
          <w:spacing w:val="-2"/>
          <w:sz w:val="16"/>
        </w:rPr>
        <w:t> </w:t>
      </w:r>
      <w:r>
        <w:rPr>
          <w:sz w:val="16"/>
        </w:rPr>
        <w:t>ocasiones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el Tribunal Interamericano</w:t>
      </w:r>
      <w:hyperlink w:history="true" w:anchor="_bookmark98">
        <w:r>
          <w:rPr>
            <w:sz w:val="16"/>
            <w:vertAlign w:val="superscript"/>
          </w:rPr>
          <w:t>99</w:t>
        </w:r>
      </w:hyperlink>
      <w:r>
        <w:rPr>
          <w:sz w:val="16"/>
          <w:vertAlign w:val="baseline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7" w:firstLine="0"/>
        <w:jc w:val="both"/>
        <w:rPr>
          <w:sz w:val="20"/>
        </w:rPr>
      </w:pPr>
      <w:r>
        <w:rPr>
          <w:sz w:val="20"/>
        </w:rPr>
        <w:t>El señalamiento anterior, es correlativo a lo señalado por la Relatora Especial para la</w:t>
      </w:r>
      <w:r>
        <w:rPr>
          <w:spacing w:val="1"/>
          <w:sz w:val="20"/>
        </w:rPr>
        <w:t> </w:t>
      </w:r>
      <w:r>
        <w:rPr>
          <w:sz w:val="20"/>
        </w:rPr>
        <w:t>Extrema</w:t>
      </w:r>
      <w:r>
        <w:rPr>
          <w:spacing w:val="-3"/>
          <w:sz w:val="20"/>
        </w:rPr>
        <w:t> </w:t>
      </w:r>
      <w:r>
        <w:rPr>
          <w:sz w:val="20"/>
        </w:rPr>
        <w:t>Pobreza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Humanos,</w:t>
      </w:r>
      <w:r>
        <w:rPr>
          <w:spacing w:val="-6"/>
          <w:sz w:val="20"/>
        </w:rPr>
        <w:t> </w:t>
      </w:r>
      <w:r>
        <w:rPr>
          <w:sz w:val="20"/>
        </w:rPr>
        <w:t>quien</w:t>
      </w:r>
      <w:r>
        <w:rPr>
          <w:spacing w:val="-5"/>
          <w:sz w:val="20"/>
        </w:rPr>
        <w:t> </w:t>
      </w:r>
      <w:r>
        <w:rPr>
          <w:sz w:val="20"/>
        </w:rPr>
        <w:t>consideró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“las</w:t>
      </w:r>
      <w:r>
        <w:rPr>
          <w:spacing w:val="-9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viven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pobreza son objeto de discriminación por la propia pobreza; y muchas veces también porque</w:t>
      </w:r>
      <w:r>
        <w:rPr>
          <w:spacing w:val="-68"/>
          <w:sz w:val="20"/>
        </w:rPr>
        <w:t> </w:t>
      </w:r>
      <w:r>
        <w:rPr>
          <w:sz w:val="20"/>
        </w:rPr>
        <w:t>pertenecen a otros sectores desfavorecidos de la población, como los pueblos indígenas, las</w:t>
      </w:r>
      <w:r>
        <w:rPr>
          <w:spacing w:val="1"/>
          <w:sz w:val="20"/>
        </w:rPr>
        <w:t> </w:t>
      </w:r>
      <w:r>
        <w:rPr>
          <w:sz w:val="20"/>
        </w:rPr>
        <w:t>personas con discapacidad, las minorías étnicas y las personas que viven con el VIH/SIDA,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otros”</w:t>
      </w:r>
      <w:hyperlink w:history="true" w:anchor="_bookmark99">
        <w:r>
          <w:rPr>
            <w:position w:val="7"/>
            <w:sz w:val="13"/>
          </w:rPr>
          <w:t>100</w:t>
        </w:r>
      </w:hyperlink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decir,</w:t>
      </w:r>
      <w:r>
        <w:rPr>
          <w:spacing w:val="-5"/>
          <w:sz w:val="20"/>
        </w:rPr>
        <w:t> </w:t>
      </w:r>
      <w:r>
        <w:rPr>
          <w:sz w:val="20"/>
        </w:rPr>
        <w:t>si</w:t>
      </w:r>
      <w:r>
        <w:rPr>
          <w:spacing w:val="-7"/>
          <w:sz w:val="20"/>
        </w:rPr>
        <w:t> </w:t>
      </w:r>
      <w:r>
        <w:rPr>
          <w:sz w:val="20"/>
        </w:rPr>
        <w:t>bien</w:t>
      </w:r>
      <w:r>
        <w:rPr>
          <w:spacing w:val="-4"/>
          <w:sz w:val="20"/>
        </w:rPr>
        <w:t> </w:t>
      </w:r>
      <w:r>
        <w:rPr>
          <w:sz w:val="20"/>
        </w:rPr>
        <w:t>generalmente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encuentran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pobreza</w:t>
      </w:r>
      <w:r>
        <w:rPr>
          <w:spacing w:val="-6"/>
          <w:sz w:val="20"/>
        </w:rPr>
        <w:t> </w:t>
      </w:r>
      <w:r>
        <w:rPr>
          <w:sz w:val="20"/>
        </w:rPr>
        <w:t>coincidentemente</w:t>
      </w:r>
      <w:r>
        <w:rPr>
          <w:spacing w:val="-11"/>
          <w:sz w:val="20"/>
        </w:rPr>
        <w:t> </w:t>
      </w:r>
      <w:r>
        <w:rPr>
          <w:sz w:val="20"/>
        </w:rPr>
        <w:t>pueden</w:t>
      </w:r>
      <w:r>
        <w:rPr>
          <w:spacing w:val="-8"/>
          <w:sz w:val="20"/>
        </w:rPr>
        <w:t> </w:t>
      </w:r>
      <w:r>
        <w:rPr>
          <w:sz w:val="20"/>
        </w:rPr>
        <w:t>pertenecer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otros</w:t>
      </w:r>
      <w:r>
        <w:rPr>
          <w:spacing w:val="-11"/>
          <w:sz w:val="20"/>
        </w:rPr>
        <w:t> </w:t>
      </w:r>
      <w:r>
        <w:rPr>
          <w:sz w:val="20"/>
        </w:rPr>
        <w:t>sectores</w:t>
      </w:r>
      <w:r>
        <w:rPr>
          <w:spacing w:val="-9"/>
          <w:sz w:val="20"/>
        </w:rPr>
        <w:t> </w:t>
      </w:r>
      <w:r>
        <w:rPr>
          <w:sz w:val="20"/>
        </w:rPr>
        <w:t>vulnerables</w:t>
      </w:r>
      <w:r>
        <w:rPr>
          <w:spacing w:val="-11"/>
          <w:sz w:val="20"/>
        </w:rPr>
        <w:t> </w:t>
      </w:r>
      <w:r>
        <w:rPr>
          <w:sz w:val="20"/>
        </w:rPr>
        <w:t>(mujeres,</w:t>
      </w:r>
      <w:r>
        <w:rPr>
          <w:spacing w:val="-9"/>
          <w:sz w:val="20"/>
        </w:rPr>
        <w:t> </w:t>
      </w:r>
      <w:r>
        <w:rPr>
          <w:sz w:val="20"/>
        </w:rPr>
        <w:t>niñas</w:t>
      </w:r>
      <w:r>
        <w:rPr>
          <w:spacing w:val="-68"/>
          <w:sz w:val="20"/>
        </w:rPr>
        <w:t> </w:t>
      </w:r>
      <w:r>
        <w:rPr>
          <w:sz w:val="20"/>
        </w:rPr>
        <w:t>y niños, personas con discapacidad, indígenas, afrodescendientes, personas mayores, etc.),</w:t>
      </w:r>
      <w:r>
        <w:rPr>
          <w:spacing w:val="1"/>
          <w:sz w:val="20"/>
        </w:rPr>
        <w:t> </w:t>
      </w:r>
      <w:r>
        <w:rPr>
          <w:w w:val="95"/>
          <w:sz w:val="20"/>
        </w:rPr>
        <w:t>no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excluye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personas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situación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pobreza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vinculen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otra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categoría.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Así,</w:t>
      </w:r>
      <w:r>
        <w:rPr>
          <w:spacing w:val="-9"/>
          <w:sz w:val="20"/>
        </w:rPr>
        <w:t> </w:t>
      </w:r>
      <w:r>
        <w:rPr>
          <w:sz w:val="20"/>
        </w:rPr>
        <w:t>desde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pobreza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precaria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vivía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víctima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67"/>
          <w:sz w:val="20"/>
        </w:rPr>
        <w:t> </w:t>
      </w:r>
      <w:r>
        <w:rPr>
          <w:sz w:val="20"/>
        </w:rPr>
        <w:t>victimas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hizo</w:t>
      </w:r>
      <w:r>
        <w:rPr>
          <w:spacing w:val="-10"/>
          <w:sz w:val="20"/>
        </w:rPr>
        <w:t> </w:t>
      </w:r>
      <w:r>
        <w:rPr>
          <w:sz w:val="20"/>
        </w:rPr>
        <w:t>visible</w:t>
      </w:r>
      <w:r>
        <w:rPr>
          <w:spacing w:val="-6"/>
          <w:sz w:val="20"/>
        </w:rPr>
        <w:t> </w:t>
      </w:r>
      <w:r>
        <w:rPr>
          <w:sz w:val="20"/>
        </w:rPr>
        <w:t>mediante</w:t>
      </w:r>
      <w:r>
        <w:rPr>
          <w:spacing w:val="-10"/>
          <w:sz w:val="20"/>
        </w:rPr>
        <w:t> </w:t>
      </w:r>
      <w:r>
        <w:rPr>
          <w:sz w:val="20"/>
        </w:rPr>
        <w:t>“la</w:t>
      </w:r>
      <w:r>
        <w:rPr>
          <w:spacing w:val="-13"/>
          <w:sz w:val="20"/>
        </w:rPr>
        <w:t> </w:t>
      </w:r>
      <w:r>
        <w:rPr>
          <w:sz w:val="20"/>
        </w:rPr>
        <w:t>posición</w:t>
      </w:r>
      <w:r>
        <w:rPr>
          <w:spacing w:val="-4"/>
          <w:sz w:val="20"/>
        </w:rPr>
        <w:t> </w:t>
      </w:r>
      <w:r>
        <w:rPr>
          <w:sz w:val="20"/>
        </w:rPr>
        <w:t>económica”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jurisprudencia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IDH,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tendencia</w:t>
      </w:r>
      <w:r>
        <w:rPr>
          <w:spacing w:val="-11"/>
          <w:sz w:val="20"/>
        </w:rPr>
        <w:t> </w:t>
      </w:r>
      <w:r>
        <w:rPr>
          <w:sz w:val="20"/>
        </w:rPr>
        <w:t>jurisprudencial</w:t>
      </w:r>
      <w:r>
        <w:rPr>
          <w:spacing w:val="-11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sido</w:t>
      </w:r>
      <w:r>
        <w:rPr>
          <w:spacing w:val="-12"/>
          <w:sz w:val="20"/>
        </w:rPr>
        <w:t> </w:t>
      </w:r>
      <w:r>
        <w:rPr>
          <w:sz w:val="20"/>
        </w:rPr>
        <w:t>analizarla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manera</w:t>
      </w:r>
      <w:r>
        <w:rPr>
          <w:spacing w:val="-7"/>
          <w:sz w:val="20"/>
        </w:rPr>
        <w:t> </w:t>
      </w:r>
      <w:r>
        <w:rPr>
          <w:sz w:val="20"/>
        </w:rPr>
        <w:t>interseccionada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8"/>
          <w:sz w:val="20"/>
        </w:rPr>
        <w:t> </w:t>
      </w:r>
      <w:r>
        <w:rPr>
          <w:sz w:val="20"/>
        </w:rPr>
        <w:t>categorías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factores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vulnerabilidad</w:t>
      </w:r>
      <w:hyperlink w:history="true" w:anchor="_bookmark100">
        <w:r>
          <w:rPr>
            <w:position w:val="7"/>
            <w:sz w:val="13"/>
          </w:rPr>
          <w:t>101</w:t>
        </w:r>
        <w:r>
          <w:rPr>
            <w:spacing w:val="13"/>
            <w:position w:val="7"/>
            <w:sz w:val="13"/>
          </w:rPr>
          <w:t> </w:t>
        </w:r>
      </w:hyperlink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bien</w:t>
      </w:r>
      <w:r>
        <w:rPr>
          <w:spacing w:val="-11"/>
          <w:sz w:val="20"/>
        </w:rPr>
        <w:t> </w:t>
      </w:r>
      <w:r>
        <w:rPr>
          <w:sz w:val="20"/>
        </w:rPr>
        <w:t>dentro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elementos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accesibilidad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derechos</w:t>
      </w:r>
      <w:r>
        <w:rPr>
          <w:spacing w:val="-67"/>
          <w:sz w:val="20"/>
        </w:rPr>
        <w:t> </w:t>
      </w:r>
      <w:r>
        <w:rPr>
          <w:sz w:val="20"/>
        </w:rPr>
        <w:t>sociales (accesibilidad física); lo anterior contrasta significativamente con la jurisprudencia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año</w:t>
      </w:r>
      <w:r>
        <w:rPr>
          <w:spacing w:val="-16"/>
          <w:sz w:val="20"/>
        </w:rPr>
        <w:t> </w:t>
      </w:r>
      <w:r>
        <w:rPr>
          <w:sz w:val="20"/>
        </w:rPr>
        <w:t>2016.</w:t>
      </w:r>
      <w:r>
        <w:rPr>
          <w:spacing w:val="-11"/>
          <w:sz w:val="20"/>
        </w:rPr>
        <w:t> </w:t>
      </w:r>
      <w:r>
        <w:rPr>
          <w:sz w:val="20"/>
        </w:rPr>
        <w:t>Aun</w:t>
      </w:r>
      <w:r>
        <w:rPr>
          <w:spacing w:val="-11"/>
          <w:sz w:val="20"/>
        </w:rPr>
        <w:t> </w:t>
      </w:r>
      <w:r>
        <w:rPr>
          <w:sz w:val="20"/>
        </w:rPr>
        <w:t>cuando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decisiones</w:t>
      </w:r>
      <w:r>
        <w:rPr>
          <w:spacing w:val="-11"/>
          <w:sz w:val="20"/>
        </w:rPr>
        <w:t> </w:t>
      </w:r>
      <w:r>
        <w:rPr>
          <w:sz w:val="20"/>
        </w:rPr>
        <w:t>anteriores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pobreza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condición</w:t>
      </w:r>
      <w:r>
        <w:rPr>
          <w:spacing w:val="-8"/>
          <w:sz w:val="20"/>
        </w:rPr>
        <w:t> </w:t>
      </w:r>
      <w:r>
        <w:rPr>
          <w:sz w:val="20"/>
        </w:rPr>
        <w:t>económica</w:t>
      </w:r>
      <w:r>
        <w:rPr>
          <w:spacing w:val="-68"/>
          <w:sz w:val="20"/>
        </w:rPr>
        <w:t> </w:t>
      </w:r>
      <w:r>
        <w:rPr>
          <w:sz w:val="20"/>
        </w:rPr>
        <w:t>había estado presente en los fallos del Tribunal Interamericano, el abordaje era tangencial o</w:t>
      </w:r>
      <w:r>
        <w:rPr>
          <w:spacing w:val="1"/>
          <w:sz w:val="20"/>
        </w:rPr>
        <w:t> </w:t>
      </w:r>
      <w:r>
        <w:rPr>
          <w:sz w:val="20"/>
        </w:rPr>
        <w:t>agravante</w:t>
      </w:r>
      <w:r>
        <w:rPr>
          <w:spacing w:val="1"/>
          <w:sz w:val="20"/>
        </w:rPr>
        <w:t> </w:t>
      </w:r>
      <w:r>
        <w:rPr>
          <w:sz w:val="20"/>
        </w:rPr>
        <w:t>contextual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 de los diferentes casos que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IDH</w:t>
      </w:r>
      <w:r>
        <w:rPr>
          <w:spacing w:val="1"/>
          <w:sz w:val="20"/>
        </w:rPr>
        <w:t> </w:t>
      </w:r>
      <w:r>
        <w:rPr>
          <w:sz w:val="20"/>
        </w:rPr>
        <w:t>se había</w:t>
      </w:r>
      <w:r>
        <w:rPr>
          <w:spacing w:val="1"/>
          <w:sz w:val="20"/>
        </w:rPr>
        <w:t> </w:t>
      </w:r>
      <w:r>
        <w:rPr>
          <w:sz w:val="20"/>
        </w:rPr>
        <w:t>pronunciado.</w:t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70.900002pt;margin-top:15.014893pt;width:144pt;height:.1pt;mso-position-horizontal-relative:page;mso-position-vertical-relative:paragraph;z-index:-15719424;mso-wrap-distance-left:0;mso-wrap-distance-right:0" id="docshape20" coordorigin="1418,300" coordsize="2880,0" path="m1418,300l4298,30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462" w:firstLine="0"/>
        <w:jc w:val="left"/>
        <w:rPr>
          <w:sz w:val="16"/>
        </w:rPr>
      </w:pPr>
      <w:r>
        <w:rPr>
          <w:i/>
          <w:sz w:val="16"/>
        </w:rPr>
        <w:t>sobre la Extrema Pobreza y los Derechos Humanos, </w:t>
      </w:r>
      <w:r>
        <w:rPr>
          <w:sz w:val="16"/>
        </w:rPr>
        <w:t>Magdalena Sepúlveda Carmona, 4 agosto de 2011, A/66/265,</w:t>
      </w:r>
      <w:r>
        <w:rPr>
          <w:spacing w:val="-54"/>
          <w:sz w:val="16"/>
        </w:rPr>
        <w:t> </w:t>
      </w:r>
      <w:bookmarkStart w:name="_bookmark95" w:id="96"/>
      <w:bookmarkEnd w:id="96"/>
      <w:r>
        <w:rPr>
          <w:sz w:val="16"/>
        </w:rPr>
        <w:t>n</w:t>
      </w:r>
      <w:r>
        <w:rPr>
          <w:sz w:val="16"/>
        </w:rPr>
        <w:t>ota al pie</w:t>
      </w:r>
      <w:r>
        <w:rPr>
          <w:spacing w:val="-2"/>
          <w:sz w:val="16"/>
        </w:rPr>
        <w:t> </w:t>
      </w: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7.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96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Trabajadores</w:t>
      </w:r>
      <w:r>
        <w:rPr>
          <w:i/>
          <w:sz w:val="16"/>
          <w:vertAlign w:val="baseline"/>
        </w:rPr>
        <w:t> de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4"/>
          <w:sz w:val="16"/>
          <w:vertAlign w:val="baseline"/>
        </w:rPr>
        <w:t> </w:t>
      </w:r>
      <w:r>
        <w:rPr>
          <w:sz w:val="16"/>
          <w:vertAlign w:val="baseline"/>
        </w:rPr>
        <w:t>339.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sz w:val="16"/>
        </w:rPr>
      </w:pPr>
      <w:bookmarkStart w:name="_bookmark96" w:id="97"/>
      <w:bookmarkEnd w:id="97"/>
      <w:r>
        <w:rPr/>
      </w:r>
      <w:r>
        <w:rPr>
          <w:sz w:val="16"/>
          <w:vertAlign w:val="superscript"/>
        </w:rPr>
        <w:t>97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</w:t>
      </w:r>
      <w:r>
        <w:rPr>
          <w:spacing w:val="-1"/>
          <w:sz w:val="16"/>
          <w:vertAlign w:val="baseline"/>
        </w:rPr>
        <w:t>.</w:t>
      </w:r>
      <w:r>
        <w:rPr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Trabajadores</w:t>
      </w:r>
      <w:r>
        <w:rPr>
          <w:i/>
          <w:sz w:val="16"/>
          <w:vertAlign w:val="baseline"/>
        </w:rPr>
        <w:t> de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8"/>
          <w:sz w:val="16"/>
          <w:vertAlign w:val="baseline"/>
        </w:rPr>
        <w:t> </w:t>
      </w:r>
      <w:r>
        <w:rPr>
          <w:sz w:val="16"/>
          <w:vertAlign w:val="baseline"/>
        </w:rPr>
        <w:t>340.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i/>
          <w:sz w:val="16"/>
        </w:rPr>
      </w:pPr>
      <w:bookmarkStart w:name="_bookmark97" w:id="98"/>
      <w:bookmarkEnd w:id="98"/>
      <w:r>
        <w:rPr/>
      </w:r>
      <w:r>
        <w:rPr>
          <w:sz w:val="16"/>
          <w:vertAlign w:val="superscript"/>
        </w:rPr>
        <w:t>98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Véase el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99 de</w:t>
      </w:r>
      <w:r>
        <w:rPr>
          <w:spacing w:val="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nuestro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emitido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Trabajadores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 Hacienda Brasil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3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i/>
          <w:sz w:val="16"/>
        </w:rPr>
      </w:pPr>
      <w:bookmarkStart w:name="_bookmark98" w:id="99"/>
      <w:bookmarkEnd w:id="99"/>
      <w:r>
        <w:rPr/>
      </w:r>
      <w:r>
        <w:rPr>
          <w:sz w:val="16"/>
          <w:vertAlign w:val="superscript"/>
        </w:rPr>
        <w:t>99</w:t>
      </w:r>
      <w:r>
        <w:rPr>
          <w:sz w:val="16"/>
          <w:vertAlign w:val="baseline"/>
        </w:rPr>
        <w:tab/>
      </w:r>
      <w:r>
        <w:rPr>
          <w:spacing w:val="-1"/>
          <w:sz w:val="16"/>
          <w:vertAlign w:val="baseline"/>
        </w:rPr>
        <w:t>Véase el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53 de</w:t>
      </w:r>
      <w:r>
        <w:rPr>
          <w:spacing w:val="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nuestro </w:t>
      </w:r>
      <w:r>
        <w:rPr>
          <w:sz w:val="16"/>
          <w:vertAlign w:val="baseline"/>
        </w:rPr>
        <w:t>voto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emitido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Trabajadores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 Hacienda Brasil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33"/>
          <w:sz w:val="16"/>
          <w:vertAlign w:val="baseline"/>
        </w:rPr>
        <w:t> </w:t>
      </w:r>
      <w:r>
        <w:rPr>
          <w:i/>
          <w:sz w:val="16"/>
          <w:vertAlign w:val="baseline"/>
        </w:rPr>
        <w:t>Brasil.</w:t>
      </w:r>
    </w:p>
    <w:p>
      <w:pPr>
        <w:tabs>
          <w:tab w:pos="1106" w:val="left" w:leader="none"/>
        </w:tabs>
        <w:spacing w:before="0"/>
        <w:ind w:left="398" w:right="521" w:firstLine="0"/>
        <w:jc w:val="left"/>
        <w:rPr>
          <w:sz w:val="16"/>
        </w:rPr>
      </w:pPr>
      <w:bookmarkStart w:name="_bookmark99" w:id="100"/>
      <w:bookmarkEnd w:id="100"/>
      <w:r>
        <w:rPr/>
      </w:r>
      <w:r>
        <w:rPr>
          <w:sz w:val="16"/>
          <w:vertAlign w:val="superscript"/>
        </w:rPr>
        <w:t>100</w:t>
      </w:r>
      <w:r>
        <w:rPr>
          <w:sz w:val="16"/>
          <w:vertAlign w:val="baseline"/>
        </w:rPr>
        <w:tab/>
        <w:t>Consejo de Derechos Humanos, Informe de la Relatora Especial sobre la extrema pobreza y los derechos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A/HRC/23/36, párr.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42.</w:t>
      </w:r>
    </w:p>
    <w:p>
      <w:pPr>
        <w:spacing w:before="0"/>
        <w:ind w:left="398" w:right="283" w:firstLine="0"/>
        <w:jc w:val="both"/>
        <w:rPr>
          <w:sz w:val="16"/>
        </w:rPr>
      </w:pPr>
      <w:bookmarkStart w:name="_bookmark100" w:id="101"/>
      <w:bookmarkEnd w:id="101"/>
      <w:r>
        <w:rPr/>
      </w:r>
      <w:r>
        <w:rPr>
          <w:sz w:val="16"/>
          <w:vertAlign w:val="superscript"/>
        </w:rPr>
        <w:t>101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Aunque la primera vez que la Corte IDH intersecciona la condición económica en el caso Gonzales Lluy, no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señaló que fuera por una categoría contenida en el artículo 1.1, ya sea por posición económica, situación u otra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condición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social.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79" w:after="0"/>
        <w:ind w:left="398" w:right="288" w:firstLine="0"/>
        <w:jc w:val="both"/>
        <w:rPr>
          <w:sz w:val="20"/>
        </w:rPr>
      </w:pPr>
      <w:r>
        <w:rPr>
          <w:sz w:val="20"/>
        </w:rPr>
        <w:t>El enfoque antes descrito (pobreza e interseccionalidad) ha sido plasmado con mayor</w:t>
      </w:r>
      <w:r>
        <w:rPr>
          <w:spacing w:val="1"/>
          <w:sz w:val="20"/>
        </w:rPr>
        <w:t> </w:t>
      </w:r>
      <w:r>
        <w:rPr>
          <w:sz w:val="20"/>
        </w:rPr>
        <w:t>frecuencia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posterioridad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sentencia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caso</w:t>
      </w:r>
      <w:r>
        <w:rPr>
          <w:spacing w:val="-9"/>
          <w:sz w:val="20"/>
        </w:rPr>
        <w:t> </w:t>
      </w:r>
      <w:r>
        <w:rPr>
          <w:i/>
          <w:sz w:val="20"/>
        </w:rPr>
        <w:t>Trabajadores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Hacienda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Brasil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Verde</w:t>
      </w:r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Por ejemplo, en el año 2017 la Comisión Interamericana de Derechos Humanos emitió 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10"/>
          <w:sz w:val="20"/>
        </w:rPr>
        <w:t> </w:t>
      </w:r>
      <w:r>
        <w:rPr>
          <w:i/>
          <w:sz w:val="20"/>
        </w:rPr>
        <w:t>Pobreza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Humanos</w:t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informe,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CIDH</w:t>
      </w:r>
      <w:r>
        <w:rPr>
          <w:spacing w:val="-9"/>
          <w:sz w:val="20"/>
        </w:rPr>
        <w:t> </w:t>
      </w:r>
      <w:r>
        <w:rPr>
          <w:sz w:val="20"/>
        </w:rPr>
        <w:t>definió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pobreza,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consideró</w:t>
      </w:r>
      <w:r>
        <w:rPr>
          <w:spacing w:val="-68"/>
          <w:sz w:val="20"/>
        </w:rPr>
        <w:t> </w:t>
      </w:r>
      <w:r>
        <w:rPr>
          <w:sz w:val="20"/>
        </w:rPr>
        <w:t>como un problema estructural que se traduce en afectaciones al goce y ejercicio de los</w:t>
      </w:r>
      <w:r>
        <w:rPr>
          <w:spacing w:val="1"/>
          <w:sz w:val="20"/>
        </w:rPr>
        <w:t> </w:t>
      </w:r>
      <w:r>
        <w:rPr>
          <w:sz w:val="20"/>
        </w:rPr>
        <w:t>derechos humanos que, en ocasiones, implica violaciones que suponen la responsabilidad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hyperlink w:history="true" w:anchor="_bookmark101">
        <w:r>
          <w:rPr>
            <w:position w:val="7"/>
            <w:sz w:val="13"/>
          </w:rPr>
          <w:t>102</w:t>
        </w:r>
      </w:hyperlink>
      <w:r>
        <w:rPr>
          <w:sz w:val="20"/>
        </w:rPr>
        <w:t>.</w:t>
      </w:r>
      <w:r>
        <w:rPr>
          <w:spacing w:val="-11"/>
          <w:sz w:val="20"/>
        </w:rPr>
        <w:t> </w:t>
      </w:r>
      <w:r>
        <w:rPr>
          <w:sz w:val="20"/>
        </w:rPr>
        <w:t>También</w:t>
      </w:r>
      <w:r>
        <w:rPr>
          <w:spacing w:val="-6"/>
          <w:sz w:val="20"/>
        </w:rPr>
        <w:t> </w:t>
      </w:r>
      <w:r>
        <w:rPr>
          <w:sz w:val="20"/>
        </w:rPr>
        <w:t>hizo</w:t>
      </w:r>
      <w:r>
        <w:rPr>
          <w:spacing w:val="-11"/>
          <w:sz w:val="20"/>
        </w:rPr>
        <w:t> </w:t>
      </w:r>
      <w:r>
        <w:rPr>
          <w:sz w:val="20"/>
        </w:rPr>
        <w:t>importantes</w:t>
      </w:r>
      <w:r>
        <w:rPr>
          <w:spacing w:val="-7"/>
          <w:sz w:val="20"/>
        </w:rPr>
        <w:t> </w:t>
      </w:r>
      <w:r>
        <w:rPr>
          <w:sz w:val="20"/>
        </w:rPr>
        <w:t>consideraciones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abordaje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pobreza desde la prohibición de discriminación, derivada de los artículos 1.1 y 24 de la</w:t>
      </w:r>
      <w:r>
        <w:rPr>
          <w:spacing w:val="1"/>
          <w:sz w:val="20"/>
        </w:rPr>
        <w:t> </w:t>
      </w:r>
      <w:r>
        <w:rPr>
          <w:sz w:val="20"/>
        </w:rPr>
        <w:t>Convención Interamericana y con especial énfasis con enfoque interseccional</w:t>
      </w:r>
      <w:hyperlink w:history="true" w:anchor="_bookmark102">
        <w:r>
          <w:rPr>
            <w:position w:val="7"/>
            <w:sz w:val="13"/>
          </w:rPr>
          <w:t>103</w:t>
        </w:r>
      </w:hyperlink>
      <w:r>
        <w:rPr>
          <w:sz w:val="20"/>
        </w:rPr>
        <w:t>. En dicho</w:t>
      </w:r>
      <w:r>
        <w:rPr>
          <w:spacing w:val="1"/>
          <w:sz w:val="20"/>
        </w:rPr>
        <w:t> </w:t>
      </w:r>
      <w:r>
        <w:rPr>
          <w:sz w:val="20"/>
        </w:rPr>
        <w:t>Informe la Comisión Interamericana identificó como grupos especialmente vulnerables a la</w:t>
      </w:r>
      <w:r>
        <w:rPr>
          <w:spacing w:val="1"/>
          <w:sz w:val="20"/>
        </w:rPr>
        <w:t> </w:t>
      </w:r>
      <w:r>
        <w:rPr>
          <w:sz w:val="20"/>
        </w:rPr>
        <w:t>pobreza,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 mujeres, 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3"/>
          <w:sz w:val="20"/>
        </w:rPr>
        <w:t> </w:t>
      </w:r>
      <w:r>
        <w:rPr>
          <w:sz w:val="20"/>
        </w:rPr>
        <w:t>niños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adolescentes,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indígena</w:t>
      </w:r>
      <w:r>
        <w:rPr>
          <w:spacing w:val="-4"/>
          <w:sz w:val="20"/>
        </w:rPr>
        <w:t> </w:t>
      </w:r>
      <w:r>
        <w:rPr>
          <w:sz w:val="20"/>
        </w:rPr>
        <w:t>(y</w:t>
      </w:r>
      <w:r>
        <w:rPr>
          <w:spacing w:val="-2"/>
          <w:sz w:val="20"/>
        </w:rPr>
        <w:t> </w:t>
      </w:r>
      <w:r>
        <w:rPr>
          <w:sz w:val="20"/>
        </w:rPr>
        <w:t>tribal),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la población afrodescendiente, a personas migrantes, a las personas privadas de libertad, 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11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discapacidad,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12"/>
          <w:sz w:val="20"/>
        </w:rPr>
        <w:t> </w:t>
      </w:r>
      <w:r>
        <w:rPr>
          <w:sz w:val="20"/>
        </w:rPr>
        <w:t>pertenecientes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comunidad</w:t>
      </w:r>
      <w:r>
        <w:rPr>
          <w:spacing w:val="-12"/>
          <w:sz w:val="20"/>
        </w:rPr>
        <w:t> </w:t>
      </w:r>
      <w:r>
        <w:rPr>
          <w:sz w:val="20"/>
        </w:rPr>
        <w:t>LGBT+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personas</w:t>
      </w:r>
      <w:r>
        <w:rPr>
          <w:spacing w:val="-68"/>
          <w:sz w:val="20"/>
        </w:rPr>
        <w:t> </w:t>
      </w:r>
      <w:r>
        <w:rPr>
          <w:sz w:val="20"/>
        </w:rPr>
        <w:t>mayores</w:t>
      </w:r>
      <w:hyperlink w:history="true" w:anchor="_bookmark103">
        <w:r>
          <w:rPr>
            <w:position w:val="7"/>
            <w:sz w:val="13"/>
          </w:rPr>
          <w:t>104</w:t>
        </w:r>
      </w:hyperlink>
      <w:r>
        <w:rPr>
          <w:sz w:val="20"/>
        </w:rPr>
        <w:t>. También es de destacar el análisis que refiere sobre las obligaciones de los</w:t>
      </w:r>
      <w:r>
        <w:rPr>
          <w:spacing w:val="1"/>
          <w:sz w:val="20"/>
        </w:rPr>
        <w:t> </w:t>
      </w:r>
      <w:r>
        <w:rPr>
          <w:sz w:val="20"/>
        </w:rPr>
        <w:t>Estados respecto</w:t>
      </w:r>
      <w:r>
        <w:rPr>
          <w:spacing w:val="1"/>
          <w:sz w:val="20"/>
        </w:rPr>
        <w:t> </w:t>
      </w:r>
      <w:r>
        <w:rPr>
          <w:sz w:val="20"/>
        </w:rPr>
        <w:t>del actuar</w:t>
      </w:r>
      <w:r>
        <w:rPr>
          <w:spacing w:val="-1"/>
          <w:sz w:val="20"/>
        </w:rPr>
        <w:t> </w:t>
      </w:r>
      <w:r>
        <w:rPr>
          <w:sz w:val="20"/>
        </w:rPr>
        <w:t>de los particulares</w:t>
      </w:r>
      <w:r>
        <w:rPr>
          <w:spacing w:val="-3"/>
          <w:sz w:val="20"/>
        </w:rPr>
        <w:t> </w:t>
      </w:r>
      <w:r>
        <w:rPr>
          <w:sz w:val="20"/>
        </w:rPr>
        <w:t>frente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pobreza</w:t>
      </w:r>
      <w:hyperlink w:history="true" w:anchor="_bookmark104">
        <w:r>
          <w:rPr>
            <w:position w:val="7"/>
            <w:sz w:val="13"/>
          </w:rPr>
          <w:t>105</w:t>
        </w:r>
      </w:hyperlink>
      <w:r>
        <w:rPr>
          <w:sz w:val="20"/>
        </w:rPr>
        <w:t>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6" w:right="291" w:firstLine="2"/>
        <w:jc w:val="both"/>
        <w:rPr>
          <w:sz w:val="20"/>
        </w:rPr>
      </w:pPr>
      <w:r>
        <w:rPr>
          <w:sz w:val="20"/>
        </w:rPr>
        <w:t>En el caso de la jurisprudencia de la Corte IDH, el primer caso inmediato en el que se</w:t>
      </w:r>
      <w:r>
        <w:rPr>
          <w:spacing w:val="-68"/>
          <w:sz w:val="20"/>
        </w:rPr>
        <w:t> </w:t>
      </w:r>
      <w:r>
        <w:rPr>
          <w:sz w:val="20"/>
        </w:rPr>
        <w:t>empieza a consolidar este enfoque es en el caso </w:t>
      </w:r>
      <w:r>
        <w:rPr>
          <w:i/>
          <w:sz w:val="20"/>
        </w:rPr>
        <w:t>I.V. Vs. Bolivia </w:t>
      </w:r>
      <w:r>
        <w:rPr>
          <w:sz w:val="20"/>
        </w:rPr>
        <w:t>(2016). La Corte IDH abordó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caso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violencia</w:t>
      </w:r>
      <w:r>
        <w:rPr>
          <w:spacing w:val="-11"/>
          <w:sz w:val="20"/>
        </w:rPr>
        <w:t> </w:t>
      </w:r>
      <w:r>
        <w:rPr>
          <w:sz w:val="20"/>
        </w:rPr>
        <w:t>contra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mujer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contexto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ausencia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consentimiento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materia</w:t>
      </w:r>
      <w:r>
        <w:rPr>
          <w:spacing w:val="-68"/>
          <w:sz w:val="20"/>
        </w:rPr>
        <w:t> </w:t>
      </w:r>
      <w:r>
        <w:rPr>
          <w:sz w:val="20"/>
        </w:rPr>
        <w:t>de salud sexual y reproductiva. En el análisis del acceso a la justicia estimó que además de</w:t>
      </w:r>
      <w:r>
        <w:rPr>
          <w:spacing w:val="1"/>
          <w:sz w:val="20"/>
        </w:rPr>
        <w:t> </w:t>
      </w:r>
      <w:r>
        <w:rPr>
          <w:sz w:val="20"/>
        </w:rPr>
        <w:t>su condición de mujer y su estatus de refugiada, otro factor que resultó determinante fue la</w:t>
      </w:r>
      <w:r>
        <w:rPr>
          <w:spacing w:val="1"/>
          <w:sz w:val="20"/>
        </w:rPr>
        <w:t> </w:t>
      </w:r>
      <w:r>
        <w:rPr>
          <w:sz w:val="20"/>
        </w:rPr>
        <w:t>“posición económica” de la víctima, pues los cambios de jurisdicción para la radicación de los</w:t>
      </w:r>
      <w:r>
        <w:rPr>
          <w:spacing w:val="-68"/>
          <w:sz w:val="20"/>
        </w:rPr>
        <w:t> </w:t>
      </w:r>
      <w:r>
        <w:rPr>
          <w:sz w:val="20"/>
        </w:rPr>
        <w:t>juicios penales hicieron que se presentara un obstáculo geográfico en la accesibilidad al</w:t>
      </w:r>
      <w:r>
        <w:rPr>
          <w:spacing w:val="1"/>
          <w:sz w:val="20"/>
        </w:rPr>
        <w:t> </w:t>
      </w:r>
      <w:r>
        <w:rPr>
          <w:w w:val="95"/>
          <w:sz w:val="20"/>
        </w:rPr>
        <w:t>tribunal. Ello implicó el elevado costo socio-económico de tener que trasladarse a una distancia</w:t>
      </w:r>
      <w:r>
        <w:rPr>
          <w:spacing w:val="1"/>
          <w:w w:val="95"/>
          <w:sz w:val="20"/>
        </w:rPr>
        <w:t> </w:t>
      </w:r>
      <w:r>
        <w:rPr>
          <w:sz w:val="20"/>
        </w:rPr>
        <w:t>prolongada,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extremo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tener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viajar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trayecto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aproximadamente</w:t>
      </w:r>
      <w:r>
        <w:rPr>
          <w:spacing w:val="-6"/>
          <w:sz w:val="20"/>
        </w:rPr>
        <w:t> </w:t>
      </w:r>
      <w:r>
        <w:rPr>
          <w:sz w:val="20"/>
        </w:rPr>
        <w:t>255</w:t>
      </w:r>
      <w:r>
        <w:rPr>
          <w:spacing w:val="-2"/>
          <w:sz w:val="20"/>
        </w:rPr>
        <w:t> </w:t>
      </w:r>
      <w:r>
        <w:rPr>
          <w:sz w:val="20"/>
        </w:rPr>
        <w:t>km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cubrir</w:t>
      </w:r>
      <w:r>
        <w:rPr>
          <w:spacing w:val="-68"/>
          <w:sz w:val="20"/>
        </w:rPr>
        <w:t> </w:t>
      </w:r>
      <w:r>
        <w:rPr>
          <w:sz w:val="20"/>
        </w:rPr>
        <w:t>el viaje, hospedaje y otros costos del traslado no solo de ella sino también de los testigos, lo</w:t>
      </w:r>
      <w:r>
        <w:rPr>
          <w:spacing w:val="-68"/>
          <w:sz w:val="20"/>
        </w:rPr>
        <w:t> </w:t>
      </w:r>
      <w:r>
        <w:rPr>
          <w:sz w:val="20"/>
        </w:rPr>
        <w:t>cual</w:t>
      </w:r>
      <w:r>
        <w:rPr>
          <w:spacing w:val="-11"/>
          <w:sz w:val="20"/>
        </w:rPr>
        <w:t> </w:t>
      </w:r>
      <w:r>
        <w:rPr>
          <w:sz w:val="20"/>
        </w:rPr>
        <w:t>evidentemente</w:t>
      </w:r>
      <w:r>
        <w:rPr>
          <w:spacing w:val="-8"/>
          <w:sz w:val="20"/>
        </w:rPr>
        <w:t> </w:t>
      </w:r>
      <w:r>
        <w:rPr>
          <w:sz w:val="20"/>
        </w:rPr>
        <w:t>conllevó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menoscabo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hecho</w:t>
      </w:r>
      <w:r>
        <w:rPr>
          <w:spacing w:val="-8"/>
          <w:sz w:val="20"/>
        </w:rPr>
        <w:t> </w:t>
      </w:r>
      <w:r>
        <w:rPr>
          <w:sz w:val="20"/>
        </w:rPr>
        <w:t>injustificado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derecho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acceder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hyperlink w:history="true" w:anchor="_bookmark105">
        <w:r>
          <w:rPr>
            <w:position w:val="7"/>
            <w:sz w:val="13"/>
          </w:rPr>
          <w:t>106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w w:val="95"/>
          <w:sz w:val="20"/>
        </w:rPr>
        <w:t>Con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posterioridad,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año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2018,</w:t>
      </w:r>
      <w:r>
        <w:rPr>
          <w:spacing w:val="39"/>
          <w:w w:val="95"/>
          <w:sz w:val="20"/>
        </w:rPr>
        <w:t> </w:t>
      </w:r>
      <w:r>
        <w:rPr>
          <w:i/>
          <w:w w:val="95"/>
          <w:sz w:val="20"/>
        </w:rPr>
        <w:t>en</w:t>
      </w:r>
      <w:r>
        <w:rPr>
          <w:i/>
          <w:spacing w:val="33"/>
          <w:w w:val="95"/>
          <w:sz w:val="20"/>
        </w:rPr>
        <w:t> </w:t>
      </w:r>
      <w:r>
        <w:rPr>
          <w:i/>
          <w:w w:val="95"/>
          <w:sz w:val="20"/>
        </w:rPr>
        <w:t>el</w:t>
      </w:r>
      <w:r>
        <w:rPr>
          <w:i/>
          <w:spacing w:val="30"/>
          <w:w w:val="95"/>
          <w:sz w:val="20"/>
        </w:rPr>
        <w:t> </w:t>
      </w:r>
      <w:r>
        <w:rPr>
          <w:i/>
          <w:w w:val="95"/>
          <w:sz w:val="20"/>
        </w:rPr>
        <w:t>caso</w:t>
      </w:r>
      <w:r>
        <w:rPr>
          <w:i/>
          <w:spacing w:val="27"/>
          <w:w w:val="95"/>
          <w:sz w:val="20"/>
        </w:rPr>
        <w:t> </w:t>
      </w:r>
      <w:r>
        <w:rPr>
          <w:i/>
          <w:w w:val="95"/>
          <w:sz w:val="20"/>
        </w:rPr>
        <w:t>Ramírez</w:t>
      </w:r>
      <w:r>
        <w:rPr>
          <w:i/>
          <w:spacing w:val="30"/>
          <w:w w:val="95"/>
          <w:sz w:val="20"/>
        </w:rPr>
        <w:t> </w:t>
      </w:r>
      <w:r>
        <w:rPr>
          <w:i/>
          <w:w w:val="95"/>
          <w:sz w:val="20"/>
        </w:rPr>
        <w:t>Escobar</w:t>
      </w:r>
      <w:r>
        <w:rPr>
          <w:i/>
          <w:spacing w:val="28"/>
          <w:w w:val="95"/>
          <w:sz w:val="20"/>
        </w:rPr>
        <w:t> </w:t>
      </w:r>
      <w:r>
        <w:rPr>
          <w:i/>
          <w:w w:val="95"/>
          <w:sz w:val="20"/>
        </w:rPr>
        <w:t>y</w:t>
      </w:r>
      <w:r>
        <w:rPr>
          <w:i/>
          <w:spacing w:val="33"/>
          <w:w w:val="95"/>
          <w:sz w:val="20"/>
        </w:rPr>
        <w:t> </w:t>
      </w:r>
      <w:r>
        <w:rPr>
          <w:i/>
          <w:w w:val="95"/>
          <w:sz w:val="20"/>
        </w:rPr>
        <w:t>otros</w:t>
      </w:r>
      <w:r>
        <w:rPr>
          <w:i/>
          <w:spacing w:val="32"/>
          <w:w w:val="95"/>
          <w:sz w:val="20"/>
        </w:rPr>
        <w:t> </w:t>
      </w:r>
      <w:r>
        <w:rPr>
          <w:i/>
          <w:w w:val="95"/>
          <w:sz w:val="20"/>
        </w:rPr>
        <w:t>Vs.</w:t>
      </w:r>
      <w:r>
        <w:rPr>
          <w:i/>
          <w:spacing w:val="-25"/>
          <w:w w:val="95"/>
          <w:sz w:val="20"/>
        </w:rPr>
        <w:t> </w:t>
      </w:r>
      <w:r>
        <w:rPr>
          <w:i/>
          <w:w w:val="95"/>
          <w:sz w:val="20"/>
        </w:rPr>
        <w:t>Guatemala</w:t>
      </w:r>
      <w:r>
        <w:rPr>
          <w:w w:val="95"/>
          <w:sz w:val="20"/>
        </w:rPr>
        <w:t>,</w:t>
      </w:r>
      <w:r>
        <w:rPr>
          <w:spacing w:val="-64"/>
          <w:w w:val="95"/>
          <w:sz w:val="20"/>
        </w:rPr>
        <w:t> </w:t>
      </w:r>
      <w:r>
        <w:rPr>
          <w:sz w:val="20"/>
        </w:rPr>
        <w:t>el Tribunal Interamericano abordó las violaciones a partir de una decisión de declaratoria de</w:t>
      </w:r>
      <w:r>
        <w:rPr>
          <w:spacing w:val="1"/>
          <w:sz w:val="20"/>
        </w:rPr>
        <w:t> </w:t>
      </w:r>
      <w:r>
        <w:rPr>
          <w:sz w:val="20"/>
        </w:rPr>
        <w:t>abandono, en donde la señora Ramírez Escobar fue separada de sus dos hijos. En el caso,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9"/>
          <w:sz w:val="20"/>
        </w:rPr>
        <w:t> </w:t>
      </w:r>
      <w:r>
        <w:rPr>
          <w:sz w:val="20"/>
        </w:rPr>
        <w:t>IDH estimó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separación se</w:t>
      </w:r>
      <w:r>
        <w:rPr>
          <w:spacing w:val="-7"/>
          <w:sz w:val="20"/>
        </w:rPr>
        <w:t> </w:t>
      </w:r>
      <w:r>
        <w:rPr>
          <w:sz w:val="20"/>
        </w:rPr>
        <w:t>dio</w:t>
      </w:r>
      <w:r>
        <w:rPr>
          <w:spacing w:val="-5"/>
          <w:sz w:val="20"/>
        </w:rPr>
        <w:t> </w:t>
      </w:r>
      <w:r>
        <w:rPr>
          <w:sz w:val="20"/>
        </w:rPr>
        <w:t>debido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“posición</w:t>
      </w:r>
      <w:r>
        <w:rPr>
          <w:spacing w:val="1"/>
          <w:sz w:val="20"/>
        </w:rPr>
        <w:t> </w:t>
      </w:r>
      <w:r>
        <w:rPr>
          <w:sz w:val="20"/>
        </w:rPr>
        <w:t>económica”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precisó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“la</w:t>
      </w:r>
      <w:r>
        <w:rPr>
          <w:spacing w:val="-68"/>
          <w:sz w:val="20"/>
        </w:rPr>
        <w:t> </w:t>
      </w:r>
      <w:r>
        <w:rPr>
          <w:sz w:val="20"/>
        </w:rPr>
        <w:t>carencia de recursos materiales no puede ser el único fundamento para una decisión que</w:t>
      </w:r>
      <w:r>
        <w:rPr>
          <w:spacing w:val="1"/>
          <w:sz w:val="20"/>
        </w:rPr>
        <w:t> </w:t>
      </w:r>
      <w:r>
        <w:rPr>
          <w:sz w:val="20"/>
        </w:rPr>
        <w:t>suponga la separación de un niño de su familia</w:t>
      </w:r>
      <w:hyperlink w:history="true" w:anchor="_bookmark106">
        <w:r>
          <w:rPr>
            <w:position w:val="7"/>
            <w:sz w:val="13"/>
          </w:rPr>
          <w:t>107</w:t>
        </w:r>
      </w:hyperlink>
      <w:r>
        <w:rPr>
          <w:sz w:val="20"/>
        </w:rPr>
        <w:t>. En el caso, la posición económica de la</w:t>
      </w:r>
      <w:r>
        <w:rPr>
          <w:spacing w:val="1"/>
          <w:sz w:val="20"/>
        </w:rPr>
        <w:t> </w:t>
      </w:r>
      <w:r>
        <w:rPr>
          <w:sz w:val="20"/>
        </w:rPr>
        <w:t>señora Ramírez Escobar interseccionó con el género, ya que en el caso también se le</w:t>
      </w:r>
      <w:r>
        <w:rPr>
          <w:spacing w:val="1"/>
          <w:sz w:val="20"/>
        </w:rPr>
        <w:t> </w:t>
      </w:r>
      <w:r>
        <w:rPr>
          <w:sz w:val="20"/>
        </w:rPr>
        <w:t>discriminó por una valoración sobre lo que implicaba “ser una buena madre”, es decir, 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1"/>
          <w:sz w:val="20"/>
        </w:rPr>
        <w:t> </w:t>
      </w:r>
      <w:r>
        <w:rPr>
          <w:sz w:val="20"/>
        </w:rPr>
        <w:t>roles</w:t>
      </w:r>
      <w:r>
        <w:rPr>
          <w:spacing w:val="1"/>
          <w:sz w:val="20"/>
        </w:rPr>
        <w:t> </w:t>
      </w:r>
      <w:r>
        <w:rPr>
          <w:sz w:val="20"/>
        </w:rPr>
        <w:t>de género</w:t>
      </w:r>
      <w:hyperlink w:history="true" w:anchor="_bookmark107">
        <w:r>
          <w:rPr>
            <w:position w:val="7"/>
            <w:sz w:val="13"/>
          </w:rPr>
          <w:t>108</w:t>
        </w:r>
      </w:hyperlink>
      <w:r>
        <w:rPr>
          <w:sz w:val="20"/>
        </w:rPr>
        <w:t>.</w:t>
      </w: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70.900002pt;margin-top:17.531494pt;width:144pt;height:.1pt;mso-position-horizontal-relative:page;mso-position-vertical-relative:paragraph;z-index:-15718912;mso-wrap-distance-left:0;mso-wrap-distance-right:0" id="docshape21" coordorigin="1418,351" coordsize="2880,0" path="m1418,351l4298,35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3" w:firstLine="0"/>
        <w:jc w:val="both"/>
        <w:rPr>
          <w:sz w:val="16"/>
        </w:rPr>
      </w:pPr>
      <w:bookmarkStart w:name="_bookmark101" w:id="102"/>
      <w:bookmarkEnd w:id="102"/>
      <w:r>
        <w:rPr/>
      </w:r>
      <w:r>
        <w:rPr>
          <w:sz w:val="16"/>
          <w:vertAlign w:val="superscript"/>
        </w:rPr>
        <w:t>102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Comisión expresó “91. Para efectos del presente informe, la pobreza constituye un problema que se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traduce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obstáculos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goce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ejercicio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las personas, grupos y colectividades que viven en dicha situación. La situación de pobreza trae consigo una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exposición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acentuada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violaciones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humanos;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vulnerabilidad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incrementada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restricciones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derivadas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 situación socioeconómica de las personas. Asimismo, en determinados supuestos, la pobreza podría implicar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además violaciones de derechos humanos atribuibles a la responsabilidad internacional del Estado”.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CIDH</w:t>
      </w:r>
      <w:r>
        <w:rPr>
          <w:i/>
          <w:sz w:val="16"/>
          <w:vertAlign w:val="baseline"/>
        </w:rPr>
        <w:t>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Informe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sobre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Pobreza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Derechos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 las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Américas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OEA/Ser.L/V/II.164,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septiembre de</w:t>
      </w:r>
      <w:r>
        <w:rPr>
          <w:spacing w:val="-20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</w:p>
    <w:p>
      <w:pPr>
        <w:spacing w:line="190" w:lineRule="exact" w:before="0"/>
        <w:ind w:left="398" w:right="0" w:firstLine="0"/>
        <w:jc w:val="both"/>
        <w:rPr>
          <w:sz w:val="16"/>
        </w:rPr>
      </w:pPr>
      <w:bookmarkStart w:name="_bookmark102" w:id="103"/>
      <w:bookmarkEnd w:id="103"/>
      <w:r>
        <w:rPr/>
      </w:r>
      <w:r>
        <w:rPr>
          <w:spacing w:val="-1"/>
          <w:sz w:val="16"/>
          <w:vertAlign w:val="superscript"/>
        </w:rPr>
        <w:t>103</w:t>
      </w:r>
      <w:r>
        <w:rPr>
          <w:spacing w:val="72"/>
          <w:sz w:val="16"/>
          <w:vertAlign w:val="baseline"/>
        </w:rPr>
        <w:t>   </w:t>
      </w:r>
      <w:r>
        <w:rPr>
          <w:spacing w:val="7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CIDH,</w:t>
      </w:r>
      <w:r>
        <w:rPr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Informe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Pobreza 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 las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Américas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147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0"/>
          <w:sz w:val="16"/>
          <w:vertAlign w:val="baseline"/>
        </w:rPr>
        <w:t> </w:t>
      </w:r>
      <w:r>
        <w:rPr>
          <w:sz w:val="16"/>
          <w:vertAlign w:val="baseline"/>
        </w:rPr>
        <w:t>156.</w:t>
      </w:r>
    </w:p>
    <w:p>
      <w:pPr>
        <w:tabs>
          <w:tab w:pos="1106" w:val="left" w:leader="none"/>
        </w:tabs>
        <w:spacing w:before="5"/>
        <w:ind w:left="398" w:right="0" w:firstLine="0"/>
        <w:jc w:val="left"/>
        <w:rPr>
          <w:sz w:val="16"/>
        </w:rPr>
      </w:pPr>
      <w:bookmarkStart w:name="_bookmark103" w:id="104"/>
      <w:bookmarkEnd w:id="104"/>
      <w:r>
        <w:rPr/>
      </w:r>
      <w:r>
        <w:rPr>
          <w:sz w:val="16"/>
          <w:vertAlign w:val="superscript"/>
        </w:rPr>
        <w:t>104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CIDH,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Pobreza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Américas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capítulo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3.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sz w:val="16"/>
        </w:rPr>
      </w:pPr>
      <w:bookmarkStart w:name="_bookmark104" w:id="105"/>
      <w:bookmarkEnd w:id="105"/>
      <w:r>
        <w:rPr/>
      </w:r>
      <w:r>
        <w:rPr>
          <w:sz w:val="16"/>
          <w:vertAlign w:val="superscript"/>
        </w:rPr>
        <w:t>105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CIDH,</w:t>
      </w:r>
      <w:r>
        <w:rPr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Informe sobre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Pobreza</w:t>
      </w:r>
      <w:r>
        <w:rPr>
          <w:i/>
          <w:sz w:val="16"/>
          <w:vertAlign w:val="baseline"/>
        </w:rPr>
        <w:t> y 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Américas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237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8"/>
          <w:sz w:val="16"/>
          <w:vertAlign w:val="baseline"/>
        </w:rPr>
        <w:t> </w:t>
      </w:r>
      <w:r>
        <w:rPr>
          <w:sz w:val="16"/>
          <w:vertAlign w:val="baseline"/>
        </w:rPr>
        <w:t>248</w:t>
      </w:r>
    </w:p>
    <w:p>
      <w:pPr>
        <w:tabs>
          <w:tab w:pos="1106" w:val="left" w:leader="none"/>
        </w:tabs>
        <w:spacing w:before="0"/>
        <w:ind w:left="398" w:right="672" w:firstLine="0"/>
        <w:jc w:val="left"/>
        <w:rPr>
          <w:sz w:val="16"/>
        </w:rPr>
      </w:pPr>
      <w:bookmarkStart w:name="_bookmark105" w:id="106"/>
      <w:bookmarkEnd w:id="106"/>
      <w:r>
        <w:rPr/>
      </w:r>
      <w:r>
        <w:rPr>
          <w:sz w:val="16"/>
          <w:vertAlign w:val="superscript"/>
        </w:rPr>
        <w:t>106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I.V. Vs. Bolivia. Excepciones Preliminares, Fondo, Reparaciones y Costas</w:t>
      </w:r>
      <w:r>
        <w:rPr>
          <w:sz w:val="16"/>
          <w:vertAlign w:val="baseline"/>
        </w:rPr>
        <w:t>. Sentencia de 30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2016.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329, 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317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323.</w:t>
      </w:r>
    </w:p>
    <w:p>
      <w:pPr>
        <w:tabs>
          <w:tab w:pos="1106" w:val="left" w:leader="none"/>
        </w:tabs>
        <w:spacing w:before="0"/>
        <w:ind w:left="398" w:right="353" w:firstLine="0"/>
        <w:jc w:val="left"/>
        <w:rPr>
          <w:sz w:val="16"/>
        </w:rPr>
      </w:pPr>
      <w:bookmarkStart w:name="_bookmark106" w:id="107"/>
      <w:bookmarkEnd w:id="107"/>
      <w:r>
        <w:rPr/>
      </w:r>
      <w:r>
        <w:rPr>
          <w:sz w:val="16"/>
          <w:vertAlign w:val="superscript"/>
        </w:rPr>
        <w:t>107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Ramírez Escobar y otros Vs. Guatemala. Fondo, Reparaciones y Costas</w:t>
      </w:r>
      <w:r>
        <w:rPr>
          <w:sz w:val="16"/>
          <w:vertAlign w:val="baseline"/>
        </w:rPr>
        <w:t>. Sentencia de 9 de marzo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351, 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304.</w:t>
      </w:r>
    </w:p>
    <w:p>
      <w:pPr>
        <w:spacing w:before="0"/>
        <w:ind w:left="398" w:right="284" w:hanging="3"/>
        <w:jc w:val="both"/>
        <w:rPr>
          <w:sz w:val="16"/>
        </w:rPr>
      </w:pPr>
      <w:bookmarkStart w:name="_bookmark107" w:id="108"/>
      <w:bookmarkEnd w:id="108"/>
      <w:r>
        <w:rPr/>
      </w:r>
      <w:r>
        <w:rPr>
          <w:sz w:val="16"/>
          <w:vertAlign w:val="superscript"/>
        </w:rPr>
        <w:t>108</w:t>
      </w:r>
      <w:r>
        <w:rPr>
          <w:spacing w:val="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IDH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indicó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“[…]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sentido,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lado,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distintos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estudiaron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señora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Ramírez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Escobar podía o no asumir su “rol maternal” o “rol de madre”, sin que quede claro qué características le atribuyen 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ese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rol;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analizaron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“aceptaba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rol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femenino”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“el</w:t>
      </w:r>
      <w:r>
        <w:rPr>
          <w:spacing w:val="28"/>
          <w:sz w:val="16"/>
          <w:vertAlign w:val="baseline"/>
        </w:rPr>
        <w:t> </w:t>
      </w:r>
      <w:r>
        <w:rPr>
          <w:sz w:val="16"/>
          <w:vertAlign w:val="baseline"/>
        </w:rPr>
        <w:t>modelo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sexual”</w:t>
      </w:r>
      <w:r>
        <w:rPr>
          <w:spacing w:val="2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31"/>
          <w:sz w:val="16"/>
          <w:vertAlign w:val="baseline"/>
        </w:rPr>
        <w:t> </w:t>
      </w:r>
      <w:r>
        <w:rPr>
          <w:sz w:val="16"/>
          <w:vertAlign w:val="baseline"/>
        </w:rPr>
        <w:t>atribuyen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dicho</w:t>
      </w:r>
      <w:r>
        <w:rPr>
          <w:spacing w:val="32"/>
          <w:sz w:val="16"/>
          <w:vertAlign w:val="baseline"/>
        </w:rPr>
        <w:t> </w:t>
      </w:r>
      <w:r>
        <w:rPr>
          <w:sz w:val="16"/>
          <w:vertAlign w:val="baseline"/>
        </w:rPr>
        <w:t>rol;</w:t>
      </w:r>
      <w:r>
        <w:rPr>
          <w:spacing w:val="27"/>
          <w:sz w:val="16"/>
          <w:vertAlign w:val="baseline"/>
        </w:rPr>
        <w:t> </w:t>
      </w:r>
      <w:r>
        <w:rPr>
          <w:sz w:val="16"/>
          <w:vertAlign w:val="baseline"/>
        </w:rPr>
        <w:t>basaron</w:t>
      </w:r>
      <w:r>
        <w:rPr>
          <w:spacing w:val="30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61" w:after="0"/>
        <w:ind w:left="398" w:right="290" w:firstLine="0"/>
        <w:jc w:val="both"/>
        <w:rPr>
          <w:sz w:val="20"/>
        </w:rPr>
      </w:pPr>
      <w:r>
        <w:rPr>
          <w:sz w:val="20"/>
        </w:rPr>
        <w:t>Finalmente, en el mismo año, en el caso </w:t>
      </w:r>
      <w:r>
        <w:rPr>
          <w:i/>
          <w:sz w:val="20"/>
        </w:rPr>
        <w:t>Cuscul Pivaral y otros </w:t>
      </w:r>
      <w:r>
        <w:rPr>
          <w:sz w:val="20"/>
        </w:rPr>
        <w:t>(2018), la Corte IDH</w:t>
      </w:r>
      <w:r>
        <w:rPr>
          <w:spacing w:val="1"/>
          <w:sz w:val="20"/>
        </w:rPr>
        <w:t> </w:t>
      </w:r>
      <w:r>
        <w:rPr>
          <w:sz w:val="20"/>
        </w:rPr>
        <w:t>analizó la condición económica desde el punto de la vista de la “accesibilidad física” de los</w:t>
      </w:r>
      <w:r>
        <w:rPr>
          <w:spacing w:val="1"/>
          <w:sz w:val="20"/>
        </w:rPr>
        <w:t> </w:t>
      </w:r>
      <w:r>
        <w:rPr>
          <w:sz w:val="20"/>
        </w:rPr>
        <w:t>establecimientos de salud en el que 5 víctimas debieron recibir atención médica para el</w:t>
      </w:r>
      <w:r>
        <w:rPr>
          <w:spacing w:val="1"/>
          <w:sz w:val="20"/>
        </w:rPr>
        <w:t> </w:t>
      </w:r>
      <w:r>
        <w:rPr>
          <w:w w:val="95"/>
          <w:sz w:val="20"/>
        </w:rPr>
        <w:t>tratamiento para</w:t>
      </w:r>
      <w:r>
        <w:rPr>
          <w:spacing w:val="63"/>
          <w:sz w:val="20"/>
        </w:rPr>
        <w:t> </w:t>
      </w:r>
      <w:r>
        <w:rPr>
          <w:w w:val="95"/>
          <w:sz w:val="20"/>
        </w:rPr>
        <w:t>el VIH/SIDA. Así, el Tribunal Interamericano consideró que “la distancia</w:t>
      </w:r>
      <w:r>
        <w:rPr>
          <w:spacing w:val="63"/>
          <w:sz w:val="20"/>
        </w:rPr>
        <w:t> </w:t>
      </w:r>
      <w:r>
        <w:rPr>
          <w:w w:val="95"/>
          <w:sz w:val="20"/>
        </w:rPr>
        <w:t>entre</w:t>
      </w:r>
      <w:r>
        <w:rPr>
          <w:spacing w:val="1"/>
          <w:w w:val="95"/>
          <w:sz w:val="20"/>
        </w:rPr>
        <w:t> </w:t>
      </w:r>
      <w:r>
        <w:rPr>
          <w:sz w:val="20"/>
        </w:rPr>
        <w:t>el centro de salud y la precaria condición económica de 5 presuntas víctimas constituyó un</w:t>
      </w:r>
      <w:r>
        <w:rPr>
          <w:spacing w:val="1"/>
          <w:sz w:val="20"/>
        </w:rPr>
        <w:t> </w:t>
      </w:r>
      <w:r>
        <w:rPr>
          <w:sz w:val="20"/>
        </w:rPr>
        <w:t>obstáculo para desplazarse a los centros de salud, lo cual impactó su posibilidad para recibir</w:t>
      </w:r>
      <w:r>
        <w:rPr>
          <w:spacing w:val="1"/>
          <w:sz w:val="20"/>
        </w:rPr>
        <w:t> </w:t>
      </w:r>
      <w:r>
        <w:rPr>
          <w:sz w:val="20"/>
        </w:rPr>
        <w:t>atención médica, y por lo tanto sus posibilidades de iniciar o continuar su tratamiento de</w:t>
      </w:r>
      <w:r>
        <w:rPr>
          <w:spacing w:val="1"/>
          <w:sz w:val="20"/>
        </w:rPr>
        <w:t> </w:t>
      </w:r>
      <w:r>
        <w:rPr>
          <w:sz w:val="20"/>
        </w:rPr>
        <w:t>manera adecuada. En este sentido, el Tribunal advirtió que la condición económica en que</w:t>
      </w:r>
      <w:r>
        <w:rPr>
          <w:spacing w:val="1"/>
          <w:sz w:val="20"/>
        </w:rPr>
        <w:t> </w:t>
      </w:r>
      <w:r>
        <w:rPr>
          <w:sz w:val="20"/>
        </w:rPr>
        <w:t>vivían las presuntas víctimas fue un factor determinante en su posibilidad de acceder a los</w:t>
      </w:r>
      <w:r>
        <w:rPr>
          <w:spacing w:val="1"/>
          <w:sz w:val="20"/>
        </w:rPr>
        <w:t> </w:t>
      </w:r>
      <w:r>
        <w:rPr>
          <w:sz w:val="20"/>
        </w:rPr>
        <w:t>establecimientos, bienes y servicios de salud, y que el Estado no realizó ninguna acción</w:t>
      </w:r>
      <w:r>
        <w:rPr>
          <w:spacing w:val="1"/>
          <w:sz w:val="20"/>
        </w:rPr>
        <w:t> </w:t>
      </w:r>
      <w:r>
        <w:rPr>
          <w:sz w:val="20"/>
        </w:rPr>
        <w:t>destinada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mitigar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impacto”</w:t>
      </w:r>
      <w:hyperlink w:history="true" w:anchor="_bookmark108">
        <w:r>
          <w:rPr>
            <w:position w:val="7"/>
            <w:sz w:val="13"/>
          </w:rPr>
          <w:t>109</w:t>
        </w:r>
      </w:hyperlink>
      <w:r>
        <w:rPr>
          <w:sz w:val="20"/>
        </w:rPr>
        <w:t>.</w:t>
      </w:r>
    </w:p>
    <w:p>
      <w:pPr>
        <w:pStyle w:val="BodyText"/>
        <w:spacing w:before="12"/>
        <w:rPr>
          <w:sz w:val="19"/>
        </w:rPr>
      </w:pPr>
    </w:p>
    <w:p>
      <w:pPr>
        <w:pStyle w:val="Heading4"/>
        <w:numPr>
          <w:ilvl w:val="0"/>
          <w:numId w:val="5"/>
        </w:numPr>
        <w:tabs>
          <w:tab w:pos="704" w:val="left" w:leader="none"/>
        </w:tabs>
        <w:spacing w:line="240" w:lineRule="auto" w:before="0" w:after="0"/>
        <w:ind w:left="398" w:right="299" w:firstLine="0"/>
        <w:jc w:val="both"/>
      </w:pPr>
      <w:r>
        <w:rPr>
          <w:i/>
        </w:rPr>
        <w:t>La discriminación estructural e interseccional en las víctimas de la explosión de</w:t>
      </w:r>
      <w:r>
        <w:rPr>
          <w:i/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Fábrica de</w:t>
      </w:r>
      <w:r>
        <w:rPr>
          <w:spacing w:val="1"/>
        </w:rPr>
        <w:t> </w:t>
      </w:r>
      <w:r>
        <w:rPr/>
        <w:t>Fuegos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0" w:firstLine="0"/>
        <w:jc w:val="both"/>
        <w:rPr>
          <w:sz w:val="20"/>
        </w:rPr>
      </w:pPr>
      <w:r>
        <w:rPr>
          <w:sz w:val="20"/>
        </w:rPr>
        <w:t>Con anterioridad, he expresado algunos de los elementos que deben ser tomados 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consideración,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modo</w:t>
      </w:r>
      <w:r>
        <w:rPr>
          <w:spacing w:val="-10"/>
          <w:sz w:val="20"/>
        </w:rPr>
        <w:t> </w:t>
      </w:r>
      <w:r>
        <w:rPr>
          <w:sz w:val="20"/>
        </w:rPr>
        <w:t>enunciativo</w:t>
      </w:r>
      <w:r>
        <w:rPr>
          <w:spacing w:val="-17"/>
          <w:sz w:val="20"/>
        </w:rPr>
        <w:t> </w:t>
      </w:r>
      <w:r>
        <w:rPr>
          <w:sz w:val="20"/>
        </w:rPr>
        <w:t>más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limitativo,</w:t>
      </w:r>
      <w:r>
        <w:rPr>
          <w:spacing w:val="-17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determinar</w:t>
      </w:r>
      <w:r>
        <w:rPr>
          <w:spacing w:val="-12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derivado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contexto</w:t>
      </w:r>
      <w:r>
        <w:rPr>
          <w:spacing w:val="-68"/>
          <w:sz w:val="20"/>
        </w:rPr>
        <w:t> </w:t>
      </w:r>
      <w:r>
        <w:rPr>
          <w:sz w:val="20"/>
        </w:rPr>
        <w:t>o patrones colectivos o masivos estamos frente a una discriminación estructural</w:t>
      </w:r>
      <w:hyperlink w:history="true" w:anchor="_bookmark109">
        <w:r>
          <w:rPr>
            <w:position w:val="7"/>
            <w:sz w:val="13"/>
          </w:rPr>
          <w:t>110</w:t>
        </w:r>
      </w:hyperlink>
      <w:r>
        <w:rPr>
          <w:sz w:val="20"/>
        </w:rPr>
        <w:t>. En este</w:t>
      </w:r>
      <w:r>
        <w:rPr>
          <w:spacing w:val="1"/>
          <w:sz w:val="20"/>
        </w:rPr>
        <w:t> </w:t>
      </w:r>
      <w:r>
        <w:rPr>
          <w:sz w:val="20"/>
        </w:rPr>
        <w:t>sentido, los casos mencionados han tenido en consideración que se trata de: i) un grupo o</w:t>
      </w:r>
      <w:r>
        <w:rPr>
          <w:spacing w:val="1"/>
          <w:sz w:val="20"/>
        </w:rPr>
        <w:t> </w:t>
      </w:r>
      <w:r>
        <w:rPr>
          <w:sz w:val="20"/>
        </w:rPr>
        <w:t>grupos de personas que tienen características inmutables o inmodificables por la propia</w:t>
      </w:r>
      <w:r>
        <w:rPr>
          <w:spacing w:val="1"/>
          <w:sz w:val="20"/>
        </w:rPr>
        <w:t> </w:t>
      </w:r>
      <w:r>
        <w:rPr>
          <w:sz w:val="20"/>
        </w:rPr>
        <w:t>voluntad de la persona, o bien que están relacionados a factores históricos de prácticas</w:t>
      </w:r>
      <w:r>
        <w:rPr>
          <w:spacing w:val="1"/>
          <w:sz w:val="20"/>
        </w:rPr>
        <w:t> </w:t>
      </w:r>
      <w:r>
        <w:rPr>
          <w:sz w:val="20"/>
        </w:rPr>
        <w:t>discriminatorias,</w:t>
      </w:r>
      <w:r>
        <w:rPr>
          <w:spacing w:val="-11"/>
          <w:sz w:val="20"/>
        </w:rPr>
        <w:t> </w:t>
      </w:r>
      <w:r>
        <w:rPr>
          <w:sz w:val="20"/>
        </w:rPr>
        <w:t>pudiendo</w:t>
      </w:r>
      <w:r>
        <w:rPr>
          <w:spacing w:val="-12"/>
          <w:sz w:val="20"/>
        </w:rPr>
        <w:t> </w:t>
      </w:r>
      <w:r>
        <w:rPr>
          <w:sz w:val="20"/>
        </w:rPr>
        <w:t>ser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grupo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personas</w:t>
      </w:r>
      <w:r>
        <w:rPr>
          <w:spacing w:val="-10"/>
          <w:sz w:val="20"/>
        </w:rPr>
        <w:t> </w:t>
      </w:r>
      <w:r>
        <w:rPr>
          <w:sz w:val="20"/>
        </w:rPr>
        <w:t>minoría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mayoría;</w:t>
      </w:r>
      <w:r>
        <w:rPr>
          <w:spacing w:val="-11"/>
          <w:sz w:val="20"/>
        </w:rPr>
        <w:t> </w:t>
      </w:r>
      <w:r>
        <w:rPr>
          <w:sz w:val="20"/>
        </w:rPr>
        <w:t>ii)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estos</w:t>
      </w:r>
      <w:r>
        <w:rPr>
          <w:spacing w:val="-10"/>
          <w:sz w:val="20"/>
        </w:rPr>
        <w:t> </w:t>
      </w:r>
      <w:r>
        <w:rPr>
          <w:sz w:val="20"/>
        </w:rPr>
        <w:t>grupos</w:t>
      </w:r>
      <w:r>
        <w:rPr>
          <w:spacing w:val="-68"/>
          <w:sz w:val="20"/>
        </w:rPr>
        <w:t> </w:t>
      </w:r>
      <w:r>
        <w:rPr>
          <w:sz w:val="20"/>
        </w:rPr>
        <w:t>se han encontrado en una situación sistemática e histórica de exclusión, marginación o</w:t>
      </w:r>
      <w:r>
        <w:rPr>
          <w:spacing w:val="1"/>
          <w:sz w:val="20"/>
        </w:rPr>
        <w:t> </w:t>
      </w:r>
      <w:r>
        <w:rPr>
          <w:sz w:val="20"/>
        </w:rPr>
        <w:t>subordinación que les impiden acceder a condiciones básicas de desarrollo humano; iii) que</w:t>
      </w:r>
      <w:r>
        <w:rPr>
          <w:spacing w:val="1"/>
          <w:sz w:val="20"/>
        </w:rPr>
        <w:t> </w:t>
      </w:r>
      <w:r>
        <w:rPr>
          <w:sz w:val="20"/>
        </w:rPr>
        <w:t>la situación de exclusión, marginación o subordinación se centra en una zona geográfica</w:t>
      </w:r>
      <w:r>
        <w:rPr>
          <w:spacing w:val="1"/>
          <w:sz w:val="20"/>
        </w:rPr>
        <w:t> </w:t>
      </w:r>
      <w:r>
        <w:rPr>
          <w:sz w:val="20"/>
        </w:rPr>
        <w:t>determinada o bien puede ser generalizada en todo el territorio de un Estado que en algunos</w:t>
      </w:r>
      <w:r>
        <w:rPr>
          <w:spacing w:val="-68"/>
          <w:sz w:val="20"/>
        </w:rPr>
        <w:t> </w:t>
      </w:r>
      <w:r>
        <w:rPr>
          <w:sz w:val="20"/>
        </w:rPr>
        <w:t>casos puede ser intergeneracional, y iv) que las personas pertenecientes a estos grupos, sin</w:t>
      </w:r>
      <w:r>
        <w:rPr>
          <w:spacing w:val="1"/>
          <w:sz w:val="20"/>
        </w:rPr>
        <w:t> </w:t>
      </w:r>
      <w:r>
        <w:rPr>
          <w:sz w:val="20"/>
        </w:rPr>
        <w:t>importar la intención de la norma, la neutralidad o la mención expresa de alguna distinción o</w:t>
      </w:r>
      <w:r>
        <w:rPr>
          <w:spacing w:val="-68"/>
          <w:sz w:val="20"/>
        </w:rPr>
        <w:t> </w:t>
      </w:r>
      <w:r>
        <w:rPr>
          <w:sz w:val="20"/>
        </w:rPr>
        <w:t>restricción explícita basada en las enunciaciones e interpretaciones del artículo 1.1 de la</w:t>
      </w:r>
      <w:r>
        <w:rPr>
          <w:spacing w:val="1"/>
          <w:sz w:val="20"/>
        </w:rPr>
        <w:t> </w:t>
      </w:r>
      <w:r>
        <w:rPr>
          <w:sz w:val="20"/>
        </w:rPr>
        <w:t>Convención Americana, son víctimas de discriminación indirecta o bien de discriminación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facto,</w:t>
      </w:r>
      <w:r>
        <w:rPr>
          <w:i/>
          <w:spacing w:val="27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actuaciones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aplicación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medidas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acciones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implementadas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Estado.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i)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66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tenían</w:t>
      </w:r>
      <w:r>
        <w:rPr>
          <w:spacing w:val="1"/>
          <w:sz w:val="20"/>
        </w:rPr>
        <w:t> </w:t>
      </w:r>
      <w:r>
        <w:rPr>
          <w:sz w:val="20"/>
        </w:rPr>
        <w:t>diversas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-68"/>
          <w:sz w:val="20"/>
        </w:rPr>
        <w:t> </w:t>
      </w:r>
      <w:r>
        <w:rPr>
          <w:sz w:val="20"/>
        </w:rPr>
        <w:t>económica,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género,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edad,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raza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algunas</w:t>
      </w:r>
      <w:r>
        <w:rPr>
          <w:spacing w:val="-4"/>
          <w:sz w:val="20"/>
        </w:rPr>
        <w:t> </w:t>
      </w:r>
      <w:r>
        <w:rPr>
          <w:sz w:val="20"/>
        </w:rPr>
        <w:t>estaban</w:t>
      </w:r>
      <w:r>
        <w:rPr>
          <w:spacing w:val="-4"/>
          <w:sz w:val="20"/>
        </w:rPr>
        <w:t> </w:t>
      </w:r>
      <w:r>
        <w:rPr>
          <w:sz w:val="20"/>
        </w:rPr>
        <w:t>embarazadas</w:t>
      </w:r>
      <w:hyperlink w:history="true" w:anchor="_bookmark110">
        <w:r>
          <w:rPr>
            <w:position w:val="7"/>
            <w:sz w:val="13"/>
          </w:rPr>
          <w:t>111</w:t>
        </w:r>
      </w:hyperlink>
      <w:r>
        <w:rPr>
          <w:sz w:val="20"/>
        </w:rPr>
        <w:t>;</w:t>
      </w:r>
      <w:r>
        <w:rPr>
          <w:spacing w:val="-9"/>
          <w:sz w:val="20"/>
        </w:rPr>
        <w:t> </w:t>
      </w:r>
      <w:r>
        <w:rPr>
          <w:sz w:val="20"/>
        </w:rPr>
        <w:t>ii)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identificó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los barrios donde viven la mayoría de las y los trabajadores de la fábrica se caracterizan no</w:t>
      </w:r>
      <w:r>
        <w:rPr>
          <w:spacing w:val="1"/>
          <w:sz w:val="20"/>
        </w:rPr>
        <w:t> </w:t>
      </w:r>
      <w:r>
        <w:rPr>
          <w:sz w:val="20"/>
        </w:rPr>
        <w:t>sólo por la pobreza, sino también por la falta de acceso a la educación formal. Estos lugares</w:t>
      </w:r>
      <w:r>
        <w:rPr>
          <w:spacing w:val="1"/>
          <w:sz w:val="20"/>
        </w:rPr>
        <w:t> </w:t>
      </w:r>
      <w:r>
        <w:rPr>
          <w:sz w:val="20"/>
        </w:rPr>
        <w:t>tenían</w:t>
      </w:r>
      <w:r>
        <w:rPr>
          <w:spacing w:val="-12"/>
          <w:sz w:val="20"/>
        </w:rPr>
        <w:t> </w:t>
      </w:r>
      <w:r>
        <w:rPr>
          <w:sz w:val="20"/>
        </w:rPr>
        <w:t>(tienen),</w:t>
      </w:r>
      <w:r>
        <w:rPr>
          <w:spacing w:val="-11"/>
          <w:sz w:val="20"/>
        </w:rPr>
        <w:t> </w:t>
      </w:r>
      <w:r>
        <w:rPr>
          <w:sz w:val="20"/>
        </w:rPr>
        <w:t>además,</w:t>
      </w:r>
      <w:r>
        <w:rPr>
          <w:spacing w:val="-13"/>
          <w:sz w:val="20"/>
        </w:rPr>
        <w:t> </w:t>
      </w:r>
      <w:r>
        <w:rPr>
          <w:sz w:val="20"/>
        </w:rPr>
        <w:t>problemas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falta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infraestructura,</w:t>
      </w:r>
      <w:r>
        <w:rPr>
          <w:spacing w:val="-11"/>
          <w:sz w:val="20"/>
        </w:rPr>
        <w:t> </w:t>
      </w:r>
      <w:r>
        <w:rPr>
          <w:sz w:val="20"/>
        </w:rPr>
        <w:t>especialmente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relación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el saneamiento básico y predominio de personas con bajos niveles de educación y, 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bajos</w:t>
      </w:r>
      <w:r>
        <w:rPr>
          <w:spacing w:val="-1"/>
          <w:sz w:val="20"/>
        </w:rPr>
        <w:t> </w:t>
      </w:r>
      <w:r>
        <w:rPr>
          <w:sz w:val="20"/>
        </w:rPr>
        <w:t>ingresos</w:t>
      </w:r>
      <w:hyperlink w:history="true" w:anchor="_bookmark111">
        <w:r>
          <w:rPr>
            <w:position w:val="7"/>
            <w:sz w:val="13"/>
          </w:rPr>
          <w:t>112</w:t>
        </w:r>
      </w:hyperlink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iii)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hechos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centraban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barrios</w:t>
      </w:r>
      <w:r>
        <w:rPr>
          <w:spacing w:val="-1"/>
          <w:sz w:val="20"/>
        </w:rPr>
        <w:t> </w:t>
      </w:r>
      <w:r>
        <w:rPr>
          <w:sz w:val="20"/>
        </w:rPr>
        <w:t>periféricos</w:t>
      </w:r>
      <w:r>
        <w:rPr>
          <w:spacing w:val="9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0.900002pt;margin-top:12.678174pt;width:144pt;height:.1pt;mso-position-horizontal-relative:page;mso-position-vertical-relative:paragraph;z-index:-15718400;mso-wrap-distance-left:0;mso-wrap-distance-right:0" id="docshape22" coordorigin="1418,254" coordsize="2880,0" path="m1418,254l4298,25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5" w:firstLine="0"/>
        <w:jc w:val="both"/>
        <w:rPr>
          <w:sz w:val="16"/>
        </w:rPr>
      </w:pPr>
      <w:r>
        <w:rPr>
          <w:sz w:val="16"/>
        </w:rPr>
        <w:t>consideraciones en testimonios según los cuales la señora Ramírez Escobar era una madre irresponsable porque,</w:t>
      </w:r>
      <w:r>
        <w:rPr>
          <w:spacing w:val="1"/>
          <w:sz w:val="16"/>
        </w:rPr>
        <w:t> </w:t>
      </w:r>
      <w:r>
        <w:rPr>
          <w:i/>
          <w:sz w:val="16"/>
        </w:rPr>
        <w:t>inter alia</w:t>
      </w:r>
      <w:r>
        <w:rPr>
          <w:sz w:val="16"/>
        </w:rPr>
        <w:t>, “abandona[ba] a [sus hijos] cuando se va a trabajar”, y que por estas razones, entre otras, “observaba</w:t>
      </w:r>
      <w:r>
        <w:rPr>
          <w:spacing w:val="1"/>
          <w:sz w:val="16"/>
        </w:rPr>
        <w:t> </w:t>
      </w:r>
      <w:r>
        <w:rPr>
          <w:sz w:val="16"/>
        </w:rPr>
        <w:t>una</w:t>
      </w:r>
      <w:r>
        <w:rPr>
          <w:spacing w:val="-1"/>
          <w:sz w:val="16"/>
        </w:rPr>
        <w:t> </w:t>
      </w:r>
      <w:r>
        <w:rPr>
          <w:sz w:val="16"/>
        </w:rPr>
        <w:t>conducta</w:t>
      </w:r>
      <w:r>
        <w:rPr>
          <w:spacing w:val="-2"/>
          <w:sz w:val="16"/>
        </w:rPr>
        <w:t> </w:t>
      </w:r>
      <w:r>
        <w:rPr>
          <w:sz w:val="16"/>
        </w:rPr>
        <w:t>irregular”</w:t>
      </w:r>
      <w:r>
        <w:rPr>
          <w:i/>
          <w:sz w:val="16"/>
        </w:rPr>
        <w:t>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Cfr.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Caso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Ramírez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Escobar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otros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Vs.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Guatemala, supra</w:t>
      </w:r>
      <w:r>
        <w:rPr>
          <w:sz w:val="16"/>
        </w:rPr>
        <w:t>,</w:t>
      </w:r>
      <w:r>
        <w:rPr>
          <w:spacing w:val="-4"/>
          <w:sz w:val="16"/>
        </w:rPr>
        <w:t> </w:t>
      </w:r>
      <w:r>
        <w:rPr>
          <w:sz w:val="16"/>
        </w:rPr>
        <w:t>párr.</w:t>
      </w:r>
      <w:r>
        <w:rPr>
          <w:spacing w:val="-3"/>
          <w:sz w:val="16"/>
        </w:rPr>
        <w:t> </w:t>
      </w:r>
      <w:r>
        <w:rPr>
          <w:sz w:val="16"/>
        </w:rPr>
        <w:t>296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08" w:id="109"/>
      <w:bookmarkEnd w:id="109"/>
      <w:r>
        <w:rPr/>
      </w:r>
      <w:r>
        <w:rPr>
          <w:sz w:val="16"/>
          <w:vertAlign w:val="superscript"/>
        </w:rPr>
        <w:t>109</w:t>
      </w:r>
      <w:r>
        <w:rPr>
          <w:sz w:val="16"/>
          <w:vertAlign w:val="baseline"/>
        </w:rPr>
        <w:t>        </w:t>
      </w:r>
      <w:r>
        <w:rPr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Cuscul Pivaral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otros Vs. Guatemala,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125.</w:t>
      </w:r>
    </w:p>
    <w:p>
      <w:pPr>
        <w:spacing w:before="0"/>
        <w:ind w:left="398" w:right="279" w:firstLine="0"/>
        <w:jc w:val="both"/>
        <w:rPr>
          <w:sz w:val="16"/>
        </w:rPr>
      </w:pPr>
      <w:bookmarkStart w:name="_bookmark109" w:id="110"/>
      <w:bookmarkEnd w:id="110"/>
      <w:r>
        <w:rPr/>
      </w:r>
      <w:r>
        <w:rPr>
          <w:sz w:val="16"/>
          <w:vertAlign w:val="superscript"/>
        </w:rPr>
        <w:t>110</w:t>
      </w:r>
      <w:r>
        <w:rPr>
          <w:spacing w:val="7"/>
          <w:sz w:val="16"/>
          <w:vertAlign w:val="baseline"/>
        </w:rPr>
        <w:t> </w:t>
      </w:r>
      <w:r>
        <w:rPr>
          <w:sz w:val="16"/>
          <w:vertAlign w:val="baseline"/>
        </w:rPr>
        <w:t>Véase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80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nuestro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Voto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emitido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caso </w:t>
      </w:r>
      <w:r>
        <w:rPr>
          <w:i/>
          <w:sz w:val="16"/>
          <w:vertAlign w:val="baseline"/>
        </w:rPr>
        <w:t>Trabajadores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sz w:val="16"/>
          <w:vertAlign w:val="baseline"/>
        </w:rPr>
        <w:t>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Véase: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Nadege Dorzema y otros Vs. República Dominicana. Fondo Reparaciones y Costas</w:t>
      </w:r>
      <w:r>
        <w:rPr>
          <w:sz w:val="16"/>
          <w:vertAlign w:val="baseline"/>
        </w:rPr>
        <w:t>. Sentencia de 24 de octubre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2012. Serie C No. 251, párrs. 235, 237 y 238; </w:t>
      </w:r>
      <w:r>
        <w:rPr>
          <w:i/>
          <w:sz w:val="16"/>
          <w:vertAlign w:val="baseline"/>
        </w:rPr>
        <w:t>Caso Atala Riffo y niñas Vs. Chile.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 del 24 de febrero de 2012. Serie C No. 239, párrs. 92 y 267, y </w:t>
      </w:r>
      <w:r>
        <w:rPr>
          <w:i/>
          <w:sz w:val="16"/>
          <w:vertAlign w:val="baseline"/>
        </w:rPr>
        <w:t>Xákmok Kásek Vs. Paraguay.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 y Costas</w:t>
      </w:r>
      <w:r>
        <w:rPr>
          <w:sz w:val="16"/>
          <w:vertAlign w:val="baseline"/>
        </w:rPr>
        <w:t>. Sentencia de 24 de agosto de 2010. Serie C No. 214, párrs. 273 y 274. En similar sentido: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González y otras (“Campo Algodonero”) Vs. México. Excepción Preliminar,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2009.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205, párr.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450.</w:t>
      </w:r>
    </w:p>
    <w:p>
      <w:pPr>
        <w:spacing w:before="0"/>
        <w:ind w:left="398" w:right="288" w:firstLine="0"/>
        <w:jc w:val="both"/>
        <w:rPr>
          <w:sz w:val="16"/>
        </w:rPr>
      </w:pPr>
      <w:bookmarkStart w:name="_bookmark110" w:id="111"/>
      <w:bookmarkEnd w:id="111"/>
      <w:r>
        <w:rPr/>
      </w:r>
      <w:r>
        <w:rPr>
          <w:sz w:val="16"/>
          <w:vertAlign w:val="superscript"/>
        </w:rPr>
        <w:t>111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bookmarkStart w:name="_bookmark111" w:id="112"/>
      <w:bookmarkEnd w:id="112"/>
      <w:r>
        <w:rPr>
          <w:sz w:val="16"/>
          <w:vertAlign w:val="baseline"/>
        </w:rPr>
        <w:t>p</w:t>
      </w:r>
      <w:r>
        <w:rPr>
          <w:sz w:val="16"/>
          <w:vertAlign w:val="baseline"/>
        </w:rPr>
        <w:t>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191.</w:t>
      </w:r>
    </w:p>
    <w:p>
      <w:pPr>
        <w:spacing w:before="0"/>
        <w:ind w:left="398" w:right="286" w:firstLine="0"/>
        <w:jc w:val="both"/>
        <w:rPr>
          <w:sz w:val="16"/>
        </w:rPr>
      </w:pPr>
      <w:r>
        <w:rPr>
          <w:sz w:val="16"/>
          <w:vertAlign w:val="superscript"/>
        </w:rPr>
        <w:t>112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Empleados de la Fábrica de Fuegos en Santo Antônio de Jesus y sus familiares Vs. Brasil, supra</w:t>
      </w:r>
      <w:r>
        <w:rPr>
          <w:sz w:val="16"/>
          <w:vertAlign w:val="baseline"/>
        </w:rPr>
        <w:t>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64.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500" w:bottom="900" w:left="1020" w:right="1120"/>
        </w:sectPr>
      </w:pPr>
    </w:p>
    <w:p>
      <w:pPr>
        <w:pStyle w:val="BodyText"/>
        <w:spacing w:before="79"/>
        <w:ind w:left="398" w:right="294"/>
        <w:jc w:val="both"/>
      </w:pPr>
      <w:r>
        <w:rPr/>
        <w:t>Santo Antônio de Jesus, “Irmã Dulce” y “São Paulo”, en el estado de Bahía</w:t>
      </w:r>
      <w:hyperlink w:history="true" w:anchor="_bookmark112">
        <w:r>
          <w:rPr>
            <w:position w:val="7"/>
            <w:sz w:val="13"/>
          </w:rPr>
          <w:t>113</w:t>
        </w:r>
      </w:hyperlink>
      <w:r>
        <w:rPr/>
        <w:t>; y iv) aun pese</w:t>
      </w:r>
      <w:r>
        <w:rPr>
          <w:spacing w:val="-68"/>
        </w:rPr>
        <w:t> </w:t>
      </w:r>
      <w:r>
        <w:rPr>
          <w:w w:val="95"/>
        </w:rPr>
        <w:t>a la existencia de normas internas que regulaban (y establecían) la fiscalización de los trabajos</w:t>
      </w:r>
      <w:r>
        <w:rPr>
          <w:spacing w:val="1"/>
          <w:w w:val="95"/>
        </w:rPr>
        <w:t> </w:t>
      </w:r>
      <w:r>
        <w:rPr/>
        <w:t>peligrosos y prohibición de trabajo infantil, la ineficaz aplicación de éstas y la nula actuación</w:t>
      </w:r>
      <w:r>
        <w:rPr>
          <w:spacing w:val="1"/>
        </w:rPr>
        <w:t> </w:t>
      </w:r>
      <w:r>
        <w:rPr>
          <w:w w:val="95"/>
        </w:rPr>
        <w:t>de las autoridades generó,</w:t>
      </w:r>
      <w:r>
        <w:rPr>
          <w:spacing w:val="1"/>
          <w:w w:val="95"/>
        </w:rPr>
        <w:t> </w:t>
      </w:r>
      <w:r>
        <w:rPr>
          <w:w w:val="95"/>
        </w:rPr>
        <w:t>en la</w:t>
      </w:r>
      <w:r>
        <w:rPr>
          <w:spacing w:val="1"/>
          <w:w w:val="95"/>
        </w:rPr>
        <w:t> </w:t>
      </w:r>
      <w:r>
        <w:rPr>
          <w:w w:val="95"/>
        </w:rPr>
        <w:t>realidad, que una actividad</w:t>
      </w:r>
      <w:r>
        <w:rPr>
          <w:spacing w:val="1"/>
          <w:w w:val="95"/>
        </w:rPr>
        <w:t> </w:t>
      </w:r>
      <w:r>
        <w:rPr>
          <w:w w:val="95"/>
        </w:rPr>
        <w:t>económica</w:t>
      </w:r>
      <w:r>
        <w:rPr>
          <w:spacing w:val="63"/>
        </w:rPr>
        <w:t> </w:t>
      </w:r>
      <w:r>
        <w:rPr>
          <w:w w:val="95"/>
        </w:rPr>
        <w:t>especialmente riesgosa</w:t>
      </w:r>
      <w:r>
        <w:rPr>
          <w:spacing w:val="-64"/>
          <w:w w:val="95"/>
        </w:rPr>
        <w:t> </w:t>
      </w:r>
      <w:r>
        <w:rPr/>
        <w:t>se haya instalado en la zona con altos índices de pobreza y marginación de la población que</w:t>
      </w:r>
      <w:r>
        <w:rPr>
          <w:spacing w:val="1"/>
        </w:rPr>
        <w:t> </w:t>
      </w:r>
      <w:r>
        <w:rPr/>
        <w:t>allí residía y reside</w:t>
      </w:r>
      <w:hyperlink w:history="true" w:anchor="_bookmark113">
        <w:r>
          <w:rPr>
            <w:position w:val="7"/>
            <w:sz w:val="13"/>
          </w:rPr>
          <w:t>114</w:t>
        </w:r>
      </w:hyperlink>
      <w:r>
        <w:rPr/>
        <w:t>. Bajo estas consideraciones, es que en la sentencia se arriba a que las</w:t>
      </w:r>
      <w:r>
        <w:rPr>
          <w:spacing w:val="1"/>
        </w:rPr>
        <w:t> </w:t>
      </w:r>
      <w:r>
        <w:rPr/>
        <w:t>víctimas</w:t>
      </w:r>
      <w:r>
        <w:rPr>
          <w:spacing w:val="-3"/>
        </w:rPr>
        <w:t> </w:t>
      </w:r>
      <w:r>
        <w:rPr/>
        <w:t>fueron objeto de</w:t>
      </w:r>
      <w:r>
        <w:rPr>
          <w:spacing w:val="-3"/>
        </w:rPr>
        <w:t> </w:t>
      </w:r>
      <w:r>
        <w:rPr/>
        <w:t>una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estructural por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posición</w:t>
      </w:r>
      <w:r>
        <w:rPr>
          <w:spacing w:val="-13"/>
        </w:rPr>
        <w:t> </w:t>
      </w:r>
      <w:r>
        <w:rPr/>
        <w:t>económica.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1" w:after="0"/>
        <w:ind w:left="398" w:right="293" w:firstLine="0"/>
        <w:jc w:val="both"/>
        <w:rPr>
          <w:sz w:val="20"/>
        </w:rPr>
      </w:pPr>
      <w:r>
        <w:rPr>
          <w:sz w:val="20"/>
        </w:rPr>
        <w:t>Ahora bien, a diferencia del caso de los </w:t>
      </w:r>
      <w:r>
        <w:rPr>
          <w:i/>
          <w:sz w:val="20"/>
        </w:rPr>
        <w:t>Trabajadores de la Hacienda Brasil Verde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67"/>
          <w:sz w:val="20"/>
        </w:rPr>
        <w:t> </w:t>
      </w:r>
      <w:r>
        <w:rPr>
          <w:sz w:val="20"/>
        </w:rPr>
        <w:t>el</w:t>
      </w:r>
      <w:r>
        <w:rPr>
          <w:spacing w:val="66"/>
          <w:sz w:val="20"/>
        </w:rPr>
        <w:t> </w:t>
      </w:r>
      <w:r>
        <w:rPr>
          <w:sz w:val="20"/>
        </w:rPr>
        <w:t>análisis</w:t>
      </w:r>
      <w:r>
        <w:rPr>
          <w:spacing w:val="69"/>
          <w:sz w:val="20"/>
        </w:rPr>
        <w:t> </w:t>
      </w:r>
      <w:r>
        <w:rPr>
          <w:sz w:val="20"/>
        </w:rPr>
        <w:t>de</w:t>
      </w:r>
      <w:r>
        <w:rPr>
          <w:spacing w:val="67"/>
          <w:sz w:val="20"/>
        </w:rPr>
        <w:t> </w:t>
      </w:r>
      <w:r>
        <w:rPr>
          <w:sz w:val="20"/>
        </w:rPr>
        <w:t>la</w:t>
      </w:r>
      <w:r>
        <w:rPr>
          <w:spacing w:val="67"/>
          <w:sz w:val="20"/>
        </w:rPr>
        <w:t> </w:t>
      </w:r>
      <w:r>
        <w:rPr>
          <w:sz w:val="20"/>
        </w:rPr>
        <w:t>discriminación</w:t>
      </w:r>
      <w:r>
        <w:rPr>
          <w:spacing w:val="69"/>
          <w:sz w:val="20"/>
        </w:rPr>
        <w:t> </w:t>
      </w:r>
      <w:r>
        <w:rPr>
          <w:sz w:val="20"/>
        </w:rPr>
        <w:t>estructural</w:t>
      </w:r>
      <w:r>
        <w:rPr>
          <w:spacing w:val="68"/>
          <w:sz w:val="20"/>
        </w:rPr>
        <w:t> </w:t>
      </w:r>
      <w:r>
        <w:rPr>
          <w:sz w:val="20"/>
        </w:rPr>
        <w:t>se</w:t>
      </w:r>
      <w:r>
        <w:rPr>
          <w:spacing w:val="66"/>
          <w:sz w:val="20"/>
        </w:rPr>
        <w:t> </w:t>
      </w:r>
      <w:r>
        <w:rPr>
          <w:sz w:val="20"/>
        </w:rPr>
        <w:t>centro</w:t>
      </w:r>
      <w:r>
        <w:rPr>
          <w:spacing w:val="65"/>
          <w:sz w:val="20"/>
        </w:rPr>
        <w:t> </w:t>
      </w:r>
      <w:r>
        <w:rPr>
          <w:sz w:val="20"/>
        </w:rPr>
        <w:t>únicamente</w:t>
      </w:r>
      <w:r>
        <w:rPr>
          <w:spacing w:val="68"/>
          <w:sz w:val="20"/>
        </w:rPr>
        <w:t> </w:t>
      </w:r>
      <w:r>
        <w:rPr>
          <w:sz w:val="20"/>
        </w:rPr>
        <w:t>en</w:t>
      </w:r>
      <w:r>
        <w:rPr>
          <w:spacing w:val="67"/>
          <w:sz w:val="20"/>
        </w:rPr>
        <w:t> </w:t>
      </w:r>
      <w:r>
        <w:rPr>
          <w:sz w:val="20"/>
        </w:rPr>
        <w:t>la</w:t>
      </w:r>
      <w:r>
        <w:rPr>
          <w:spacing w:val="67"/>
          <w:sz w:val="20"/>
        </w:rPr>
        <w:t> </w:t>
      </w:r>
      <w:r>
        <w:rPr>
          <w:sz w:val="20"/>
        </w:rPr>
        <w:t>posición</w:t>
      </w:r>
      <w:r>
        <w:rPr>
          <w:spacing w:val="-68"/>
          <w:sz w:val="20"/>
        </w:rPr>
        <w:t> </w:t>
      </w:r>
      <w:r>
        <w:rPr>
          <w:sz w:val="20"/>
        </w:rPr>
        <w:t>económica de las 85 víctimas, en el caso de las y los </w:t>
      </w:r>
      <w:r>
        <w:rPr>
          <w:i/>
          <w:sz w:val="20"/>
        </w:rPr>
        <w:t>Trabajadores de la Fábrica de Fuegos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agrega</w:t>
      </w:r>
      <w:r>
        <w:rPr>
          <w:spacing w:val="-1"/>
          <w:sz w:val="20"/>
        </w:rPr>
        <w:t> </w:t>
      </w:r>
      <w:r>
        <w:rPr>
          <w:sz w:val="20"/>
        </w:rPr>
        <w:t>un nuevo enfoque: el</w:t>
      </w:r>
      <w:r>
        <w:rPr>
          <w:spacing w:val="-2"/>
          <w:sz w:val="20"/>
        </w:rPr>
        <w:t> </w:t>
      </w:r>
      <w:r>
        <w:rPr>
          <w:sz w:val="20"/>
        </w:rPr>
        <w:t>interseccional.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6" w:right="291" w:firstLine="0"/>
        <w:jc w:val="both"/>
        <w:rPr>
          <w:sz w:val="20"/>
        </w:rPr>
      </w:pPr>
      <w:r>
        <w:rPr>
          <w:sz w:val="20"/>
        </w:rPr>
        <w:t>En este entendido, la sentencia analiza la forma en la que, al igual que la posición</w:t>
      </w:r>
      <w:r>
        <w:rPr>
          <w:spacing w:val="1"/>
          <w:sz w:val="20"/>
        </w:rPr>
        <w:t> </w:t>
      </w:r>
      <w:r>
        <w:rPr>
          <w:sz w:val="20"/>
        </w:rPr>
        <w:t>económica, coexisten en algunas de las víctimas otras formas de discriminación que también</w:t>
      </w:r>
      <w:r>
        <w:rPr>
          <w:spacing w:val="-68"/>
          <w:sz w:val="20"/>
        </w:rPr>
        <w:t> </w:t>
      </w:r>
      <w:r>
        <w:rPr>
          <w:sz w:val="20"/>
        </w:rPr>
        <w:t>están asociación a factores estructurales —como lo son el género o la raza—. Podríamos</w:t>
      </w:r>
      <w:r>
        <w:rPr>
          <w:spacing w:val="1"/>
          <w:sz w:val="20"/>
        </w:rPr>
        <w:t> </w:t>
      </w:r>
      <w:r>
        <w:rPr>
          <w:sz w:val="20"/>
        </w:rPr>
        <w:t>entender,</w:t>
      </w:r>
      <w:r>
        <w:rPr>
          <w:spacing w:val="-9"/>
          <w:sz w:val="20"/>
        </w:rPr>
        <w:t> </w:t>
      </w:r>
      <w:r>
        <w:rPr>
          <w:sz w:val="20"/>
        </w:rPr>
        <w:t>entonces,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sentencia</w:t>
      </w:r>
      <w:r>
        <w:rPr>
          <w:spacing w:val="-7"/>
          <w:sz w:val="20"/>
        </w:rPr>
        <w:t> </w:t>
      </w:r>
      <w:r>
        <w:rPr>
          <w:sz w:val="20"/>
        </w:rPr>
        <w:t>abona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entendimiento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“discriminación</w:t>
      </w:r>
      <w:r>
        <w:rPr>
          <w:spacing w:val="-5"/>
          <w:sz w:val="20"/>
        </w:rPr>
        <w:t> </w:t>
      </w:r>
      <w:r>
        <w:rPr>
          <w:sz w:val="20"/>
        </w:rPr>
        <w:t>estructural</w:t>
      </w:r>
      <w:r>
        <w:rPr>
          <w:spacing w:val="-68"/>
          <w:sz w:val="20"/>
        </w:rPr>
        <w:t> </w:t>
      </w:r>
      <w:r>
        <w:rPr>
          <w:sz w:val="20"/>
        </w:rPr>
        <w:t>interseccional” en casos particulares. Finalmente, existe un conjunto de víctimas que, en</w:t>
      </w:r>
      <w:r>
        <w:rPr>
          <w:spacing w:val="1"/>
          <w:sz w:val="20"/>
        </w:rPr>
        <w:t> </w:t>
      </w:r>
      <w:r>
        <w:rPr>
          <w:sz w:val="20"/>
        </w:rPr>
        <w:t>adición a los factores estructurales interseccionales, se adicionan la edad (en el caso de las</w:t>
      </w:r>
      <w:r>
        <w:rPr>
          <w:spacing w:val="1"/>
          <w:sz w:val="20"/>
        </w:rPr>
        <w:t> </w:t>
      </w:r>
      <w:r>
        <w:rPr>
          <w:sz w:val="20"/>
        </w:rPr>
        <w:t>niñas)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embarazo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mujeres.</w:t>
      </w:r>
      <w:r>
        <w:rPr>
          <w:spacing w:val="-6"/>
          <w:sz w:val="20"/>
        </w:rPr>
        <w:t> </w:t>
      </w:r>
      <w:r>
        <w:rPr>
          <w:sz w:val="20"/>
        </w:rPr>
        <w:t>También,</w:t>
      </w:r>
      <w:r>
        <w:rPr>
          <w:spacing w:val="-6"/>
          <w:sz w:val="20"/>
        </w:rPr>
        <w:t> </w:t>
      </w:r>
      <w:r>
        <w:rPr>
          <w:sz w:val="20"/>
        </w:rPr>
        <w:t>algo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explicita</w:t>
      </w:r>
      <w:r>
        <w:rPr>
          <w:spacing w:val="-7"/>
          <w:sz w:val="20"/>
        </w:rPr>
        <w:t> </w:t>
      </w:r>
      <w:r>
        <w:rPr>
          <w:sz w:val="20"/>
        </w:rPr>
        <w:t>pero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es</w:t>
      </w:r>
      <w:r>
        <w:rPr>
          <w:spacing w:val="-68"/>
          <w:sz w:val="20"/>
        </w:rPr>
        <w:t> </w:t>
      </w:r>
      <w:r>
        <w:rPr>
          <w:sz w:val="20"/>
        </w:rPr>
        <w:t>dable entender de lo analizado por la Corte IDH, es que, si bien el enfoque interseccional ha</w:t>
      </w:r>
      <w:r>
        <w:rPr>
          <w:spacing w:val="1"/>
          <w:sz w:val="20"/>
        </w:rPr>
        <w:t> </w:t>
      </w:r>
      <w:r>
        <w:rPr>
          <w:sz w:val="20"/>
        </w:rPr>
        <w:t>sido acuñado desde el enfoque de género (desde desventajas que sufren algunos grupos de</w:t>
      </w:r>
      <w:r>
        <w:rPr>
          <w:spacing w:val="1"/>
          <w:sz w:val="20"/>
        </w:rPr>
        <w:t> </w:t>
      </w:r>
      <w:r>
        <w:rPr>
          <w:sz w:val="20"/>
        </w:rPr>
        <w:t>mujeres), el caso nos muestra que las niñas y niños, pobres y afrodescendientes también</w:t>
      </w:r>
      <w:r>
        <w:rPr>
          <w:spacing w:val="1"/>
          <w:sz w:val="20"/>
        </w:rPr>
        <w:t> </w:t>
      </w:r>
      <w:r>
        <w:rPr>
          <w:sz w:val="20"/>
        </w:rPr>
        <w:t>pueden ser víctimas de discriminación interseccional. Ante esta forma de discriminación, es</w:t>
      </w:r>
      <w:r>
        <w:rPr>
          <w:spacing w:val="1"/>
          <w:sz w:val="20"/>
        </w:rPr>
        <w:t> </w:t>
      </w:r>
      <w:r>
        <w:rPr>
          <w:sz w:val="20"/>
        </w:rPr>
        <w:t>necesario que las acciones para erradicar estas situaciones de exclusión o marginación</w:t>
      </w:r>
      <w:r>
        <w:rPr>
          <w:spacing w:val="1"/>
          <w:sz w:val="20"/>
        </w:rPr>
        <w:t> </w:t>
      </w:r>
      <w:r>
        <w:rPr>
          <w:sz w:val="20"/>
        </w:rPr>
        <w:t>adopten un “enfoque diferencial” para que en el diseño de las medidas se tomen en cuenta</w:t>
      </w:r>
      <w:r>
        <w:rPr>
          <w:spacing w:val="1"/>
          <w:sz w:val="20"/>
        </w:rPr>
        <w:t> </w:t>
      </w:r>
      <w:r>
        <w:rPr>
          <w:w w:val="95"/>
          <w:sz w:val="20"/>
        </w:rPr>
        <w:t>posibles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particulares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que puedan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impactar en</w:t>
      </w:r>
      <w:r>
        <w:rPr>
          <w:spacing w:val="63"/>
          <w:sz w:val="20"/>
        </w:rPr>
        <w:t> </w:t>
      </w:r>
      <w:r>
        <w:rPr>
          <w:w w:val="95"/>
          <w:sz w:val="20"/>
        </w:rPr>
        <w:t>diferentes</w:t>
      </w:r>
      <w:r>
        <w:rPr>
          <w:spacing w:val="63"/>
          <w:sz w:val="20"/>
        </w:rPr>
        <w:t> </w:t>
      </w:r>
      <w:r>
        <w:rPr>
          <w:w w:val="95"/>
          <w:sz w:val="20"/>
        </w:rPr>
        <w:t>subgrupos</w:t>
      </w:r>
      <w:r>
        <w:rPr>
          <w:spacing w:val="63"/>
          <w:sz w:val="20"/>
        </w:rPr>
        <w:t> </w:t>
      </w:r>
      <w:r>
        <w:rPr>
          <w:w w:val="95"/>
          <w:sz w:val="20"/>
        </w:rPr>
        <w:t>de</w:t>
      </w:r>
      <w:r>
        <w:rPr>
          <w:spacing w:val="64"/>
          <w:sz w:val="20"/>
        </w:rPr>
        <w:t> </w:t>
      </w:r>
      <w:r>
        <w:rPr>
          <w:w w:val="95"/>
          <w:sz w:val="20"/>
        </w:rPr>
        <w:t>personas destinatarias</w:t>
      </w:r>
      <w:r>
        <w:rPr>
          <w:spacing w:val="-65"/>
          <w:w w:val="9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hyperlink w:history="true" w:anchor="_bookmark114">
        <w:r>
          <w:rPr>
            <w:position w:val="7"/>
            <w:sz w:val="13"/>
          </w:rPr>
          <w:t>115</w:t>
        </w:r>
      </w:hyperlink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8" w:val="left" w:leader="none"/>
          <w:tab w:pos="947" w:val="left" w:leader="none"/>
        </w:tabs>
        <w:spacing w:line="243" w:lineRule="exact" w:before="191" w:after="0"/>
        <w:ind w:left="946" w:right="343" w:hanging="947"/>
        <w:jc w:val="left"/>
      </w:pPr>
      <w:r>
        <w:rPr/>
        <w:t>IGUAL</w:t>
      </w:r>
      <w:r>
        <w:rPr>
          <w:spacing w:val="-5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LEY,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DISCRIMINACIÓN: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EVOLUCIÓN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</w:p>
    <w:p>
      <w:pPr>
        <w:spacing w:line="243" w:lineRule="exact" w:before="0"/>
        <w:ind w:left="840" w:right="745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IGUALDAD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FORMAL</w:t>
      </w:r>
      <w:r>
        <w:rPr>
          <w:b/>
          <w:i/>
          <w:spacing w:val="-1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MANDATO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IGUALDAD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MATERIAL</w:t>
      </w:r>
    </w:p>
    <w:p>
      <w:pPr>
        <w:pStyle w:val="BodyText"/>
        <w:spacing w:before="8"/>
        <w:rPr>
          <w:b/>
          <w:i/>
        </w:rPr>
      </w:pPr>
    </w:p>
    <w:p>
      <w:pPr>
        <w:pStyle w:val="Heading4"/>
        <w:numPr>
          <w:ilvl w:val="1"/>
          <w:numId w:val="2"/>
        </w:numPr>
        <w:tabs>
          <w:tab w:pos="692" w:val="left" w:leader="none"/>
        </w:tabs>
        <w:spacing w:line="240" w:lineRule="auto" w:before="0" w:after="0"/>
        <w:ind w:left="691" w:right="0" w:hanging="296"/>
        <w:jc w:val="both"/>
        <w:rPr>
          <w:i/>
        </w:rPr>
      </w:pP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igualdad</w:t>
      </w:r>
      <w:r>
        <w:rPr>
          <w:i/>
          <w:spacing w:val="-5"/>
        </w:rPr>
        <w:t> </w:t>
      </w:r>
      <w:r>
        <w:rPr>
          <w:i/>
        </w:rPr>
        <w:t>material o</w:t>
      </w:r>
      <w:r>
        <w:rPr>
          <w:i/>
          <w:spacing w:val="-4"/>
        </w:rPr>
        <w:t> </w:t>
      </w:r>
      <w:r>
        <w:rPr>
          <w:i/>
        </w:rPr>
        <w:t>real</w:t>
      </w:r>
      <w:r>
        <w:rPr>
          <w:i/>
          <w:spacing w:val="-5"/>
        </w:rPr>
        <w:t> </w:t>
      </w:r>
      <w:r>
        <w:rPr>
          <w:i/>
        </w:rPr>
        <w:t>en</w:t>
      </w:r>
      <w:r>
        <w:rPr>
          <w:i/>
          <w:spacing w:val="-3"/>
        </w:rPr>
        <w:t> </w:t>
      </w:r>
      <w:r>
        <w:rPr>
          <w:i/>
        </w:rPr>
        <w:t>los</w:t>
      </w:r>
      <w:r>
        <w:rPr>
          <w:i/>
          <w:spacing w:val="-3"/>
        </w:rPr>
        <w:t> </w:t>
      </w:r>
      <w:r>
        <w:rPr>
          <w:i/>
        </w:rPr>
        <w:t>sistemas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derechos</w:t>
      </w:r>
      <w:r>
        <w:rPr>
          <w:i/>
          <w:spacing w:val="-1"/>
        </w:rPr>
        <w:t> </w:t>
      </w:r>
      <w:r>
        <w:rPr>
          <w:i/>
        </w:rPr>
        <w:t>humanos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6" w:right="293" w:firstLine="0"/>
        <w:jc w:val="both"/>
        <w:rPr>
          <w:sz w:val="20"/>
        </w:rPr>
      </w:pPr>
      <w:r>
        <w:rPr>
          <w:sz w:val="20"/>
        </w:rPr>
        <w:t>Algunos instrumentos internacionales del Sistema Universal y del Sistema Europeo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sintonía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10"/>
          <w:sz w:val="20"/>
        </w:rPr>
        <w:t> </w:t>
      </w:r>
      <w:r>
        <w:rPr>
          <w:sz w:val="20"/>
        </w:rPr>
        <w:t>Americana;</w:t>
      </w:r>
      <w:r>
        <w:rPr>
          <w:spacing w:val="-5"/>
          <w:sz w:val="20"/>
        </w:rPr>
        <w:t> </w:t>
      </w:r>
      <w:r>
        <w:rPr>
          <w:sz w:val="20"/>
        </w:rPr>
        <w:t>es</w:t>
      </w:r>
      <w:r>
        <w:rPr>
          <w:spacing w:val="-11"/>
          <w:sz w:val="20"/>
        </w:rPr>
        <w:t> </w:t>
      </w:r>
      <w:r>
        <w:rPr>
          <w:sz w:val="20"/>
        </w:rPr>
        <w:t>decir,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lado,</w:t>
      </w:r>
      <w:r>
        <w:rPr>
          <w:spacing w:val="-8"/>
          <w:sz w:val="20"/>
        </w:rPr>
        <w:t> </w:t>
      </w:r>
      <w:r>
        <w:rPr>
          <w:sz w:val="20"/>
        </w:rPr>
        <w:t>contienen</w:t>
      </w:r>
      <w:r>
        <w:rPr>
          <w:spacing w:val="-8"/>
          <w:sz w:val="20"/>
        </w:rPr>
        <w:t> </w:t>
      </w:r>
      <w:r>
        <w:rPr>
          <w:sz w:val="20"/>
        </w:rPr>
        <w:t>disposiciones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hacen</w:t>
      </w:r>
      <w:r>
        <w:rPr>
          <w:spacing w:val="-6"/>
          <w:sz w:val="20"/>
        </w:rPr>
        <w:t> </w:t>
      </w:r>
      <w:r>
        <w:rPr>
          <w:sz w:val="20"/>
        </w:rPr>
        <w:t>referencia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prohibición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discriminación</w:t>
      </w:r>
      <w:r>
        <w:rPr>
          <w:spacing w:val="-9"/>
          <w:sz w:val="20"/>
        </w:rPr>
        <w:t> </w:t>
      </w:r>
      <w:r>
        <w:rPr>
          <w:sz w:val="20"/>
        </w:rPr>
        <w:t>y,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otro</w:t>
      </w:r>
      <w:r>
        <w:rPr>
          <w:spacing w:val="-11"/>
          <w:sz w:val="20"/>
        </w:rPr>
        <w:t> </w:t>
      </w:r>
      <w:r>
        <w:rPr>
          <w:sz w:val="20"/>
        </w:rPr>
        <w:t>lado,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van</w:t>
      </w:r>
      <w:r>
        <w:rPr>
          <w:spacing w:val="-68"/>
          <w:sz w:val="20"/>
        </w:rPr>
        <w:t> </w:t>
      </w:r>
      <w:r>
        <w:rPr>
          <w:sz w:val="20"/>
        </w:rPr>
        <w:t>encaminadas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 ante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personas</w:t>
      </w:r>
      <w:hyperlink w:history="true" w:anchor="_bookmark115">
        <w:r>
          <w:rPr>
            <w:position w:val="7"/>
            <w:sz w:val="13"/>
          </w:rPr>
          <w:t>116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70.900002pt;margin-top:19.027515pt;width:144pt;height:.1pt;mso-position-horizontal-relative:page;mso-position-vertical-relative:paragraph;z-index:-15717888;mso-wrap-distance-left:0;mso-wrap-distance-right:0" id="docshape23" coordorigin="1418,381" coordsize="2880,0" path="m1418,381l4298,38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2"/>
        <w:ind w:left="398" w:right="289" w:firstLine="0"/>
        <w:jc w:val="both"/>
        <w:rPr>
          <w:sz w:val="16"/>
        </w:rPr>
      </w:pPr>
      <w:bookmarkStart w:name="_bookmark112" w:id="113"/>
      <w:bookmarkEnd w:id="113"/>
      <w:r>
        <w:rPr/>
      </w:r>
      <w:r>
        <w:rPr>
          <w:sz w:val="16"/>
          <w:vertAlign w:val="superscript"/>
        </w:rPr>
        <w:t>113</w:t>
      </w:r>
      <w:r>
        <w:rPr>
          <w:sz w:val="16"/>
          <w:vertAlign w:val="baseline"/>
        </w:rPr>
        <w:t>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Empleados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3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56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64.</w:t>
      </w:r>
    </w:p>
    <w:p>
      <w:pPr>
        <w:spacing w:before="1"/>
        <w:ind w:left="398" w:right="286" w:firstLine="0"/>
        <w:jc w:val="both"/>
        <w:rPr>
          <w:sz w:val="16"/>
        </w:rPr>
      </w:pPr>
      <w:bookmarkStart w:name="_bookmark113" w:id="114"/>
      <w:bookmarkEnd w:id="114"/>
      <w:r>
        <w:rPr/>
      </w:r>
      <w:r>
        <w:rPr>
          <w:sz w:val="16"/>
          <w:vertAlign w:val="superscript"/>
        </w:rPr>
        <w:t>114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Empleados de la Fábrica de Fuegos en Santo Antônio de Jesus y sus familiares Vs. Brasil, supra</w:t>
      </w:r>
      <w:r>
        <w:rPr>
          <w:sz w:val="16"/>
          <w:vertAlign w:val="baseline"/>
        </w:rPr>
        <w:t>, párr.</w:t>
      </w:r>
      <w:r>
        <w:rPr>
          <w:spacing w:val="1"/>
          <w:sz w:val="16"/>
          <w:vertAlign w:val="baseline"/>
        </w:rPr>
        <w:t> </w:t>
      </w:r>
      <w:bookmarkStart w:name="_bookmark114" w:id="115"/>
      <w:bookmarkEnd w:id="115"/>
      <w:r>
        <w:rPr>
          <w:sz w:val="16"/>
          <w:vertAlign w:val="baseline"/>
        </w:rPr>
        <w:t>1</w:t>
      </w:r>
      <w:r>
        <w:rPr>
          <w:sz w:val="16"/>
          <w:vertAlign w:val="baseline"/>
        </w:rPr>
        <w:t>89.</w:t>
      </w:r>
    </w:p>
    <w:p>
      <w:pPr>
        <w:spacing w:before="0"/>
        <w:ind w:left="396" w:right="284" w:firstLine="0"/>
        <w:jc w:val="both"/>
        <w:rPr>
          <w:sz w:val="16"/>
        </w:rPr>
      </w:pPr>
      <w:r>
        <w:rPr>
          <w:sz w:val="16"/>
          <w:vertAlign w:val="superscript"/>
        </w:rPr>
        <w:t>115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 respecto, en la sentencia, la Corte IDH ordenó que “en el plazo máximo de dos años a partir de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notificación de esta Sentencia, diseñe y ejecute un programa de desarrollo socioeconómico especialmente destinado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para la población de Santo Antônio de Jesus, en coordinación con las víctimas y sus representantes. […] Dicho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programa debe hacer frente, necesariamente, a la falta de alternativas de trabajo, </w:t>
      </w:r>
      <w:r>
        <w:rPr>
          <w:sz w:val="16"/>
          <w:u w:val="single"/>
          <w:vertAlign w:val="baseline"/>
        </w:rPr>
        <w:t>especialmente para las y los</w:t>
      </w:r>
      <w:r>
        <w:rPr>
          <w:spacing w:val="1"/>
          <w:sz w:val="16"/>
          <w:vertAlign w:val="baseline"/>
        </w:rPr>
        <w:t> </w:t>
      </w:r>
      <w:r>
        <w:rPr>
          <w:sz w:val="16"/>
          <w:u w:val="single"/>
          <w:vertAlign w:val="baseline"/>
        </w:rPr>
        <w:t>jóvenes mayores de 16 años y mujeres afrodescendientes que viven en condición de pobreza</w:t>
      </w:r>
      <w:r>
        <w:rPr>
          <w:sz w:val="16"/>
          <w:vertAlign w:val="baseline"/>
        </w:rPr>
        <w:t>” (énfasis añadido).</w:t>
      </w:r>
      <w:r>
        <w:rPr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 Empleados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Fábrica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Fuegos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Santo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 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0"/>
          <w:sz w:val="16"/>
          <w:vertAlign w:val="baseline"/>
        </w:rPr>
        <w:t> </w:t>
      </w:r>
      <w:r>
        <w:rPr>
          <w:sz w:val="16"/>
          <w:vertAlign w:val="baseline"/>
        </w:rPr>
        <w:t>289.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15" w:id="116"/>
      <w:bookmarkEnd w:id="116"/>
      <w:r>
        <w:rPr/>
      </w:r>
      <w:r>
        <w:rPr>
          <w:sz w:val="16"/>
          <w:vertAlign w:val="superscript"/>
        </w:rPr>
        <w:t>116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Aunque no hay desarrollos jurisprudenciales en la materia, el artículo 3 de la Carta Africana de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Pueblos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establece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derecho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toda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persona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ley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gozar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igual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ley.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Heading2"/>
        <w:numPr>
          <w:ilvl w:val="2"/>
          <w:numId w:val="2"/>
        </w:numPr>
        <w:tabs>
          <w:tab w:pos="1683" w:val="left" w:leader="none"/>
        </w:tabs>
        <w:spacing w:line="240" w:lineRule="auto" w:before="79" w:after="0"/>
        <w:ind w:left="1682" w:right="0" w:hanging="579"/>
        <w:jc w:val="left"/>
      </w:pPr>
      <w:r>
        <w:rPr/>
        <w:t>Sistema</w:t>
      </w:r>
      <w:r>
        <w:rPr>
          <w:spacing w:val="-6"/>
        </w:rPr>
        <w:t> </w:t>
      </w:r>
      <w:r>
        <w:rPr/>
        <w:t>Universal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Humanos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0" w:firstLine="0"/>
        <w:jc w:val="both"/>
        <w:rPr>
          <w:sz w:val="20"/>
        </w:rPr>
      </w:pPr>
      <w:r>
        <w:rPr>
          <w:sz w:val="20"/>
        </w:rPr>
        <w:t>El Pacto Internacional de Derechos Civiles y Políticos estipula en su artículo 2 y en su</w:t>
      </w:r>
      <w:r>
        <w:rPr>
          <w:spacing w:val="1"/>
          <w:sz w:val="20"/>
        </w:rPr>
        <w:t> </w:t>
      </w:r>
      <w:r>
        <w:rPr>
          <w:sz w:val="20"/>
        </w:rPr>
        <w:t>artículo 26</w:t>
      </w:r>
      <w:hyperlink w:history="true" w:anchor="_bookmark116">
        <w:r>
          <w:rPr>
            <w:position w:val="7"/>
            <w:sz w:val="13"/>
          </w:rPr>
          <w:t>117 </w:t>
        </w:r>
      </w:hyperlink>
      <w:r>
        <w:rPr>
          <w:sz w:val="20"/>
        </w:rPr>
        <w:t>lo que sería el equivalente a los artículos 1.1 y 24 de la Convención Americana.</w:t>
      </w:r>
      <w:r>
        <w:rPr>
          <w:spacing w:val="-68"/>
          <w:sz w:val="20"/>
        </w:rPr>
        <w:t> </w:t>
      </w:r>
      <w:r>
        <w:rPr>
          <w:sz w:val="20"/>
        </w:rPr>
        <w:t>Ahora</w:t>
      </w:r>
      <w:r>
        <w:rPr>
          <w:spacing w:val="-12"/>
          <w:sz w:val="20"/>
        </w:rPr>
        <w:t> </w:t>
      </w:r>
      <w:r>
        <w:rPr>
          <w:sz w:val="20"/>
        </w:rPr>
        <w:t>bien,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jurisprudencia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Comité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Humanos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ha</w:t>
      </w:r>
      <w:r>
        <w:rPr>
          <w:spacing w:val="-11"/>
          <w:sz w:val="20"/>
        </w:rPr>
        <w:t> </w:t>
      </w:r>
      <w:r>
        <w:rPr>
          <w:sz w:val="20"/>
        </w:rPr>
        <w:t>ahondado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igualdad</w:t>
      </w:r>
      <w:r>
        <w:rPr>
          <w:spacing w:val="-68"/>
          <w:sz w:val="20"/>
        </w:rPr>
        <w:t> </w:t>
      </w:r>
      <w:r>
        <w:rPr>
          <w:sz w:val="20"/>
        </w:rPr>
        <w:t>material desde la óptica del artículo 26. Sin embargo, en la Recomendación General No. 18</w:t>
      </w:r>
      <w:r>
        <w:rPr>
          <w:spacing w:val="1"/>
          <w:sz w:val="20"/>
        </w:rPr>
        <w:t> </w:t>
      </w:r>
      <w:r>
        <w:rPr>
          <w:sz w:val="20"/>
        </w:rPr>
        <w:t>del Comité de Derechos Humanos, sobre la discriminación, señaló que “[a su] juicio […],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26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limita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reiterar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garantía</w:t>
      </w:r>
      <w:r>
        <w:rPr>
          <w:spacing w:val="-4"/>
          <w:sz w:val="20"/>
        </w:rPr>
        <w:t> </w:t>
      </w:r>
      <w:r>
        <w:rPr>
          <w:sz w:val="20"/>
        </w:rPr>
        <w:t>ya 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establece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sí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autónomo.</w:t>
      </w:r>
      <w:r>
        <w:rPr>
          <w:spacing w:val="-5"/>
          <w:sz w:val="20"/>
        </w:rPr>
        <w:t> </w:t>
      </w:r>
      <w:r>
        <w:rPr>
          <w:sz w:val="20"/>
        </w:rPr>
        <w:t>Prohíbe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hecho 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en cualquier esfera</w:t>
      </w:r>
      <w:r>
        <w:rPr>
          <w:spacing w:val="-67"/>
          <w:sz w:val="20"/>
        </w:rPr>
        <w:t> </w:t>
      </w:r>
      <w:r>
        <w:rPr>
          <w:sz w:val="20"/>
        </w:rPr>
        <w:t>sujeta a la normativa y la protección de las autoridades públicas. Por lo tanto, el artículo 26</w:t>
      </w:r>
      <w:r>
        <w:rPr>
          <w:spacing w:val="1"/>
          <w:sz w:val="20"/>
        </w:rPr>
        <w:t> </w:t>
      </w:r>
      <w:r>
        <w:rPr>
          <w:sz w:val="20"/>
        </w:rPr>
        <w:t>se refiere a las obligaciones que se imponen a los Estados Partes en lo que respecta a sus</w:t>
      </w:r>
      <w:r>
        <w:rPr>
          <w:spacing w:val="1"/>
          <w:sz w:val="20"/>
        </w:rPr>
        <w:t> </w:t>
      </w:r>
      <w:r>
        <w:rPr>
          <w:sz w:val="20"/>
        </w:rPr>
        <w:t>leyes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 de sus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4"/>
          <w:sz w:val="20"/>
        </w:rPr>
        <w:t> </w:t>
      </w:r>
      <w:r>
        <w:rPr>
          <w:sz w:val="20"/>
        </w:rPr>
        <w:t>[…]”</w:t>
      </w:r>
      <w:hyperlink w:history="true" w:anchor="_bookmark117">
        <w:r>
          <w:rPr>
            <w:position w:val="7"/>
            <w:sz w:val="13"/>
          </w:rPr>
          <w:t>118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w w:val="95"/>
          <w:sz w:val="20"/>
        </w:rPr>
        <w:t>En consonancia con lo anterior, dicho Comité ha referido que “el principio de la igualdad</w:t>
      </w:r>
      <w:r>
        <w:rPr>
          <w:spacing w:val="1"/>
          <w:w w:val="95"/>
          <w:sz w:val="20"/>
        </w:rPr>
        <w:t> </w:t>
      </w:r>
      <w:r>
        <w:rPr>
          <w:sz w:val="20"/>
        </w:rPr>
        <w:t>exige algunas veces a los Estados Partes adoptar </w:t>
      </w:r>
      <w:r>
        <w:rPr>
          <w:i/>
          <w:sz w:val="20"/>
        </w:rPr>
        <w:t>disposiciones positivas para reducir 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eliminar las condiciones que originan o facilitan que se perpetúe la discriminación prohibida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 el Pacto</w:t>
      </w:r>
      <w:r>
        <w:rPr>
          <w:sz w:val="20"/>
        </w:rPr>
        <w:t>. Por ejemplo, en un Estado en el que la situación general de un cierto sector de</w:t>
      </w:r>
      <w:r>
        <w:rPr>
          <w:spacing w:val="1"/>
          <w:sz w:val="20"/>
        </w:rPr>
        <w:t> </w:t>
      </w:r>
      <w:r>
        <w:rPr>
          <w:sz w:val="20"/>
        </w:rPr>
        <w:t>su población impide u obstaculiza el disfrute de los derechos humanos por parte de esa</w:t>
      </w:r>
      <w:r>
        <w:rPr>
          <w:spacing w:val="1"/>
          <w:sz w:val="20"/>
        </w:rPr>
        <w:t> </w:t>
      </w:r>
      <w:r>
        <w:rPr>
          <w:sz w:val="20"/>
        </w:rPr>
        <w:t>población, el Estado debería adoptar disposiciones especiales para poner remedio a esa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[…]”</w:t>
      </w:r>
      <w:hyperlink w:history="true" w:anchor="_bookmark118">
        <w:r>
          <w:rPr>
            <w:position w:val="7"/>
            <w:sz w:val="13"/>
          </w:rPr>
          <w:t>119</w:t>
        </w:r>
      </w:hyperlink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El Comité para las Personas con Discapacidad ha desarrollado con mayor profundidad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Discapacidad. Así, en la referida Convención los artículos 5.1 y 5.2</w:t>
      </w:r>
      <w:hyperlink w:history="true" w:anchor="_bookmark119">
        <w:r>
          <w:rPr>
            <w:position w:val="7"/>
            <w:sz w:val="13"/>
          </w:rPr>
          <w:t>120 </w:t>
        </w:r>
      </w:hyperlink>
      <w:r>
        <w:rPr>
          <w:sz w:val="20"/>
        </w:rPr>
        <w:t>resultan equivalentes a</w:t>
      </w:r>
      <w:r>
        <w:rPr>
          <w:spacing w:val="-68"/>
          <w:sz w:val="20"/>
        </w:rPr>
        <w:t> </w:t>
      </w:r>
      <w:r>
        <w:rPr>
          <w:sz w:val="20"/>
        </w:rPr>
        <w:t>los artículos 24 y 1.1 de la Convención Americana, respectivamente. En la Observación</w:t>
      </w:r>
      <w:r>
        <w:rPr>
          <w:spacing w:val="1"/>
          <w:sz w:val="20"/>
        </w:rPr>
        <w:t> </w:t>
      </w:r>
      <w:r>
        <w:rPr>
          <w:sz w:val="20"/>
        </w:rPr>
        <w:t>General No. 6, el referido Comité desarrolló que: “[l]a </w:t>
      </w:r>
      <w:r>
        <w:rPr>
          <w:i/>
          <w:sz w:val="20"/>
        </w:rPr>
        <w:t>igualdad formal </w:t>
      </w:r>
      <w:r>
        <w:rPr>
          <w:sz w:val="20"/>
        </w:rPr>
        <w:t>lucha contra la</w:t>
      </w:r>
      <w:r>
        <w:rPr>
          <w:spacing w:val="1"/>
          <w:sz w:val="20"/>
        </w:rPr>
        <w:t> </w:t>
      </w:r>
      <w:r>
        <w:rPr>
          <w:sz w:val="20"/>
        </w:rPr>
        <w:t>discriminación directa tratando de manera similar a las personas que están en situación</w:t>
      </w:r>
      <w:r>
        <w:rPr>
          <w:spacing w:val="1"/>
          <w:sz w:val="20"/>
        </w:rPr>
        <w:t> </w:t>
      </w:r>
      <w:r>
        <w:rPr>
          <w:sz w:val="20"/>
        </w:rPr>
        <w:t>similar. Puede ayudar a combatir los estereotipos negativos y los prejuicios, pero no puede</w:t>
      </w:r>
      <w:r>
        <w:rPr>
          <w:spacing w:val="1"/>
          <w:sz w:val="20"/>
        </w:rPr>
        <w:t> </w:t>
      </w:r>
      <w:r>
        <w:rPr>
          <w:sz w:val="20"/>
        </w:rPr>
        <w:t>ofrecer soluciones al “dilema de la diferencia”, ya que no tiene en cuenta ni acepta las</w:t>
      </w:r>
      <w:r>
        <w:rPr>
          <w:spacing w:val="1"/>
          <w:sz w:val="20"/>
        </w:rPr>
        <w:t> </w:t>
      </w:r>
      <w:r>
        <w:rPr>
          <w:sz w:val="20"/>
        </w:rPr>
        <w:t>diferencias</w:t>
      </w:r>
      <w:r>
        <w:rPr>
          <w:spacing w:val="15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seres</w:t>
      </w:r>
      <w:r>
        <w:rPr>
          <w:spacing w:val="11"/>
          <w:sz w:val="20"/>
        </w:rPr>
        <w:t> </w:t>
      </w:r>
      <w:r>
        <w:rPr>
          <w:sz w:val="20"/>
        </w:rPr>
        <w:t>humanos.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i/>
          <w:sz w:val="20"/>
        </w:rPr>
        <w:t>igualdad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sustantiva</w:t>
      </w:r>
      <w:r>
        <w:rPr>
          <w:sz w:val="20"/>
        </w:rPr>
        <w:t>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cambio,</w:t>
      </w:r>
      <w:r>
        <w:rPr>
          <w:spacing w:val="14"/>
          <w:sz w:val="20"/>
        </w:rPr>
        <w:t> </w:t>
      </w:r>
      <w:r>
        <w:rPr>
          <w:sz w:val="20"/>
        </w:rPr>
        <w:t>aborda</w:t>
      </w:r>
      <w:r>
        <w:rPr>
          <w:spacing w:val="14"/>
          <w:sz w:val="20"/>
        </w:rPr>
        <w:t> </w:t>
      </w:r>
      <w:r>
        <w:rPr>
          <w:sz w:val="20"/>
        </w:rPr>
        <w:t>también</w:t>
      </w:r>
      <w:r>
        <w:rPr>
          <w:spacing w:val="15"/>
          <w:sz w:val="20"/>
        </w:rPr>
        <w:t> </w:t>
      </w:r>
      <w:r>
        <w:rPr>
          <w:sz w:val="20"/>
        </w:rPr>
        <w:t>la</w:t>
      </w:r>
    </w:p>
    <w:p>
      <w:pPr>
        <w:pStyle w:val="BodyText"/>
        <w:rPr>
          <w:sz w:val="27"/>
        </w:rPr>
      </w:pPr>
      <w:r>
        <w:rPr/>
        <w:pict>
          <v:shape style="position:absolute;margin-left:70.900002pt;margin-top:17.608057pt;width:144pt;height:.1pt;mso-position-horizontal-relative:page;mso-position-vertical-relative:paragraph;z-index:-15717376;mso-wrap-distance-left:0;mso-wrap-distance-right:0" id="docshape24" coordorigin="1418,352" coordsize="2880,0" path="m1418,352l4298,352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0"/>
        <w:ind w:left="398" w:right="282" w:firstLine="0"/>
        <w:jc w:val="both"/>
        <w:rPr>
          <w:sz w:val="16"/>
        </w:rPr>
      </w:pPr>
      <w:bookmarkStart w:name="_bookmark116" w:id="117"/>
      <w:bookmarkEnd w:id="117"/>
      <w:r>
        <w:rPr/>
      </w:r>
      <w:r>
        <w:rPr>
          <w:sz w:val="16"/>
          <w:vertAlign w:val="superscript"/>
        </w:rPr>
        <w:t>117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Véase: “Artículo 2 1. Cada uno de los Estados Partes en el presente Pacto se compromete a respetar y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garantizar a todos los individuos que se encuentren en su territorio y estén sujetos a su jurisdicción los 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reconocidos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Pacto,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distinción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alguna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raza,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color,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sexo,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idioma,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religión,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política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otra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índole, origen nacional o social, posición económica, nacimiento o cualquier otra condición social” y “Artículo 26.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Todas las personas son iguales ante la ley y tienen derecho sin discriminación a igual protección de la ley. A este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respecto, la ley prohibirá toda discriminación y garantizará a todas las personas protección igual y efectiva contra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cualquier discriminación por motivos de raza, color, sexo, idioma, religión, opiniones políticas o de cualquier índole,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origen</w:t>
      </w:r>
      <w:r>
        <w:rPr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nacional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social, posición económica,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nacimiento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otra condición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social”.</w:t>
      </w:r>
    </w:p>
    <w:p>
      <w:pPr>
        <w:spacing w:before="2"/>
        <w:ind w:left="398" w:right="281" w:firstLine="0"/>
        <w:jc w:val="both"/>
        <w:rPr>
          <w:sz w:val="16"/>
        </w:rPr>
      </w:pPr>
      <w:bookmarkStart w:name="_bookmark117" w:id="118"/>
      <w:bookmarkEnd w:id="118"/>
      <w:r>
        <w:rPr/>
      </w:r>
      <w:r>
        <w:rPr>
          <w:sz w:val="16"/>
          <w:vertAlign w:val="superscript"/>
        </w:rPr>
        <w:t>118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Para el momento en el que fue emitidita la Observación General (1989), el Comité señaló que: “9. Los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informes de muchos Estados Partes contienen información tanto sobre medidas legislativas como administrativas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decisiones de los tribunales relacionadas con la protección contra la discriminación jurídica, pero suelen no incluir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información que ponga de manifiesto una discriminación de hecho. Al informar sobre el párrafo 1 del artículo 2 y los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Pacto,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citan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disposiciones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leyes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igualdad de oportunidades en lo que respecta a la igualdad de las personas. Si bien esta información es sin duda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alguna</w:t>
      </w:r>
      <w:r>
        <w:rPr>
          <w:spacing w:val="-7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útil,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quisiera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saber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sigue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existiendo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algún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problema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hecho,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practicada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ya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por las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autoridades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públicas,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comunidad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órganos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privados.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desea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informado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acerca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las disposiciones legales y medidas administrativas encaminadas a reducir o eliminar tal discriminación”. </w:t>
      </w:r>
      <w:r>
        <w:rPr>
          <w:i/>
          <w:sz w:val="16"/>
          <w:vertAlign w:val="baseline"/>
        </w:rPr>
        <w:t>Cfr.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Comité de Derechos Humanos, </w:t>
      </w:r>
      <w:r>
        <w:rPr>
          <w:i/>
          <w:sz w:val="16"/>
          <w:vertAlign w:val="baseline"/>
        </w:rPr>
        <w:t>Observación General No. 18, No discriminación, </w:t>
      </w:r>
      <w:r>
        <w:rPr>
          <w:sz w:val="16"/>
          <w:vertAlign w:val="baseline"/>
        </w:rPr>
        <w:t>37 periodo ordinario de sesiones,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1989,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párrs. 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12.</w:t>
      </w:r>
    </w:p>
    <w:p>
      <w:pPr>
        <w:spacing w:line="190" w:lineRule="exact" w:before="0"/>
        <w:ind w:left="398" w:right="0" w:firstLine="0"/>
        <w:jc w:val="both"/>
        <w:rPr>
          <w:sz w:val="16"/>
        </w:rPr>
      </w:pPr>
      <w:bookmarkStart w:name="_bookmark118" w:id="119"/>
      <w:bookmarkEnd w:id="119"/>
      <w:r>
        <w:rPr/>
      </w:r>
      <w:r>
        <w:rPr>
          <w:spacing w:val="-1"/>
          <w:sz w:val="16"/>
          <w:vertAlign w:val="superscript"/>
        </w:rPr>
        <w:t>119</w:t>
      </w:r>
      <w:r>
        <w:rPr>
          <w:spacing w:val="73"/>
          <w:sz w:val="16"/>
          <w:vertAlign w:val="baseline"/>
        </w:rPr>
        <w:t>   </w:t>
      </w:r>
      <w:r>
        <w:rPr>
          <w:spacing w:val="7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Comité</w:t>
      </w:r>
      <w:r>
        <w:rPr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Derechos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Humanos,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Observación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General No. 18,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10.</w:t>
      </w:r>
    </w:p>
    <w:p>
      <w:pPr>
        <w:spacing w:before="5"/>
        <w:ind w:left="398" w:right="283" w:firstLine="0"/>
        <w:jc w:val="both"/>
        <w:rPr>
          <w:sz w:val="16"/>
        </w:rPr>
      </w:pPr>
      <w:bookmarkStart w:name="_bookmark119" w:id="120"/>
      <w:bookmarkEnd w:id="120"/>
      <w:r>
        <w:rPr/>
      </w:r>
      <w:r>
        <w:rPr>
          <w:sz w:val="16"/>
          <w:vertAlign w:val="superscript"/>
        </w:rPr>
        <w:t>120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Véase: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“Artículo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5.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reconocen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todas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son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iguales ante la ley y en virtud de ella y que tienen derecho a igual protección legal y a beneficiarse de la ley en igual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medida sin discriminación alguna. 2. Los Estados Partes prohibirán toda discriminación por motivos de discapacidad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 garantizarán a todas las personas con discapacidad protección legal igual y efectiva contra la discriminación por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cualquier</w:t>
      </w:r>
      <w:r>
        <w:rPr>
          <w:spacing w:val="-8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motivo.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[…]”.</w:t>
      </w:r>
      <w:r>
        <w:rPr>
          <w:spacing w:val="-10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sentido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similar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5.2,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dispone: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“1.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Estados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Partes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comprometen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 asegurar y promover el pleno ejercicio de todos los derechos humanos y las libertades fundamentales de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discapacidad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discriminación alguna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motivos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discapacidad.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[…]”.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94" w:hanging="3"/>
        <w:jc w:val="both"/>
      </w:pPr>
      <w:r>
        <w:rPr/>
        <w:t>discriminación indirecta y estructural, y tiene en cuenta las relaciones de poder. Admite que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“dilema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diferencia”</w:t>
      </w:r>
      <w:r>
        <w:rPr>
          <w:spacing w:val="-12"/>
        </w:rPr>
        <w:t> </w:t>
      </w:r>
      <w:r>
        <w:rPr>
          <w:spacing w:val="-1"/>
        </w:rPr>
        <w:t>entraña</w:t>
      </w:r>
      <w:r>
        <w:rPr>
          <w:spacing w:val="-12"/>
        </w:rPr>
        <w:t> </w:t>
      </w:r>
      <w:r>
        <w:rPr/>
        <w:t>tanto</w:t>
      </w:r>
      <w:r>
        <w:rPr>
          <w:spacing w:val="-14"/>
        </w:rPr>
        <w:t> </w:t>
      </w:r>
      <w:r>
        <w:rPr/>
        <w:t>ignorar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diferencias</w:t>
      </w:r>
      <w:r>
        <w:rPr>
          <w:spacing w:val="-10"/>
        </w:rPr>
        <w:t> </w:t>
      </w:r>
      <w:r>
        <w:rPr/>
        <w:t>entre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seres</w:t>
      </w:r>
      <w:r>
        <w:rPr>
          <w:spacing w:val="-15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como</w:t>
      </w:r>
      <w:r>
        <w:rPr>
          <w:spacing w:val="-68"/>
        </w:rPr>
        <w:t> </w:t>
      </w:r>
      <w:r>
        <w:rPr/>
        <w:t>reconocerlas,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igualdad”</w:t>
      </w:r>
      <w:hyperlink w:history="true" w:anchor="_bookmark120">
        <w:r>
          <w:rPr>
            <w:position w:val="7"/>
            <w:sz w:val="13"/>
          </w:rPr>
          <w:t>121</w:t>
        </w:r>
      </w:hyperlink>
      <w:r>
        <w:rPr/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240" w:lineRule="auto" w:before="0" w:after="0"/>
        <w:ind w:left="398" w:right="297" w:firstLine="0"/>
        <w:jc w:val="both"/>
        <w:rPr>
          <w:sz w:val="20"/>
        </w:rPr>
      </w:pPr>
      <w:r>
        <w:rPr>
          <w:sz w:val="20"/>
        </w:rPr>
        <w:t>Además, identificó que el artículo 5.1 establece, por un lado, “la igualdad ante la ley”</w:t>
      </w:r>
      <w:r>
        <w:rPr>
          <w:spacing w:val="1"/>
          <w:sz w:val="20"/>
        </w:rPr>
        <w:t> </w:t>
      </w:r>
      <w:r>
        <w:rPr>
          <w:sz w:val="20"/>
        </w:rPr>
        <w:t>y, por</w:t>
      </w:r>
      <w:r>
        <w:rPr>
          <w:spacing w:val="1"/>
          <w:sz w:val="20"/>
        </w:rPr>
        <w:t> </w:t>
      </w:r>
      <w:r>
        <w:rPr>
          <w:sz w:val="20"/>
        </w:rPr>
        <w:t>el otro, “igual</w:t>
      </w:r>
      <w:r>
        <w:rPr>
          <w:spacing w:val="1"/>
          <w:sz w:val="20"/>
        </w:rPr>
        <w:t> </w:t>
      </w:r>
      <w:r>
        <w:rPr>
          <w:sz w:val="20"/>
        </w:rPr>
        <w:t>protección legal”. Sobre la primera indicó que “[v]arios tratados</w:t>
      </w:r>
      <w:r>
        <w:rPr>
          <w:spacing w:val="1"/>
          <w:sz w:val="20"/>
        </w:rPr>
        <w:t> </w:t>
      </w:r>
      <w:r>
        <w:rPr>
          <w:sz w:val="20"/>
        </w:rPr>
        <w:t>internacionales de derechos humanos contienen la expresión “igualdad ante la ley”, que</w:t>
      </w:r>
      <w:r>
        <w:rPr>
          <w:spacing w:val="1"/>
          <w:sz w:val="20"/>
        </w:rPr>
        <w:t> </w:t>
      </w:r>
      <w:r>
        <w:rPr>
          <w:sz w:val="20"/>
        </w:rPr>
        <w:t>describe el derecho de las personas a la igualdad de trato por ley y también en la 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como ámbito”</w:t>
      </w:r>
      <w:hyperlink w:history="true" w:anchor="_bookmark121">
        <w:r>
          <w:rPr>
            <w:position w:val="7"/>
            <w:sz w:val="13"/>
          </w:rPr>
          <w:t>122</w:t>
        </w:r>
      </w:hyperlink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otro lado,</w:t>
      </w:r>
      <w:r>
        <w:rPr>
          <w:spacing w:val="1"/>
          <w:sz w:val="20"/>
        </w:rPr>
        <w:t> </w:t>
      </w:r>
      <w:r>
        <w:rPr>
          <w:sz w:val="20"/>
        </w:rPr>
        <w:t>expresó</w:t>
      </w:r>
      <w:r>
        <w:rPr>
          <w:spacing w:val="-3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06" w:right="899" w:firstLine="0"/>
        <w:jc w:val="both"/>
        <w:rPr>
          <w:sz w:val="16"/>
        </w:rPr>
      </w:pPr>
      <w:r>
        <w:rPr>
          <w:sz w:val="16"/>
        </w:rPr>
        <w:t>16. […] La expresión “igual protección legal” es bien conocida en el derecho internacional de los</w:t>
      </w:r>
      <w:r>
        <w:rPr>
          <w:spacing w:val="1"/>
          <w:sz w:val="16"/>
        </w:rPr>
        <w:t> </w:t>
      </w:r>
      <w:r>
        <w:rPr>
          <w:sz w:val="16"/>
        </w:rPr>
        <w:t>tratados de derechos humanos y se utiliza para exigir que los órganos legislativos nacionales se</w:t>
      </w:r>
      <w:r>
        <w:rPr>
          <w:spacing w:val="1"/>
          <w:sz w:val="16"/>
        </w:rPr>
        <w:t> </w:t>
      </w:r>
      <w:r>
        <w:rPr>
          <w:sz w:val="16"/>
        </w:rPr>
        <w:t>abstengan de mantener o generar discriminación contra las personas […] al promulgar leyes y</w:t>
      </w:r>
      <w:r>
        <w:rPr>
          <w:spacing w:val="1"/>
          <w:sz w:val="16"/>
        </w:rPr>
        <w:t> </w:t>
      </w:r>
      <w:r>
        <w:rPr>
          <w:sz w:val="16"/>
        </w:rPr>
        <w:t>formular políticas. </w:t>
      </w:r>
      <w:r>
        <w:rPr>
          <w:sz w:val="16"/>
          <w:u w:val="single"/>
        </w:rPr>
        <w:t>A</w:t>
      </w:r>
      <w:r>
        <w:rPr>
          <w:sz w:val="16"/>
        </w:rPr>
        <w:t>l leer el artículo 5 en conjunción [con otros artículos de la Convención de los</w:t>
      </w:r>
      <w:r>
        <w:rPr>
          <w:spacing w:val="1"/>
          <w:sz w:val="16"/>
        </w:rPr>
        <w:t> </w:t>
      </w:r>
      <w:r>
        <w:rPr>
          <w:sz w:val="16"/>
        </w:rPr>
        <w:t>Derechos de las Personas con Discapacidad] </w:t>
      </w:r>
      <w:r>
        <w:rPr>
          <w:sz w:val="16"/>
          <w:u w:val="single"/>
        </w:rPr>
        <w:t>resulta evidente que los Estados partes deben adoptar</w:t>
      </w:r>
      <w:r>
        <w:rPr>
          <w:spacing w:val="1"/>
          <w:sz w:val="16"/>
        </w:rPr>
        <w:t> </w:t>
      </w:r>
      <w:r>
        <w:rPr>
          <w:i/>
          <w:sz w:val="16"/>
          <w:u w:val="single"/>
        </w:rPr>
        <w:t>medidas positivas </w:t>
      </w:r>
      <w:r>
        <w:rPr>
          <w:sz w:val="16"/>
          <w:u w:val="single"/>
        </w:rPr>
        <w:t>para facilitar que las personas […] disfruten en igualdad de condiciones de los</w:t>
      </w:r>
      <w:r>
        <w:rPr>
          <w:spacing w:val="1"/>
          <w:sz w:val="16"/>
        </w:rPr>
        <w:t> </w:t>
      </w:r>
      <w:r>
        <w:rPr>
          <w:spacing w:val="-1"/>
          <w:sz w:val="16"/>
          <w:u w:val="single"/>
        </w:rPr>
        <w:t>derechos</w:t>
      </w:r>
      <w:r>
        <w:rPr>
          <w:spacing w:val="-2"/>
          <w:sz w:val="16"/>
          <w:u w:val="single"/>
        </w:rPr>
        <w:t> </w:t>
      </w:r>
      <w:r>
        <w:rPr>
          <w:spacing w:val="-1"/>
          <w:sz w:val="16"/>
          <w:u w:val="single"/>
        </w:rPr>
        <w:t>garantizados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en</w:t>
      </w:r>
      <w:r>
        <w:rPr>
          <w:spacing w:val="-3"/>
          <w:sz w:val="16"/>
          <w:u w:val="single"/>
        </w:rPr>
        <w:t> </w:t>
      </w:r>
      <w:r>
        <w:rPr>
          <w:sz w:val="16"/>
          <w:u w:val="single"/>
        </w:rPr>
        <w:t>la legislación. […]</w:t>
      </w:r>
      <w:hyperlink w:history="true" w:anchor="_bookmark122">
        <w:r>
          <w:rPr>
            <w:sz w:val="16"/>
            <w:vertAlign w:val="superscript"/>
          </w:rPr>
          <w:t>123</w:t>
        </w:r>
        <w:r>
          <w:rPr>
            <w:spacing w:val="-19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(énfasis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añadido).</w:t>
      </w:r>
    </w:p>
    <w:p>
      <w:pPr>
        <w:pStyle w:val="BodyText"/>
        <w:spacing w:line="243" w:lineRule="exact" w:before="159"/>
        <w:ind w:left="398"/>
        <w:jc w:val="both"/>
      </w:pPr>
      <w:r>
        <w:rPr/>
        <w:t>74  </w:t>
      </w:r>
      <w:r>
        <w:rPr>
          <w:spacing w:val="64"/>
        </w:rPr>
        <w:t> </w:t>
      </w:r>
      <w:r>
        <w:rPr/>
        <w:t>Así,</w:t>
      </w:r>
      <w:r>
        <w:rPr>
          <w:spacing w:val="21"/>
        </w:rPr>
        <w:t> </w:t>
      </w:r>
      <w:r>
        <w:rPr/>
        <w:t>“la</w:t>
      </w:r>
      <w:r>
        <w:rPr>
          <w:spacing w:val="22"/>
        </w:rPr>
        <w:t> </w:t>
      </w:r>
      <w:r>
        <w:rPr/>
        <w:t>igualdad</w:t>
      </w:r>
      <w:r>
        <w:rPr>
          <w:spacing w:val="22"/>
        </w:rPr>
        <w:t> </w:t>
      </w:r>
      <w:r>
        <w:rPr/>
        <w:t>protección</w:t>
      </w:r>
      <w:r>
        <w:rPr>
          <w:spacing w:val="23"/>
        </w:rPr>
        <w:t> </w:t>
      </w:r>
      <w:r>
        <w:rPr/>
        <w:t>legal”</w:t>
      </w:r>
      <w:r>
        <w:rPr>
          <w:spacing w:val="23"/>
        </w:rPr>
        <w:t> </w:t>
      </w:r>
      <w:r>
        <w:rPr/>
        <w:t>estaría</w:t>
      </w:r>
      <w:r>
        <w:rPr>
          <w:spacing w:val="24"/>
        </w:rPr>
        <w:t> </w:t>
      </w:r>
      <w:r>
        <w:rPr/>
        <w:t>orientada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igualdad</w:t>
      </w:r>
      <w:r>
        <w:rPr>
          <w:spacing w:val="23"/>
        </w:rPr>
        <w:t> </w:t>
      </w:r>
      <w:r>
        <w:rPr/>
        <w:t>de</w:t>
      </w:r>
      <w:r>
        <w:rPr>
          <w:spacing w:val="19"/>
        </w:rPr>
        <w:t> </w:t>
      </w:r>
      <w:r>
        <w:rPr/>
        <w:t>oportunidades</w:t>
      </w:r>
      <w:r>
        <w:rPr>
          <w:spacing w:val="21"/>
        </w:rPr>
        <w:t> </w:t>
      </w:r>
      <w:r>
        <w:rPr/>
        <w:t>o,</w:t>
      </w:r>
    </w:p>
    <w:p>
      <w:pPr>
        <w:pStyle w:val="BodyText"/>
        <w:spacing w:line="243" w:lineRule="exact"/>
        <w:ind w:left="398"/>
        <w:jc w:val="both"/>
      </w:pPr>
      <w:r>
        <w:rPr/>
        <w:t>en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palabras,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“igualdad</w:t>
      </w:r>
      <w:r>
        <w:rPr>
          <w:spacing w:val="-8"/>
        </w:rPr>
        <w:t> </w:t>
      </w:r>
      <w:r>
        <w:rPr/>
        <w:t>material”.</w:t>
      </w:r>
    </w:p>
    <w:p>
      <w:pPr>
        <w:pStyle w:val="BodyText"/>
        <w:spacing w:before="1"/>
      </w:pPr>
    </w:p>
    <w:p>
      <w:pPr>
        <w:pStyle w:val="Heading2"/>
        <w:numPr>
          <w:ilvl w:val="2"/>
          <w:numId w:val="2"/>
        </w:numPr>
        <w:tabs>
          <w:tab w:pos="1616" w:val="left" w:leader="none"/>
        </w:tabs>
        <w:spacing w:line="240" w:lineRule="auto" w:before="0" w:after="0"/>
        <w:ind w:left="1615" w:right="0" w:hanging="512"/>
        <w:jc w:val="both"/>
      </w:pPr>
      <w:r>
        <w:rPr/>
        <w:t>Sistema</w:t>
      </w:r>
      <w:r>
        <w:rPr>
          <w:spacing w:val="-5"/>
        </w:rPr>
        <w:t> </w:t>
      </w:r>
      <w:r>
        <w:rPr/>
        <w:t>Europeo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z w:val="20"/>
        </w:rPr>
        <w:t>El Convenio Europeo dispone en sus artículos 14 y 1 del Protocolo Adicional No. 12</w:t>
      </w:r>
      <w:hyperlink w:history="true" w:anchor="_bookmark123">
        <w:r>
          <w:rPr>
            <w:sz w:val="20"/>
            <w:vertAlign w:val="superscript"/>
          </w:rPr>
          <w:t>124</w:t>
        </w:r>
      </w:hyperlink>
      <w:r>
        <w:rPr>
          <w:sz w:val="20"/>
          <w:vertAlign w:val="baseline"/>
        </w:rPr>
        <w:t>,</w:t>
      </w:r>
      <w:r>
        <w:rPr>
          <w:spacing w:val="-68"/>
          <w:sz w:val="20"/>
          <w:vertAlign w:val="baseline"/>
        </w:rPr>
        <w:t> </w:t>
      </w:r>
      <w:r>
        <w:rPr>
          <w:sz w:val="20"/>
          <w:vertAlign w:val="baseline"/>
        </w:rPr>
        <w:t>artículos equivalentes a los artículos 1.1 y 24 de la Convención Americana, respectivamente.</w:t>
      </w:r>
      <w:r>
        <w:rPr>
          <w:spacing w:val="-68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cuanto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interpretación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realizado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Europeo,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referido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que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“si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bien</w:t>
      </w:r>
      <w:r>
        <w:rPr>
          <w:spacing w:val="-68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artículo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Convenio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prohíbe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discriminación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garantizar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goce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«derechos</w:t>
      </w:r>
      <w:r>
        <w:rPr>
          <w:spacing w:val="-68"/>
          <w:sz w:val="20"/>
          <w:vertAlign w:val="baseline"/>
        </w:rPr>
        <w:t> </w:t>
      </w:r>
      <w:r>
        <w:rPr>
          <w:sz w:val="20"/>
          <w:vertAlign w:val="baseline"/>
        </w:rPr>
        <w:t>y libertades reconocidos en el (...) Convenio», el artículo 1 del Protocolo No. 12 amplía 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ámbito de protección a «cualquier derecho previsto por la ley». Introduce, por tanto, una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prohibición general de la discriminación”</w:t>
      </w:r>
      <w:hyperlink w:history="true" w:anchor="_bookmark124">
        <w:r>
          <w:rPr>
            <w:position w:val="7"/>
            <w:sz w:val="13"/>
            <w:vertAlign w:val="baseline"/>
          </w:rPr>
          <w:t>125</w:t>
        </w:r>
      </w:hyperlink>
      <w:r>
        <w:rPr>
          <w:sz w:val="20"/>
          <w:vertAlign w:val="baseline"/>
        </w:rPr>
        <w:t>. Además, ha expresado que “[l]os autores 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Protocolo No. 12 utilizaron el mismo término de discriminación en el artículo 1 de dicho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instrumento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 el interpretado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el artículo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hyperlink w:history="true" w:anchor="_bookmark125">
        <w:r>
          <w:rPr>
            <w:position w:val="7"/>
            <w:sz w:val="13"/>
            <w:vertAlign w:val="baseline"/>
          </w:rPr>
          <w:t>126</w:t>
        </w:r>
      </w:hyperlink>
      <w:r>
        <w:rPr>
          <w:sz w:val="20"/>
          <w:vertAlign w:val="baseline"/>
        </w:rPr>
        <w:t>”.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4" w:firstLine="0"/>
        <w:jc w:val="both"/>
        <w:rPr>
          <w:sz w:val="20"/>
        </w:rPr>
      </w:pPr>
      <w:r>
        <w:rPr>
          <w:sz w:val="20"/>
        </w:rPr>
        <w:t>Para mayor entendimiento, es necesario recurrir al </w:t>
      </w:r>
      <w:r>
        <w:rPr>
          <w:i/>
          <w:sz w:val="20"/>
        </w:rPr>
        <w:t>Informe explicativo del Protocolo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12</w:t>
      </w:r>
      <w:r>
        <w:rPr>
          <w:i/>
          <w:spacing w:val="-15"/>
          <w:sz w:val="20"/>
        </w:rPr>
        <w:t> </w:t>
      </w:r>
      <w:r>
        <w:rPr>
          <w:i/>
          <w:spacing w:val="-1"/>
          <w:sz w:val="20"/>
        </w:rPr>
        <w:t>del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Convenio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Europeo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donde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consideró</w:t>
      </w:r>
      <w:r>
        <w:rPr>
          <w:spacing w:val="-17"/>
          <w:sz w:val="20"/>
        </w:rPr>
        <w:t> </w:t>
      </w:r>
      <w:r>
        <w:rPr>
          <w:sz w:val="20"/>
        </w:rPr>
        <w:t>que,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particular,</w:t>
      </w:r>
      <w:r>
        <w:rPr>
          <w:spacing w:val="-10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alcance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protección</w:t>
      </w:r>
      <w:r>
        <w:rPr>
          <w:spacing w:val="-68"/>
          <w:sz w:val="20"/>
        </w:rPr>
        <w:t> </w:t>
      </w:r>
      <w:r>
        <w:rPr>
          <w:sz w:val="20"/>
        </w:rPr>
        <w:t>adicional en virtud del artículo 1 se refiere a los casos en que una persona es objeto de</w:t>
      </w:r>
      <w:r>
        <w:rPr>
          <w:spacing w:val="1"/>
          <w:sz w:val="20"/>
        </w:rPr>
        <w:t> </w:t>
      </w:r>
      <w:r>
        <w:rPr>
          <w:sz w:val="20"/>
        </w:rPr>
        <w:t>discriminación:</w:t>
      </w:r>
      <w:r>
        <w:rPr>
          <w:spacing w:val="13"/>
          <w:sz w:val="20"/>
        </w:rPr>
        <w:t> </w:t>
      </w:r>
      <w:r>
        <w:rPr>
          <w:sz w:val="20"/>
        </w:rPr>
        <w:t>i.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goce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todo</w:t>
      </w:r>
      <w:r>
        <w:rPr>
          <w:spacing w:val="13"/>
          <w:sz w:val="20"/>
        </w:rPr>
        <w:t> </w:t>
      </w:r>
      <w:r>
        <w:rPr>
          <w:sz w:val="20"/>
        </w:rPr>
        <w:t>derecho</w:t>
      </w:r>
      <w:r>
        <w:rPr>
          <w:spacing w:val="18"/>
          <w:sz w:val="20"/>
        </w:rPr>
        <w:t> </w:t>
      </w:r>
      <w:r>
        <w:rPr>
          <w:sz w:val="20"/>
        </w:rPr>
        <w:t>específicamente</w:t>
      </w:r>
      <w:r>
        <w:rPr>
          <w:spacing w:val="13"/>
          <w:sz w:val="20"/>
        </w:rPr>
        <w:t> </w:t>
      </w:r>
      <w:r>
        <w:rPr>
          <w:sz w:val="20"/>
        </w:rPr>
        <w:t>concedido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individuo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70.900002pt;margin-top:9.56311pt;width:144pt;height:.1pt;mso-position-horizontal-relative:page;mso-position-vertical-relative:paragraph;z-index:-15716864;mso-wrap-distance-left:0;mso-wrap-distance-right:0" id="docshape25" coordorigin="1418,191" coordsize="2880,0" path="m1418,191l4298,19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7" w:firstLine="0"/>
        <w:jc w:val="both"/>
        <w:rPr>
          <w:sz w:val="16"/>
        </w:rPr>
      </w:pPr>
      <w:bookmarkStart w:name="_bookmark120" w:id="121"/>
      <w:bookmarkEnd w:id="121"/>
      <w:r>
        <w:rPr/>
      </w:r>
      <w:r>
        <w:rPr>
          <w:sz w:val="16"/>
          <w:vertAlign w:val="superscript"/>
        </w:rPr>
        <w:t>121</w:t>
      </w:r>
      <w:r>
        <w:rPr>
          <w:sz w:val="16"/>
          <w:vertAlign w:val="baseline"/>
        </w:rPr>
        <w:t>       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Comité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sobre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Discapacidad,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Observación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general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núm.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6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(2018)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la no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discriminación</w:t>
      </w:r>
      <w:r>
        <w:rPr>
          <w:sz w:val="16"/>
          <w:vertAlign w:val="baseline"/>
        </w:rPr>
        <w:t>, CRPD/C/GC/6,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abril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10.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21" w:id="122"/>
      <w:bookmarkEnd w:id="122"/>
      <w:r>
        <w:rPr/>
      </w:r>
      <w:r>
        <w:rPr>
          <w:sz w:val="16"/>
          <w:vertAlign w:val="superscript"/>
        </w:rPr>
        <w:t>122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sobre los Derechos de las Personas con Discapacidad, </w:t>
      </w:r>
      <w:r>
        <w:rPr>
          <w:i/>
          <w:sz w:val="16"/>
          <w:vertAlign w:val="baseline"/>
        </w:rPr>
        <w:t>Observación general núm. 6, supra</w:t>
      </w:r>
      <w:r>
        <w:rPr>
          <w:sz w:val="16"/>
          <w:vertAlign w:val="baseline"/>
        </w:rPr>
        <w:t>, 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14.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22" w:id="123"/>
      <w:bookmarkEnd w:id="123"/>
      <w:r>
        <w:rPr/>
      </w:r>
      <w:r>
        <w:rPr>
          <w:sz w:val="16"/>
          <w:vertAlign w:val="superscript"/>
        </w:rPr>
        <w:t>123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Comité sobre los Derechos de las Personas con Discapacidad, </w:t>
      </w:r>
      <w:r>
        <w:rPr>
          <w:i/>
          <w:sz w:val="16"/>
          <w:vertAlign w:val="baseline"/>
        </w:rPr>
        <w:t>Observación general núm. 6, supra</w:t>
      </w:r>
      <w:r>
        <w:rPr>
          <w:sz w:val="16"/>
          <w:vertAlign w:val="baseline"/>
        </w:rPr>
        <w:t>, 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16.</w:t>
      </w:r>
    </w:p>
    <w:p>
      <w:pPr>
        <w:spacing w:before="0"/>
        <w:ind w:left="398" w:right="281" w:firstLine="0"/>
        <w:jc w:val="both"/>
        <w:rPr>
          <w:sz w:val="16"/>
        </w:rPr>
      </w:pPr>
      <w:bookmarkStart w:name="_bookmark123" w:id="124"/>
      <w:bookmarkEnd w:id="124"/>
      <w:r>
        <w:rPr/>
      </w:r>
      <w:r>
        <w:rPr>
          <w:sz w:val="16"/>
          <w:vertAlign w:val="superscript"/>
        </w:rPr>
        <w:t>124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“Artículo 14 Prohibición de discriminación El goce de los derechos y libertades reconocidos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Convenio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ser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asegurado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distinción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alguna,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especialmente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razones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sexo,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raza,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color,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lengua,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religión,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opiniones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políticas u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otras,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origen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nacional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social,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pertenencia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minoría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nacional,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fortuna, nacimiento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64"/>
          <w:sz w:val="16"/>
          <w:vertAlign w:val="baseline"/>
        </w:rPr>
        <w:t> </w:t>
      </w:r>
      <w:r>
        <w:rPr>
          <w:sz w:val="16"/>
          <w:vertAlign w:val="baseline"/>
        </w:rPr>
        <w:t>otra</w:t>
      </w:r>
      <w:r>
        <w:rPr>
          <w:spacing w:val="63"/>
          <w:sz w:val="16"/>
          <w:vertAlign w:val="baseline"/>
        </w:rPr>
        <w:t> </w:t>
      </w:r>
      <w:r>
        <w:rPr>
          <w:sz w:val="16"/>
          <w:vertAlign w:val="baseline"/>
        </w:rPr>
        <w:t>situación”.</w:t>
      </w:r>
      <w:r>
        <w:rPr>
          <w:spacing w:val="64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67"/>
          <w:sz w:val="16"/>
          <w:vertAlign w:val="baseline"/>
        </w:rPr>
        <w:t> </w:t>
      </w:r>
      <w:r>
        <w:rPr>
          <w:sz w:val="16"/>
          <w:vertAlign w:val="baseline"/>
        </w:rPr>
        <w:t>Protocolo</w:t>
      </w:r>
      <w:r>
        <w:rPr>
          <w:spacing w:val="65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64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65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64"/>
          <w:sz w:val="16"/>
          <w:vertAlign w:val="baseline"/>
        </w:rPr>
        <w:t> </w:t>
      </w:r>
      <w:r>
        <w:rPr>
          <w:sz w:val="16"/>
          <w:vertAlign w:val="baseline"/>
        </w:rPr>
        <w:t>Convenio</w:t>
      </w:r>
      <w:r>
        <w:rPr>
          <w:spacing w:val="65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6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67"/>
          <w:sz w:val="16"/>
          <w:vertAlign w:val="baseline"/>
        </w:rPr>
        <w:t> </w:t>
      </w:r>
      <w:r>
        <w:rPr>
          <w:sz w:val="16"/>
          <w:vertAlign w:val="baseline"/>
        </w:rPr>
        <w:t>Protección</w:t>
      </w:r>
      <w:r>
        <w:rPr>
          <w:spacing w:val="6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65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64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65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Libertades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Fundamentales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Roma,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4.XI.2000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dispone: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“Artículo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Prohibición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general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41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El goce de los derechos reconocidos por la ley ha de ser asegurado sin discriminación alguna, especialmente 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razones de sexo, raza, color, lengua, religión, opiniones políticas o de otro carácter, origen nacional o social,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pertenencia a una minoría nacional, fortuna, nacimiento o cualquier otra situación. Y 2. Nadie podrá ser objeto de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discriminación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por </w:t>
      </w:r>
      <w:r>
        <w:rPr>
          <w:sz w:val="16"/>
          <w:vertAlign w:val="baseline"/>
        </w:rPr>
        <w:t>parte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una autoridad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pública,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especialmente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motivos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mencionados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 párrafo</w:t>
      </w:r>
      <w:r>
        <w:rPr>
          <w:spacing w:val="-22"/>
          <w:sz w:val="16"/>
          <w:vertAlign w:val="baseline"/>
        </w:rPr>
        <w:t> </w:t>
      </w:r>
      <w:r>
        <w:rPr>
          <w:sz w:val="16"/>
          <w:vertAlign w:val="baseline"/>
        </w:rPr>
        <w:t>1”.</w:t>
      </w:r>
    </w:p>
    <w:p>
      <w:pPr>
        <w:spacing w:line="242" w:lineRule="auto" w:before="0"/>
        <w:ind w:left="398" w:right="290" w:firstLine="0"/>
        <w:jc w:val="both"/>
        <w:rPr>
          <w:sz w:val="16"/>
        </w:rPr>
      </w:pPr>
      <w:bookmarkStart w:name="_bookmark124" w:id="125"/>
      <w:bookmarkEnd w:id="125"/>
      <w:r>
        <w:rPr/>
      </w:r>
      <w:r>
        <w:rPr>
          <w:sz w:val="16"/>
          <w:vertAlign w:val="superscript"/>
        </w:rPr>
        <w:t>125</w:t>
      </w:r>
      <w:r>
        <w:rPr>
          <w:sz w:val="16"/>
          <w:vertAlign w:val="baseline"/>
        </w:rPr>
        <w:t>       </w:t>
      </w:r>
      <w:r>
        <w:rPr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TEDH,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Sejdić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Finci</w:t>
      </w:r>
      <w:r>
        <w:rPr>
          <w:i/>
          <w:spacing w:val="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Bosnia</w:t>
      </w:r>
      <w:r>
        <w:rPr>
          <w:i/>
          <w:spacing w:val="7"/>
          <w:sz w:val="16"/>
          <w:vertAlign w:val="baseline"/>
        </w:rPr>
        <w:t> </w:t>
      </w:r>
      <w:r>
        <w:rPr>
          <w:i/>
          <w:sz w:val="16"/>
          <w:vertAlign w:val="baseline"/>
        </w:rPr>
        <w:t>-Herzegovina</w:t>
      </w:r>
      <w:r>
        <w:rPr>
          <w:sz w:val="16"/>
          <w:vertAlign w:val="baseline"/>
        </w:rPr>
        <w:t>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22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diciembre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2009,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53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4"/>
          <w:sz w:val="16"/>
          <w:vertAlign w:val="baseline"/>
        </w:rPr>
        <w:t> </w:t>
      </w:r>
      <w:r>
        <w:rPr>
          <w:sz w:val="16"/>
          <w:vertAlign w:val="baseline"/>
        </w:rPr>
        <w:t>Caso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Maktouf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Damjanović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Bosnia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-Herzegovina</w:t>
      </w:r>
      <w:r>
        <w:rPr>
          <w:sz w:val="16"/>
          <w:vertAlign w:val="baseline"/>
        </w:rPr>
        <w:t>, 18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julio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88.</w:t>
      </w:r>
    </w:p>
    <w:p>
      <w:pPr>
        <w:spacing w:before="0"/>
        <w:ind w:left="398" w:right="284" w:firstLine="0"/>
        <w:jc w:val="both"/>
        <w:rPr>
          <w:sz w:val="16"/>
        </w:rPr>
      </w:pPr>
      <w:bookmarkStart w:name="_bookmark125" w:id="126"/>
      <w:bookmarkEnd w:id="126"/>
      <w:r>
        <w:rPr/>
      </w:r>
      <w:r>
        <w:rPr>
          <w:sz w:val="16"/>
          <w:vertAlign w:val="superscript"/>
        </w:rPr>
        <w:t>126</w:t>
      </w:r>
      <w:r>
        <w:rPr>
          <w:sz w:val="16"/>
          <w:vertAlign w:val="baseline"/>
        </w:rPr>
        <w:t>         </w:t>
      </w:r>
      <w:r>
        <w:rPr>
          <w:i/>
          <w:sz w:val="16"/>
          <w:vertAlign w:val="baseline"/>
        </w:rPr>
        <w:t>Caso Sejdić y Finci Vs. Bosnia -Herzegovina</w:t>
      </w:r>
      <w:r>
        <w:rPr>
          <w:sz w:val="16"/>
          <w:vertAlign w:val="baseline"/>
        </w:rPr>
        <w:t>, supra, párr. 55 y 53. El concepto de discriminación es objeto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constante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interpretación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jurisprudencia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relativa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Convenio.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jurisprudencia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entendido que por «discriminación» se entiende un trato diferenciado, sin justificación objetiva y razonable,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encuentran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 situaciones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análogas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92"/>
        <w:jc w:val="both"/>
      </w:pPr>
      <w:r>
        <w:rPr/>
        <w:t>derecho nacional; ii. en el goce de cualquier derecho derivado de obligaciones claras de las</w:t>
      </w:r>
      <w:r>
        <w:rPr>
          <w:spacing w:val="1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6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es</w:t>
      </w:r>
      <w:r>
        <w:rPr>
          <w:spacing w:val="-6"/>
        </w:rPr>
        <w:t> </w:t>
      </w:r>
      <w:r>
        <w:rPr/>
        <w:t>decir,</w:t>
      </w:r>
      <w:r>
        <w:rPr>
          <w:spacing w:val="-6"/>
        </w:rPr>
        <w:t> </w:t>
      </w:r>
      <w:r>
        <w:rPr/>
        <w:t>cuando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obliga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esas</w:t>
      </w:r>
      <w:r>
        <w:rPr>
          <w:spacing w:val="-3"/>
        </w:rPr>
        <w:t> </w:t>
      </w:r>
      <w:r>
        <w:rPr/>
        <w:t>autoridades</w:t>
      </w:r>
      <w:r>
        <w:rPr>
          <w:spacing w:val="-67"/>
        </w:rPr>
        <w:t> </w:t>
      </w:r>
      <w:r>
        <w:rPr/>
        <w:t>a actuar de cierta manera; [y] iv. debido a otros actos u omisiones por parte de las</w:t>
      </w:r>
      <w:r>
        <w:rPr>
          <w:spacing w:val="1"/>
        </w:rPr>
        <w:t> </w:t>
      </w:r>
      <w:r>
        <w:rPr/>
        <w:t>autoridades</w:t>
      </w:r>
      <w:hyperlink w:history="true" w:anchor="_bookmark126">
        <w:r>
          <w:rPr>
            <w:position w:val="7"/>
            <w:sz w:val="13"/>
          </w:rPr>
          <w:t>127</w:t>
        </w:r>
      </w:hyperlink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3" w:firstLine="0"/>
        <w:jc w:val="both"/>
        <w:rPr>
          <w:sz w:val="20"/>
        </w:rPr>
      </w:pPr>
      <w:r>
        <w:rPr>
          <w:sz w:val="20"/>
        </w:rPr>
        <w:t>Ahora bien el referido Informe especificó que, en principio, “el artículo 1 garantiza la</w:t>
      </w:r>
      <w:r>
        <w:rPr>
          <w:spacing w:val="1"/>
          <w:sz w:val="20"/>
        </w:rPr>
        <w:t> </w:t>
      </w:r>
      <w:r>
        <w:rPr>
          <w:sz w:val="20"/>
        </w:rPr>
        <w:t>protección contra la discriminación por parte de las autoridades. Este artículo no pretende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Partes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obligación</w:t>
      </w:r>
      <w:r>
        <w:rPr>
          <w:spacing w:val="7"/>
          <w:sz w:val="20"/>
        </w:rPr>
        <w:t> </w:t>
      </w:r>
      <w:r>
        <w:rPr>
          <w:sz w:val="20"/>
        </w:rPr>
        <w:t>positiva</w:t>
      </w:r>
      <w:r>
        <w:rPr>
          <w:spacing w:val="6"/>
          <w:sz w:val="20"/>
        </w:rPr>
        <w:t> </w:t>
      </w:r>
      <w:r>
        <w:rPr>
          <w:sz w:val="20"/>
        </w:rPr>
        <w:t>general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tomar</w:t>
      </w:r>
      <w:r>
        <w:rPr>
          <w:spacing w:val="5"/>
          <w:sz w:val="20"/>
        </w:rPr>
        <w:t> </w:t>
      </w:r>
      <w:r>
        <w:rPr>
          <w:sz w:val="20"/>
        </w:rPr>
        <w:t>medidas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evitar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poner</w:t>
      </w:r>
      <w:r>
        <w:rPr>
          <w:spacing w:val="7"/>
          <w:sz w:val="20"/>
        </w:rPr>
        <w:t> </w:t>
      </w:r>
      <w:r>
        <w:rPr>
          <w:sz w:val="20"/>
        </w:rPr>
        <w:t>fin</w:t>
      </w:r>
      <w:r>
        <w:rPr>
          <w:spacing w:val="-67"/>
          <w:sz w:val="20"/>
        </w:rPr>
        <w:t> </w:t>
      </w:r>
      <w:r>
        <w:rPr>
          <w:sz w:val="20"/>
        </w:rPr>
        <w:t>a cualquier caso de discriminación en las relaciones entre particulares”</w:t>
      </w:r>
      <w:hyperlink w:history="true" w:anchor="_bookmark127">
        <w:r>
          <w:rPr>
            <w:position w:val="7"/>
            <w:sz w:val="13"/>
          </w:rPr>
          <w:t>128</w:t>
        </w:r>
      </w:hyperlink>
      <w:r>
        <w:rPr>
          <w:sz w:val="20"/>
        </w:rPr>
        <w:t>. Sin embargo,</w:t>
      </w:r>
      <w:r>
        <w:rPr>
          <w:spacing w:val="1"/>
          <w:sz w:val="20"/>
        </w:rPr>
        <w:t> </w:t>
      </w:r>
      <w:r>
        <w:rPr>
          <w:sz w:val="20"/>
        </w:rPr>
        <w:t>consideró</w:t>
      </w:r>
      <w:r>
        <w:rPr>
          <w:spacing w:val="-5"/>
          <w:sz w:val="20"/>
        </w:rPr>
        <w:t> </w:t>
      </w:r>
      <w:r>
        <w:rPr>
          <w:sz w:val="20"/>
        </w:rPr>
        <w:t>que:</w:t>
      </w:r>
    </w:p>
    <w:p>
      <w:pPr>
        <w:pStyle w:val="BodyText"/>
        <w:rPr>
          <w:sz w:val="23"/>
        </w:rPr>
      </w:pPr>
    </w:p>
    <w:p>
      <w:pPr>
        <w:spacing w:before="0"/>
        <w:ind w:left="1106" w:right="900" w:firstLine="0"/>
        <w:jc w:val="both"/>
        <w:rPr>
          <w:i/>
          <w:sz w:val="16"/>
        </w:rPr>
      </w:pPr>
      <w:r>
        <w:rPr>
          <w:sz w:val="16"/>
        </w:rPr>
        <w:t>26. […] </w:t>
      </w:r>
      <w:r>
        <w:rPr>
          <w:i/>
          <w:sz w:val="16"/>
        </w:rPr>
        <w:t>no se puede descartar totalmente que el deber de «asegurar» que figura en el primer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apartado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implique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obligaciones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positivas.</w:t>
      </w:r>
      <w:r>
        <w:rPr>
          <w:i/>
          <w:spacing w:val="-5"/>
          <w:sz w:val="16"/>
        </w:rPr>
        <w:t> </w:t>
      </w:r>
      <w:r>
        <w:rPr>
          <w:sz w:val="16"/>
        </w:rPr>
        <w:t>Esta</w:t>
      </w:r>
      <w:r>
        <w:rPr>
          <w:spacing w:val="-10"/>
          <w:sz w:val="16"/>
        </w:rPr>
        <w:t> </w:t>
      </w:r>
      <w:r>
        <w:rPr>
          <w:sz w:val="16"/>
        </w:rPr>
        <w:t>cuestión</w:t>
      </w:r>
      <w:r>
        <w:rPr>
          <w:spacing w:val="-7"/>
          <w:sz w:val="16"/>
        </w:rPr>
        <w:t> </w:t>
      </w:r>
      <w:r>
        <w:rPr>
          <w:sz w:val="16"/>
        </w:rPr>
        <w:t>puede</w:t>
      </w:r>
      <w:r>
        <w:rPr>
          <w:spacing w:val="-5"/>
          <w:sz w:val="16"/>
        </w:rPr>
        <w:t> </w:t>
      </w:r>
      <w:r>
        <w:rPr>
          <w:sz w:val="16"/>
        </w:rPr>
        <w:t>plantearse,</w:t>
      </w:r>
      <w:r>
        <w:rPr>
          <w:spacing w:val="-9"/>
          <w:sz w:val="16"/>
        </w:rPr>
        <w:t> </w:t>
      </w:r>
      <w:r>
        <w:rPr>
          <w:i/>
          <w:sz w:val="16"/>
        </w:rPr>
        <w:t>por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ejemplo,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cuando exista un vacío manifiesto en la protección ofrecida por el derecho nacional contra la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discriminación. Por lo que se refiere más específicamente a las relaciones entre particulares, la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ausencia de protección contra la discriminación en esas relaciones podría ser tan neta y grave que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implicaría</w:t>
      </w:r>
      <w:r>
        <w:rPr>
          <w:i/>
          <w:sz w:val="16"/>
        </w:rPr>
        <w:t> </w:t>
      </w:r>
      <w:r>
        <w:rPr>
          <w:i/>
          <w:spacing w:val="-1"/>
          <w:sz w:val="16"/>
        </w:rPr>
        <w:t>claramente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responsabilidad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del Estado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pondría en juego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artículo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1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-24"/>
          <w:sz w:val="16"/>
        </w:rPr>
        <w:t> </w:t>
      </w:r>
      <w:r>
        <w:rPr>
          <w:i/>
          <w:sz w:val="16"/>
        </w:rPr>
        <w:t>Protocolo.</w:t>
      </w:r>
    </w:p>
    <w:p>
      <w:pPr>
        <w:pStyle w:val="BodyText"/>
        <w:spacing w:before="1"/>
        <w:rPr>
          <w:i/>
          <w:sz w:val="23"/>
        </w:rPr>
      </w:pPr>
    </w:p>
    <w:p>
      <w:pPr>
        <w:spacing w:before="1"/>
        <w:ind w:left="1106" w:right="0" w:firstLine="0"/>
        <w:jc w:val="left"/>
        <w:rPr>
          <w:sz w:val="16"/>
        </w:rPr>
      </w:pPr>
      <w:r>
        <w:rPr>
          <w:sz w:val="16"/>
        </w:rPr>
        <w:t>[…]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106" w:right="897" w:firstLine="0"/>
        <w:jc w:val="both"/>
        <w:rPr>
          <w:sz w:val="16"/>
        </w:rPr>
      </w:pPr>
      <w:r>
        <w:rPr>
          <w:spacing w:val="-1"/>
          <w:sz w:val="16"/>
        </w:rPr>
        <w:t>28.</w:t>
      </w:r>
      <w:r>
        <w:rPr>
          <w:spacing w:val="-12"/>
          <w:sz w:val="16"/>
        </w:rPr>
        <w:t> </w:t>
      </w:r>
      <w:r>
        <w:rPr>
          <w:i/>
          <w:spacing w:val="-1"/>
          <w:sz w:val="16"/>
        </w:rPr>
        <w:t>Se</w:t>
      </w:r>
      <w:r>
        <w:rPr>
          <w:i/>
          <w:spacing w:val="-13"/>
          <w:sz w:val="16"/>
        </w:rPr>
        <w:t> </w:t>
      </w:r>
      <w:r>
        <w:rPr>
          <w:i/>
          <w:spacing w:val="-1"/>
          <w:sz w:val="16"/>
        </w:rPr>
        <w:t>desprende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de</w:t>
      </w:r>
      <w:r>
        <w:rPr>
          <w:i/>
          <w:spacing w:val="-11"/>
          <w:sz w:val="16"/>
        </w:rPr>
        <w:t> </w:t>
      </w:r>
      <w:r>
        <w:rPr>
          <w:i/>
          <w:spacing w:val="-1"/>
          <w:sz w:val="16"/>
        </w:rPr>
        <w:t>estas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consideraciones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que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toda</w:t>
      </w:r>
      <w:r>
        <w:rPr>
          <w:i/>
          <w:spacing w:val="-14"/>
          <w:sz w:val="16"/>
        </w:rPr>
        <w:t> </w:t>
      </w:r>
      <w:r>
        <w:rPr>
          <w:i/>
          <w:sz w:val="16"/>
        </w:rPr>
        <w:t>obligación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positiva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en</w:t>
      </w:r>
      <w:r>
        <w:rPr>
          <w:i/>
          <w:spacing w:val="-1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ámbito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las</w:t>
      </w:r>
      <w:r>
        <w:rPr>
          <w:i/>
          <w:spacing w:val="-13"/>
          <w:sz w:val="16"/>
        </w:rPr>
        <w:t> </w:t>
      </w:r>
      <w:r>
        <w:rPr>
          <w:i/>
          <w:sz w:val="16"/>
        </w:rPr>
        <w:t>relaciones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entre particulares se referiría, en el mejor de los casos, a las relaciones en la esfera pública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normalmente regida por la ley, por la que el Estado tiene cierta responsabilidad. </w:t>
      </w:r>
      <w:r>
        <w:rPr>
          <w:sz w:val="16"/>
        </w:rPr>
        <w:t>[…] La manera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precisa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en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que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el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Estado</w:t>
      </w:r>
      <w:r>
        <w:rPr>
          <w:spacing w:val="-10"/>
          <w:sz w:val="16"/>
        </w:rPr>
        <w:t> </w:t>
      </w:r>
      <w:r>
        <w:rPr>
          <w:sz w:val="16"/>
        </w:rPr>
        <w:t>debería</w:t>
      </w:r>
      <w:r>
        <w:rPr>
          <w:spacing w:val="-9"/>
          <w:sz w:val="16"/>
        </w:rPr>
        <w:t> </w:t>
      </w:r>
      <w:r>
        <w:rPr>
          <w:sz w:val="16"/>
        </w:rPr>
        <w:t>responder</w:t>
      </w:r>
      <w:r>
        <w:rPr>
          <w:spacing w:val="-11"/>
          <w:sz w:val="16"/>
        </w:rPr>
        <w:t> </w:t>
      </w:r>
      <w:r>
        <w:rPr>
          <w:sz w:val="16"/>
        </w:rPr>
        <w:t>variará</w:t>
      </w:r>
      <w:r>
        <w:rPr>
          <w:spacing w:val="-16"/>
          <w:sz w:val="16"/>
        </w:rPr>
        <w:t> </w:t>
      </w:r>
      <w:r>
        <w:rPr>
          <w:sz w:val="16"/>
        </w:rPr>
        <w:t>según</w:t>
      </w:r>
      <w:r>
        <w:rPr>
          <w:spacing w:val="-9"/>
          <w:sz w:val="16"/>
        </w:rPr>
        <w:t> </w:t>
      </w:r>
      <w:r>
        <w:rPr>
          <w:sz w:val="16"/>
        </w:rPr>
        <w:t>las</w:t>
      </w:r>
      <w:r>
        <w:rPr>
          <w:spacing w:val="-17"/>
          <w:sz w:val="16"/>
        </w:rPr>
        <w:t> </w:t>
      </w:r>
      <w:r>
        <w:rPr>
          <w:sz w:val="16"/>
        </w:rPr>
        <w:t>circunstancias.</w:t>
      </w:r>
      <w:r>
        <w:rPr>
          <w:spacing w:val="-10"/>
          <w:sz w:val="16"/>
        </w:rPr>
        <w:t> </w:t>
      </w:r>
      <w:r>
        <w:rPr>
          <w:sz w:val="16"/>
        </w:rPr>
        <w:t>Está</w:t>
      </w:r>
      <w:r>
        <w:rPr>
          <w:spacing w:val="-14"/>
          <w:sz w:val="16"/>
        </w:rPr>
        <w:t> </w:t>
      </w:r>
      <w:r>
        <w:rPr>
          <w:sz w:val="16"/>
        </w:rPr>
        <w:t>claro</w:t>
      </w:r>
      <w:r>
        <w:rPr>
          <w:spacing w:val="-12"/>
          <w:sz w:val="16"/>
        </w:rPr>
        <w:t> </w:t>
      </w:r>
      <w:r>
        <w:rPr>
          <w:sz w:val="16"/>
        </w:rPr>
        <w:t>que</w:t>
      </w:r>
      <w:r>
        <w:rPr>
          <w:spacing w:val="-15"/>
          <w:sz w:val="16"/>
        </w:rPr>
        <w:t> </w:t>
      </w:r>
      <w:r>
        <w:rPr>
          <w:sz w:val="16"/>
        </w:rPr>
        <w:t>no</w:t>
      </w:r>
      <w:r>
        <w:rPr>
          <w:spacing w:val="-10"/>
          <w:sz w:val="16"/>
        </w:rPr>
        <w:t> </w:t>
      </w:r>
      <w:r>
        <w:rPr>
          <w:sz w:val="16"/>
        </w:rPr>
        <w:t>pueden</w:t>
      </w:r>
      <w:r>
        <w:rPr>
          <w:spacing w:val="-53"/>
          <w:sz w:val="16"/>
        </w:rPr>
        <w:t> </w:t>
      </w:r>
      <w:r>
        <w:rPr>
          <w:spacing w:val="-1"/>
          <w:sz w:val="16"/>
        </w:rPr>
        <w:t>verse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afectados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asuntos</w:t>
      </w:r>
      <w:r>
        <w:rPr>
          <w:spacing w:val="-4"/>
          <w:sz w:val="16"/>
        </w:rPr>
        <w:t> </w:t>
      </w:r>
      <w:r>
        <w:rPr>
          <w:sz w:val="16"/>
        </w:rPr>
        <w:t>puramente</w:t>
      </w:r>
      <w:r>
        <w:rPr>
          <w:spacing w:val="-1"/>
          <w:sz w:val="16"/>
        </w:rPr>
        <w:t> </w:t>
      </w:r>
      <w:r>
        <w:rPr>
          <w:sz w:val="16"/>
        </w:rPr>
        <w:t>privados. […]</w:t>
      </w:r>
      <w:hyperlink w:history="true" w:anchor="_bookmark128">
        <w:r>
          <w:rPr>
            <w:sz w:val="16"/>
            <w:vertAlign w:val="superscript"/>
          </w:rPr>
          <w:t>129</w:t>
        </w:r>
        <w:r>
          <w:rPr>
            <w:spacing w:val="-22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(énfasis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añadido).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sz w:val="20"/>
        </w:rPr>
        <w:t>Por otro lado, un aspecto a destacar se encuentra en la Carta Social, ya que dicho</w:t>
      </w:r>
      <w:r>
        <w:rPr>
          <w:spacing w:val="1"/>
          <w:sz w:val="20"/>
        </w:rPr>
        <w:t> </w:t>
      </w:r>
      <w:r>
        <w:rPr>
          <w:sz w:val="20"/>
        </w:rPr>
        <w:t>instrumento solo contiene una “cláusula de no discriminación” (art. E), en similar sentido 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1"/>
          <w:sz w:val="20"/>
        </w:rPr>
        <w:t> </w:t>
      </w:r>
      <w:r>
        <w:rPr>
          <w:sz w:val="20"/>
        </w:rPr>
        <w:t>1.1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5"/>
          <w:sz w:val="20"/>
        </w:rPr>
        <w:t> </w:t>
      </w:r>
      <w:r>
        <w:rPr>
          <w:sz w:val="20"/>
        </w:rPr>
        <w:t>Americana.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embargo,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partir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dicha</w:t>
      </w:r>
      <w:r>
        <w:rPr>
          <w:spacing w:val="-6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Comité</w:t>
      </w:r>
      <w:r>
        <w:rPr>
          <w:spacing w:val="-68"/>
          <w:sz w:val="20"/>
        </w:rPr>
        <w:t> </w:t>
      </w:r>
      <w:r>
        <w:rPr>
          <w:sz w:val="20"/>
        </w:rPr>
        <w:t>ha</w:t>
      </w:r>
      <w:r>
        <w:rPr>
          <w:spacing w:val="-5"/>
          <w:sz w:val="20"/>
        </w:rPr>
        <w:t> </w:t>
      </w:r>
      <w:r>
        <w:rPr>
          <w:sz w:val="20"/>
        </w:rPr>
        <w:t>vinculado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discriminación con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“igualdad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trato”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“formal”.</w:t>
      </w:r>
      <w:r>
        <w:rPr>
          <w:spacing w:val="-2"/>
          <w:sz w:val="20"/>
        </w:rPr>
        <w:t> </w:t>
      </w:r>
      <w:r>
        <w:rPr>
          <w:sz w:val="20"/>
        </w:rPr>
        <w:t>Así,</w:t>
      </w:r>
      <w:r>
        <w:rPr>
          <w:spacing w:val="-5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expresado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“para garantizar la igualdad de trato de conformidad con el artículo E, es necesario prohibir</w:t>
      </w:r>
      <w:r>
        <w:rPr>
          <w:spacing w:val="1"/>
          <w:sz w:val="20"/>
        </w:rPr>
        <w:t> </w:t>
      </w:r>
      <w:r>
        <w:rPr>
          <w:sz w:val="20"/>
        </w:rPr>
        <w:t>todas las formas de discriminación indirecta que puedan surgir al no tener debidamente en</w:t>
      </w:r>
      <w:r>
        <w:rPr>
          <w:spacing w:val="1"/>
          <w:sz w:val="20"/>
        </w:rPr>
        <w:t> </w:t>
      </w:r>
      <w:r>
        <w:rPr>
          <w:sz w:val="20"/>
        </w:rPr>
        <w:t>cuenta todas las diferencias relevantes o al no tomar las medidas adecuadas para garantizar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derechos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ventajas</w:t>
      </w:r>
      <w:r>
        <w:rPr>
          <w:spacing w:val="-12"/>
          <w:sz w:val="20"/>
        </w:rPr>
        <w:t> </w:t>
      </w:r>
      <w:r>
        <w:rPr>
          <w:sz w:val="20"/>
        </w:rPr>
        <w:t>colectivas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están</w:t>
      </w:r>
      <w:r>
        <w:rPr>
          <w:spacing w:val="-10"/>
          <w:sz w:val="20"/>
        </w:rPr>
        <w:t> </w:t>
      </w:r>
      <w:r>
        <w:rPr>
          <w:sz w:val="20"/>
        </w:rPr>
        <w:t>abiertos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todos</w:t>
      </w:r>
      <w:r>
        <w:rPr>
          <w:spacing w:val="-13"/>
          <w:sz w:val="20"/>
        </w:rPr>
        <w:t> </w:t>
      </w:r>
      <w:r>
        <w:rPr>
          <w:sz w:val="20"/>
        </w:rPr>
        <w:t>son</w:t>
      </w:r>
      <w:r>
        <w:rPr>
          <w:spacing w:val="-10"/>
          <w:sz w:val="20"/>
        </w:rPr>
        <w:t> </w:t>
      </w:r>
      <w:r>
        <w:rPr>
          <w:sz w:val="20"/>
        </w:rPr>
        <w:t>realmente</w:t>
      </w:r>
      <w:r>
        <w:rPr>
          <w:spacing w:val="-13"/>
          <w:sz w:val="20"/>
        </w:rPr>
        <w:t> </w:t>
      </w:r>
      <w:r>
        <w:rPr>
          <w:sz w:val="20"/>
        </w:rPr>
        <w:t>accesibles</w:t>
      </w:r>
      <w:r>
        <w:rPr>
          <w:spacing w:val="-68"/>
          <w:sz w:val="20"/>
        </w:rPr>
        <w:t> </w:t>
      </w:r>
      <w:r>
        <w:rPr>
          <w:sz w:val="20"/>
        </w:rPr>
        <w:t>para todos”</w:t>
      </w:r>
      <w:hyperlink w:history="true" w:anchor="_bookmark129">
        <w:r>
          <w:rPr>
            <w:position w:val="7"/>
            <w:sz w:val="13"/>
          </w:rPr>
          <w:t>130</w:t>
        </w:r>
      </w:hyperlink>
      <w:r>
        <w:rPr>
          <w:sz w:val="20"/>
        </w:rPr>
        <w:t>. De esta manera el artículo E de la Carta abarca, por un lado, la obligación</w:t>
      </w:r>
      <w:r>
        <w:rPr>
          <w:spacing w:val="1"/>
          <w:sz w:val="20"/>
        </w:rPr>
        <w:t> </w:t>
      </w:r>
      <w:r>
        <w:rPr>
          <w:sz w:val="20"/>
        </w:rPr>
        <w:t>positiva de tratar de manera diferente a las personas cuyas situaciones son diferentes, y por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otro,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diferencia</w:t>
      </w:r>
      <w:r>
        <w:rPr>
          <w:spacing w:val="1"/>
          <w:sz w:val="20"/>
        </w:rPr>
        <w:t> </w:t>
      </w:r>
      <w:r>
        <w:rPr>
          <w:sz w:val="20"/>
        </w:rPr>
        <w:t>humana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1"/>
          <w:sz w:val="20"/>
        </w:rPr>
        <w:t> </w:t>
      </w:r>
      <w:r>
        <w:rPr>
          <w:sz w:val="20"/>
        </w:rPr>
        <w:t>verse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positiva,</w:t>
      </w:r>
      <w:r>
        <w:rPr>
          <w:spacing w:val="1"/>
          <w:sz w:val="20"/>
        </w:rPr>
        <w:t> </w:t>
      </w:r>
      <w:r>
        <w:rPr>
          <w:sz w:val="20"/>
        </w:rPr>
        <w:t>sino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</w:t>
      </w:r>
      <w:r>
        <w:rPr>
          <w:spacing w:val="-68"/>
          <w:sz w:val="20"/>
        </w:rPr>
        <w:t> </w:t>
      </w:r>
      <w:r>
        <w:rPr>
          <w:sz w:val="20"/>
        </w:rPr>
        <w:t>responderse con discernimiento para garantizar una igualdad real y efectiva</w:t>
      </w:r>
      <w:hyperlink w:history="true" w:anchor="_bookmark130">
        <w:r>
          <w:rPr>
            <w:position w:val="7"/>
            <w:sz w:val="13"/>
          </w:rPr>
          <w:t>131</w:t>
        </w:r>
      </w:hyperlink>
      <w:r>
        <w:rPr>
          <w:sz w:val="20"/>
        </w:rPr>
        <w:t>. Se entiende</w:t>
      </w:r>
      <w:r>
        <w:rPr>
          <w:spacing w:val="1"/>
          <w:sz w:val="20"/>
        </w:rPr>
        <w:t> </w:t>
      </w:r>
      <w:r>
        <w:rPr>
          <w:sz w:val="20"/>
        </w:rPr>
        <w:t>que el artículo E desprendería elementos, dependiendo del caso, tanto de la igualdad formal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igualdad</w:t>
      </w:r>
      <w:r>
        <w:rPr>
          <w:spacing w:val="-6"/>
          <w:sz w:val="20"/>
        </w:rPr>
        <w:t> </w:t>
      </w:r>
      <w:r>
        <w:rPr>
          <w:sz w:val="20"/>
        </w:rPr>
        <w:t>material.</w:t>
      </w: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0.900002pt;margin-top:12.44751pt;width:144pt;height:.1pt;mso-position-horizontal-relative:page;mso-position-vertical-relative:paragraph;z-index:-15716352;mso-wrap-distance-left:0;mso-wrap-distance-right:0" id="docshape26" coordorigin="1418,249" coordsize="2880,0" path="m1418,249l4298,24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0" w:firstLine="0"/>
        <w:jc w:val="both"/>
        <w:rPr>
          <w:sz w:val="16"/>
        </w:rPr>
      </w:pPr>
      <w:bookmarkStart w:name="_bookmark126" w:id="127"/>
      <w:bookmarkEnd w:id="127"/>
      <w:r>
        <w:rPr/>
      </w:r>
      <w:r>
        <w:rPr>
          <w:spacing w:val="-1"/>
          <w:sz w:val="16"/>
          <w:vertAlign w:val="superscript"/>
        </w:rPr>
        <w:t>127</w:t>
      </w:r>
      <w:r>
        <w:rPr>
          <w:spacing w:val="73"/>
          <w:sz w:val="16"/>
          <w:vertAlign w:val="baseline"/>
        </w:rPr>
        <w:t>   </w:t>
      </w:r>
      <w:r>
        <w:rPr>
          <w:spacing w:val="7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Consejo de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Europa,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explicativo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del Protocolo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12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Convenio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Europeo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22.</w:t>
      </w:r>
    </w:p>
    <w:p>
      <w:pPr>
        <w:spacing w:before="0"/>
        <w:ind w:left="398" w:right="280" w:hanging="3"/>
        <w:jc w:val="both"/>
        <w:rPr>
          <w:sz w:val="16"/>
        </w:rPr>
      </w:pPr>
      <w:bookmarkStart w:name="_bookmark127" w:id="128"/>
      <w:bookmarkEnd w:id="128"/>
      <w:r>
        <w:rPr/>
      </w:r>
      <w:r>
        <w:rPr>
          <w:sz w:val="16"/>
          <w:vertAlign w:val="superscript"/>
        </w:rPr>
        <w:t>128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Consejo de Europa, </w:t>
      </w:r>
      <w:r>
        <w:rPr>
          <w:i/>
          <w:sz w:val="16"/>
          <w:vertAlign w:val="baseline"/>
        </w:rPr>
        <w:t>Informe explicativo del Protocolo 12 del Convenio Europeo</w:t>
      </w:r>
      <w:r>
        <w:rPr>
          <w:sz w:val="16"/>
          <w:vertAlign w:val="baseline"/>
        </w:rPr>
        <w:t>, párr. 25. Añadió que: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“Un Protocolo adicional al Convenio, que, por esencia, enuncia derechos individuales justiciables formulados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manera concisa, no constituiría un instrumento apropiado para definir los distintos elementos de una obligación tan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amplia,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carácter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programático.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han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enunciado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reglas específicas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detalladas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marco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convenios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distintos,</w:t>
      </w:r>
      <w:r>
        <w:rPr>
          <w:spacing w:val="-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exclusivamente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dedicados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eliminación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razones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particulares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refieren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esos convenios (véase, por ejemplo, el Convenio sobre la eliminación de todas las formas de discriminación racial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 Convención sobre la eliminación de todas las formas de discriminación contra la mujer, ambos elaborados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marco de las Naciones Unidas). Está claro que no se podría interpretar el presente Protocolo como una restricción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una excepción a las disposiciones de derecho interno o de tratados que prevean una protección adicional contra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discriminación”.</w:t>
      </w:r>
    </w:p>
    <w:p>
      <w:pPr>
        <w:spacing w:line="190" w:lineRule="exact" w:before="0"/>
        <w:ind w:left="398" w:right="0" w:firstLine="0"/>
        <w:jc w:val="both"/>
        <w:rPr>
          <w:sz w:val="16"/>
        </w:rPr>
      </w:pPr>
      <w:bookmarkStart w:name="_bookmark128" w:id="129"/>
      <w:bookmarkEnd w:id="129"/>
      <w:r>
        <w:rPr/>
      </w:r>
      <w:r>
        <w:rPr>
          <w:spacing w:val="-1"/>
          <w:sz w:val="16"/>
          <w:vertAlign w:val="superscript"/>
        </w:rPr>
        <w:t>129</w:t>
      </w:r>
      <w:r>
        <w:rPr>
          <w:spacing w:val="73"/>
          <w:sz w:val="16"/>
          <w:vertAlign w:val="baseline"/>
        </w:rPr>
        <w:t>   </w:t>
      </w:r>
      <w:r>
        <w:rPr>
          <w:spacing w:val="7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Consejo de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Europa,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Informe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explicativo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del Protocolo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12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Convenio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Europeo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9"/>
          <w:sz w:val="16"/>
          <w:vertAlign w:val="baseline"/>
        </w:rPr>
        <w:t> </w:t>
      </w:r>
      <w:r>
        <w:rPr>
          <w:sz w:val="16"/>
          <w:vertAlign w:val="baseline"/>
        </w:rPr>
        <w:t>28.</w:t>
      </w:r>
    </w:p>
    <w:p>
      <w:pPr>
        <w:spacing w:before="4"/>
        <w:ind w:left="398" w:right="285" w:firstLine="0"/>
        <w:jc w:val="both"/>
        <w:rPr>
          <w:sz w:val="16"/>
        </w:rPr>
      </w:pPr>
      <w:bookmarkStart w:name="_bookmark129" w:id="130"/>
      <w:bookmarkEnd w:id="130"/>
      <w:r>
        <w:rPr/>
      </w:r>
      <w:r>
        <w:rPr>
          <w:spacing w:val="-1"/>
          <w:sz w:val="16"/>
          <w:vertAlign w:val="superscript"/>
        </w:rPr>
        <w:t>130</w:t>
      </w:r>
      <w:r>
        <w:rPr>
          <w:spacing w:val="78"/>
          <w:sz w:val="16"/>
          <w:vertAlign w:val="baseline"/>
        </w:rPr>
        <w:t>  </w:t>
      </w:r>
      <w:r>
        <w:rPr>
          <w:spacing w:val="79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CEDS,</w:t>
      </w:r>
      <w:r>
        <w:rPr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Federación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Internacional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(FIDH)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Bélgica</w:t>
      </w:r>
      <w:r>
        <w:rPr>
          <w:sz w:val="16"/>
          <w:vertAlign w:val="baseline"/>
        </w:rPr>
        <w:t>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Queja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75/2011,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decisión</w:t>
      </w:r>
      <w:r>
        <w:rPr>
          <w:spacing w:val="-54"/>
          <w:sz w:val="16"/>
          <w:vertAlign w:val="baseline"/>
        </w:rPr>
        <w:t> </w:t>
      </w:r>
      <w:bookmarkStart w:name="_bookmark130" w:id="131"/>
      <w:bookmarkEnd w:id="131"/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75/2011, 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206.</w:t>
      </w:r>
    </w:p>
    <w:p>
      <w:pPr>
        <w:spacing w:before="0"/>
        <w:ind w:left="398" w:right="287" w:firstLine="0"/>
        <w:jc w:val="both"/>
        <w:rPr>
          <w:sz w:val="16"/>
        </w:rPr>
      </w:pPr>
      <w:r>
        <w:rPr>
          <w:sz w:val="16"/>
          <w:vertAlign w:val="superscript"/>
        </w:rPr>
        <w:t>131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</w:t>
      </w:r>
      <w:r>
        <w:rPr>
          <w:sz w:val="16"/>
          <w:vertAlign w:val="baseline"/>
        </w:rPr>
        <w:t>CEDS, </w:t>
      </w:r>
      <w:r>
        <w:rPr>
          <w:i/>
          <w:sz w:val="16"/>
          <w:vertAlign w:val="baseline"/>
        </w:rPr>
        <w:t>Caso Foro Europeo de Roma y Viajeros (ERTF) Vs. Francia</w:t>
      </w:r>
      <w:r>
        <w:rPr>
          <w:sz w:val="16"/>
          <w:vertAlign w:val="baseline"/>
        </w:rPr>
        <w:t>, Queja No. 119/2015, decisión de 16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abril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108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109.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1"/>
          <w:numId w:val="2"/>
        </w:numPr>
        <w:tabs>
          <w:tab w:pos="711" w:val="left" w:leader="none"/>
        </w:tabs>
        <w:spacing w:line="240" w:lineRule="auto" w:before="79" w:after="0"/>
        <w:ind w:left="396" w:right="302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El mandato de igualdad real o sustancial desde el artículo 24 de la Convención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Americana: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cláusulas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“autónoma”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“subordinada”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igualdad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discriminación</w:t>
      </w:r>
    </w:p>
    <w:p>
      <w:pPr>
        <w:pStyle w:val="Heading2"/>
        <w:numPr>
          <w:ilvl w:val="2"/>
          <w:numId w:val="2"/>
        </w:numPr>
        <w:tabs>
          <w:tab w:pos="1614" w:val="left" w:leader="none"/>
        </w:tabs>
        <w:spacing w:line="240" w:lineRule="auto" w:before="120" w:after="0"/>
        <w:ind w:left="1613" w:right="0" w:hanging="510"/>
        <w:jc w:val="both"/>
      </w:pPr>
      <w:r>
        <w:rPr/>
        <w:t>Principios</w:t>
      </w:r>
      <w:r>
        <w:rPr>
          <w:spacing w:val="-9"/>
        </w:rPr>
        <w:t> </w:t>
      </w:r>
      <w:r>
        <w:rPr/>
        <w:t>generales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4" w:firstLine="0"/>
        <w:jc w:val="both"/>
        <w:rPr>
          <w:sz w:val="20"/>
        </w:rPr>
      </w:pPr>
      <w:r>
        <w:rPr>
          <w:sz w:val="20"/>
        </w:rPr>
        <w:t>Desde el punto de vista doctrinal, el artículo 24 de la Convención Americana contiene</w:t>
      </w:r>
      <w:r>
        <w:rPr>
          <w:spacing w:val="1"/>
          <w:sz w:val="20"/>
        </w:rPr>
        <w:t> </w:t>
      </w:r>
      <w:r>
        <w:rPr>
          <w:sz w:val="20"/>
        </w:rPr>
        <w:t>una cláusula de no discriminación “autónoma” que, en general, responde a la formulación</w:t>
      </w:r>
      <w:r>
        <w:rPr>
          <w:spacing w:val="1"/>
          <w:sz w:val="20"/>
        </w:rPr>
        <w:t> </w:t>
      </w:r>
      <w:r>
        <w:rPr>
          <w:w w:val="95"/>
          <w:sz w:val="20"/>
        </w:rPr>
        <w:t>clásica de no discriminación ante la ley; empero, por otro lado, el artículo 1.1 también contiene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cláusula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discriminación,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identificada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como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“subordinada”</w:t>
      </w:r>
      <w:r>
        <w:rPr>
          <w:spacing w:val="-10"/>
          <w:w w:val="95"/>
          <w:sz w:val="20"/>
        </w:rPr>
        <w:t> </w:t>
      </w:r>
      <w:hyperlink w:history="true" w:anchor="_bookmark131">
        <w:r>
          <w:rPr>
            <w:w w:val="95"/>
            <w:position w:val="7"/>
            <w:sz w:val="13"/>
          </w:rPr>
          <w:t>132</w:t>
        </w:r>
      </w:hyperlink>
      <w:r>
        <w:rPr>
          <w:w w:val="95"/>
          <w:sz w:val="20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La Corte IDH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hecho notar que, al</w:t>
      </w:r>
      <w:r>
        <w:rPr>
          <w:spacing w:val="1"/>
          <w:sz w:val="20"/>
        </w:rPr>
        <w:t> </w:t>
      </w:r>
      <w:r>
        <w:rPr>
          <w:sz w:val="20"/>
        </w:rPr>
        <w:t>abordar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principio de 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discriminación, se debe tener presente la continua evolución del derecho internacional</w:t>
      </w:r>
      <w:hyperlink w:history="true" w:anchor="_bookmark132">
        <w:r>
          <w:rPr>
            <w:position w:val="7"/>
            <w:sz w:val="13"/>
          </w:rPr>
          <w:t>133</w:t>
        </w:r>
      </w:hyperlink>
      <w:r>
        <w:rPr>
          <w:sz w:val="20"/>
        </w:rPr>
        <w:t>. De</w:t>
      </w:r>
      <w:r>
        <w:rPr>
          <w:spacing w:val="-68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manera,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discriminación (art.</w:t>
      </w:r>
      <w:r>
        <w:rPr>
          <w:spacing w:val="-2"/>
          <w:sz w:val="20"/>
        </w:rPr>
        <w:t> </w:t>
      </w:r>
      <w:r>
        <w:rPr>
          <w:sz w:val="20"/>
        </w:rPr>
        <w:t>1.1 y</w:t>
      </w:r>
      <w:r>
        <w:rPr>
          <w:spacing w:val="-2"/>
          <w:sz w:val="20"/>
        </w:rPr>
        <w:t> </w:t>
      </w:r>
      <w:r>
        <w:rPr>
          <w:sz w:val="20"/>
        </w:rPr>
        <w:t>24),</w:t>
      </w:r>
      <w:r>
        <w:rPr>
          <w:spacing w:val="-3"/>
          <w:sz w:val="20"/>
        </w:rPr>
        <w:t> </w:t>
      </w:r>
      <w:r>
        <w:rPr>
          <w:sz w:val="20"/>
        </w:rPr>
        <w:t>junto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(art.</w:t>
      </w:r>
      <w:r>
        <w:rPr>
          <w:spacing w:val="-2"/>
          <w:sz w:val="20"/>
        </w:rPr>
        <w:t> </w:t>
      </w:r>
      <w:r>
        <w:rPr>
          <w:sz w:val="20"/>
        </w:rPr>
        <w:t>24) y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igual</w:t>
      </w:r>
      <w:r>
        <w:rPr>
          <w:spacing w:val="-9"/>
          <w:sz w:val="20"/>
        </w:rPr>
        <w:t> </w:t>
      </w:r>
      <w:r>
        <w:rPr>
          <w:sz w:val="20"/>
        </w:rPr>
        <w:t>protección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10"/>
          <w:sz w:val="20"/>
        </w:rPr>
        <w:t> </w:t>
      </w:r>
      <w:r>
        <w:rPr>
          <w:sz w:val="20"/>
        </w:rPr>
        <w:t>(art.</w:t>
      </w:r>
      <w:r>
        <w:rPr>
          <w:spacing w:val="-10"/>
          <w:sz w:val="20"/>
        </w:rPr>
        <w:t> </w:t>
      </w:r>
      <w:r>
        <w:rPr>
          <w:sz w:val="20"/>
        </w:rPr>
        <w:t>24),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favor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personas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grupos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personas,</w:t>
      </w:r>
      <w:r>
        <w:rPr>
          <w:spacing w:val="-6"/>
          <w:sz w:val="20"/>
        </w:rPr>
        <w:t> </w:t>
      </w:r>
      <w:r>
        <w:rPr>
          <w:sz w:val="20"/>
        </w:rPr>
        <w:t>son</w:t>
      </w:r>
      <w:r>
        <w:rPr>
          <w:spacing w:val="-68"/>
          <w:sz w:val="20"/>
        </w:rPr>
        <w:t> </w:t>
      </w:r>
      <w:r>
        <w:rPr>
          <w:sz w:val="20"/>
        </w:rPr>
        <w:t>elementos constitutivos de un principio básico y general relacionado con la protección de los</w:t>
      </w:r>
      <w:r>
        <w:rPr>
          <w:spacing w:val="1"/>
          <w:sz w:val="20"/>
        </w:rPr>
        <w:t> </w:t>
      </w:r>
      <w:r>
        <w:rPr>
          <w:sz w:val="20"/>
        </w:rPr>
        <w:t>derechos humanos. El elemento de la igualdad es difícil de desligar de la no discriminación,</w:t>
      </w:r>
      <w:r>
        <w:rPr>
          <w:spacing w:val="1"/>
          <w:sz w:val="20"/>
        </w:rPr>
        <w:t> </w:t>
      </w:r>
      <w:r>
        <w:rPr>
          <w:w w:val="95"/>
          <w:sz w:val="20"/>
        </w:rPr>
        <w:t>por lo que, al hablar de igualdad ante la ley, este principio debe garantizarse sin discriminación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alguna</w:t>
      </w:r>
      <w:hyperlink w:history="true" w:anchor="_bookmark133">
        <w:r>
          <w:rPr>
            <w:position w:val="7"/>
            <w:sz w:val="13"/>
          </w:rPr>
          <w:t>134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relación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15"/>
          <w:sz w:val="20"/>
        </w:rPr>
        <w:t> </w:t>
      </w:r>
      <w:r>
        <w:rPr>
          <w:sz w:val="20"/>
        </w:rPr>
        <w:t>1.1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Convención</w:t>
      </w:r>
      <w:r>
        <w:rPr>
          <w:spacing w:val="-4"/>
          <w:sz w:val="20"/>
        </w:rPr>
        <w:t> </w:t>
      </w:r>
      <w:r>
        <w:rPr>
          <w:sz w:val="20"/>
        </w:rPr>
        <w:t>Americana,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IDH</w:t>
      </w:r>
      <w:r>
        <w:rPr>
          <w:spacing w:val="-10"/>
          <w:sz w:val="20"/>
        </w:rPr>
        <w:t> </w:t>
      </w:r>
      <w:r>
        <w:rPr>
          <w:sz w:val="20"/>
        </w:rPr>
        <w:t>ha</w:t>
      </w:r>
      <w:r>
        <w:rPr>
          <w:spacing w:val="-10"/>
          <w:sz w:val="20"/>
        </w:rPr>
        <w:t> </w:t>
      </w:r>
      <w:r>
        <w:rPr>
          <w:sz w:val="20"/>
        </w:rPr>
        <w:t>establecido</w:t>
      </w:r>
      <w:r>
        <w:rPr>
          <w:spacing w:val="-68"/>
          <w:sz w:val="20"/>
        </w:rPr>
        <w:t> </w:t>
      </w:r>
      <w:r>
        <w:rPr>
          <w:sz w:val="20"/>
        </w:rPr>
        <w:t>que es una norma de carácter general cuyo contenido se extiende a todas las disposiciones</w:t>
      </w:r>
      <w:r>
        <w:rPr>
          <w:spacing w:val="1"/>
          <w:sz w:val="20"/>
        </w:rPr>
        <w:t> </w:t>
      </w:r>
      <w:r>
        <w:rPr>
          <w:sz w:val="20"/>
        </w:rPr>
        <w:t>del tratado, y dispone la obligación de los Estados Parte de respetar y garantizar el pleno y</w:t>
      </w:r>
      <w:r>
        <w:rPr>
          <w:spacing w:val="1"/>
          <w:sz w:val="20"/>
        </w:rPr>
        <w:t> </w:t>
      </w:r>
      <w:r>
        <w:rPr>
          <w:sz w:val="20"/>
        </w:rPr>
        <w:t>libre ejercicio de los derechos y libertades allí reconocidas “sin discriminación alguna”. Es</w:t>
      </w:r>
      <w:r>
        <w:rPr>
          <w:spacing w:val="1"/>
          <w:sz w:val="20"/>
        </w:rPr>
        <w:t> </w:t>
      </w:r>
      <w:r>
        <w:rPr>
          <w:sz w:val="20"/>
        </w:rPr>
        <w:t>decir, cualquiera que sea el origen o la forma que asuma, todo tratamiento que pueda ser</w:t>
      </w:r>
      <w:r>
        <w:rPr>
          <w:spacing w:val="1"/>
          <w:sz w:val="20"/>
        </w:rPr>
        <w:t> </w:t>
      </w:r>
      <w:r>
        <w:rPr>
          <w:sz w:val="20"/>
        </w:rPr>
        <w:t>considerado discriminatorio respecto del ejercicio de cualquiera de los derechos garantizados</w:t>
      </w:r>
      <w:r>
        <w:rPr>
          <w:spacing w:val="-68"/>
          <w:sz w:val="20"/>
        </w:rPr>
        <w:t> </w:t>
      </w:r>
      <w:r>
        <w:rPr>
          <w:sz w:val="20"/>
        </w:rPr>
        <w:t>en la Convención es </w:t>
      </w:r>
      <w:r>
        <w:rPr>
          <w:i/>
          <w:sz w:val="20"/>
        </w:rPr>
        <w:t>per se </w:t>
      </w:r>
      <w:r>
        <w:rPr>
          <w:sz w:val="20"/>
        </w:rPr>
        <w:t>incompatible con la misma</w:t>
      </w:r>
      <w:hyperlink w:history="true" w:anchor="_bookmark134">
        <w:r>
          <w:rPr>
            <w:position w:val="7"/>
            <w:sz w:val="13"/>
          </w:rPr>
          <w:t>135</w:t>
        </w:r>
      </w:hyperlink>
      <w:r>
        <w:rPr>
          <w:sz w:val="20"/>
        </w:rPr>
        <w:t>. El incumplimiento por el Estado,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discriminatorio,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respetar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garantizar los derechos humanos le genera responsabilidad internacional</w:t>
      </w:r>
      <w:hyperlink w:history="true" w:anchor="_bookmark135">
        <w:r>
          <w:rPr>
            <w:position w:val="7"/>
            <w:sz w:val="13"/>
          </w:rPr>
          <w:t>136</w:t>
        </w:r>
      </w:hyperlink>
      <w:r>
        <w:rPr>
          <w:sz w:val="20"/>
        </w:rPr>
        <w:t>. Es por ello que</w:t>
      </w:r>
      <w:r>
        <w:rPr>
          <w:spacing w:val="1"/>
          <w:sz w:val="20"/>
        </w:rPr>
        <w:t> </w:t>
      </w:r>
      <w:r>
        <w:rPr>
          <w:w w:val="95"/>
          <w:sz w:val="20"/>
        </w:rPr>
        <w:t>existe un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vínculo indisoluble entre la</w:t>
      </w:r>
      <w:r>
        <w:rPr>
          <w:spacing w:val="63"/>
          <w:sz w:val="20"/>
        </w:rPr>
        <w:t> </w:t>
      </w:r>
      <w:r>
        <w:rPr>
          <w:w w:val="95"/>
          <w:sz w:val="20"/>
        </w:rPr>
        <w:t>obligación</w:t>
      </w:r>
      <w:r>
        <w:rPr>
          <w:spacing w:val="63"/>
          <w:sz w:val="20"/>
        </w:rPr>
        <w:t> </w:t>
      </w:r>
      <w:r>
        <w:rPr>
          <w:w w:val="95"/>
          <w:sz w:val="20"/>
        </w:rPr>
        <w:t>de respetar y garantizar</w:t>
      </w:r>
      <w:r>
        <w:rPr>
          <w:spacing w:val="63"/>
          <w:sz w:val="20"/>
        </w:rPr>
        <w:t> </w:t>
      </w:r>
      <w:r>
        <w:rPr>
          <w:w w:val="95"/>
          <w:sz w:val="20"/>
        </w:rPr>
        <w:t>los derechos humanos</w:t>
      </w:r>
      <w:r>
        <w:rPr>
          <w:spacing w:val="-64"/>
          <w:w w:val="9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principio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igualdad 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discriminación</w:t>
      </w:r>
      <w:hyperlink w:history="true" w:anchor="_bookmark136">
        <w:r>
          <w:rPr>
            <w:position w:val="7"/>
            <w:sz w:val="13"/>
          </w:rPr>
          <w:t>137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70.900002pt;margin-top:17.697071pt;width:144pt;height:.1pt;mso-position-horizontal-relative:page;mso-position-vertical-relative:paragraph;z-index:-15715840;mso-wrap-distance-left:0;mso-wrap-distance-right:0" id="docshape27" coordorigin="1418,354" coordsize="2880,0" path="m1418,354l4298,35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1" w:firstLine="0"/>
        <w:jc w:val="both"/>
        <w:rPr>
          <w:sz w:val="16"/>
        </w:rPr>
      </w:pPr>
      <w:bookmarkStart w:name="_bookmark131" w:id="132"/>
      <w:bookmarkEnd w:id="132"/>
      <w:r>
        <w:rPr/>
      </w:r>
      <w:r>
        <w:rPr>
          <w:sz w:val="16"/>
          <w:vertAlign w:val="superscript"/>
        </w:rPr>
        <w:t>132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Véanse, Le Saux, Marianne Gonzáles y Parra Vera, Óscar, “Concepciones y claúsulas de igualdad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jurisprudencia de la Corte Interamericana: a propósito del Caso Apitz”, en </w:t>
      </w:r>
      <w:r>
        <w:rPr>
          <w:i/>
          <w:sz w:val="16"/>
          <w:vertAlign w:val="baseline"/>
        </w:rPr>
        <w:t>Revista del Instituto Interamericano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 Humanos</w:t>
      </w:r>
      <w:r>
        <w:rPr>
          <w:sz w:val="16"/>
          <w:vertAlign w:val="baseline"/>
        </w:rPr>
        <w:t>, San José, No. 47, 2008, pp. 127-164; Uprimny Yepes, Rodrigo y Sánchez Duque, Luz María,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“Igualdad ante la ley”, en Christian Steiner y Marie -Christine Fucks (ed.) y Patricia Uribe, (coord. académica),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sobre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Humanos,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comentada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2da.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ed.,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Bogotá,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Konrad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Adenauer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Stiftung,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2019,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pp.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708 y ss.; y Pérez, Edwar, </w:t>
      </w:r>
      <w:r>
        <w:rPr>
          <w:i/>
          <w:sz w:val="16"/>
          <w:vertAlign w:val="baseline"/>
        </w:rPr>
        <w:t>Igualdad y no discriminación en el derecho interamericano</w:t>
      </w:r>
      <w:r>
        <w:rPr>
          <w:sz w:val="16"/>
          <w:vertAlign w:val="baseline"/>
        </w:rPr>
        <w:t>, México, CNDH, México, 2016</w:t>
      </w:r>
      <w:bookmarkStart w:name="_bookmark132" w:id="133"/>
      <w:bookmarkEnd w:id="133"/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pp.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23-24.</w:t>
      </w:r>
    </w:p>
    <w:p>
      <w:pPr>
        <w:spacing w:before="0"/>
        <w:ind w:left="398" w:right="285" w:hanging="3"/>
        <w:jc w:val="both"/>
        <w:rPr>
          <w:sz w:val="16"/>
        </w:rPr>
      </w:pPr>
      <w:r>
        <w:rPr>
          <w:sz w:val="16"/>
          <w:vertAlign w:val="superscript"/>
        </w:rPr>
        <w:t>133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Al respecto, la Corte IDH, en su Opinión Consultiva OC-16/99 sobre </w:t>
      </w:r>
      <w:r>
        <w:rPr>
          <w:i/>
          <w:sz w:val="16"/>
          <w:vertAlign w:val="baseline"/>
        </w:rPr>
        <w:t>El Derecho a la Información sobre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Asistencia Consular en el marco de las Garantías del Debido Proceso Legal, </w:t>
      </w:r>
      <w:r>
        <w:rPr>
          <w:sz w:val="16"/>
          <w:vertAlign w:val="baseline"/>
        </w:rPr>
        <w:t>señaló que: “El </w:t>
      </w:r>
      <w:r>
        <w:rPr>
          <w:i/>
          <w:sz w:val="16"/>
          <w:vertAlign w:val="baseline"/>
        </w:rPr>
        <w:t>corpus juris </w:t>
      </w:r>
      <w:r>
        <w:rPr>
          <w:sz w:val="16"/>
          <w:vertAlign w:val="baseline"/>
        </w:rPr>
        <w:t>del Derecho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Internacional de los Derechos Humanos está formado por un conjunto de instrumentos internacionales de contenido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efectos jurídicos variados (tratados, convenios, resoluciones y declaraciones). Su evolución dinámica ha ejercido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 impacto positivo en el Derecho Internacional, en el sentido de afirmar y desarrollar la aptitud de este último para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regular las relaciones entre los Estados y los seres humanos bajo sus respectivas jurisdicciones. Por lo tanto, esta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Corte debe adoptar un criterio adecuado para considerar la cuestión sujeta a examen en el marco de la evolución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los derechos fundamentales de la persona humana en el derecho internacional contemporáneo”. </w:t>
      </w:r>
      <w:r>
        <w:rPr>
          <w:i/>
          <w:sz w:val="16"/>
          <w:vertAlign w:val="baseline"/>
        </w:rPr>
        <w:t>El derecho a la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información sobre la asistencia consular en el marco de las garantías del debido proceso legal</w:t>
      </w:r>
      <w:r>
        <w:rPr>
          <w:sz w:val="16"/>
          <w:vertAlign w:val="baseline"/>
        </w:rPr>
        <w:t>. Opinión Consultiva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OC-16/99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octubre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1999.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115.</w:t>
      </w:r>
    </w:p>
    <w:p>
      <w:pPr>
        <w:spacing w:before="0"/>
        <w:ind w:left="398" w:right="287" w:firstLine="0"/>
        <w:jc w:val="both"/>
        <w:rPr>
          <w:sz w:val="16"/>
        </w:rPr>
      </w:pPr>
      <w:bookmarkStart w:name="_bookmark133" w:id="134"/>
      <w:bookmarkEnd w:id="134"/>
      <w:r>
        <w:rPr/>
      </w:r>
      <w:r>
        <w:rPr>
          <w:sz w:val="16"/>
          <w:vertAlign w:val="superscript"/>
        </w:rPr>
        <w:t>134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Condición jurídica y derechos de los migrantes indocumentados</w:t>
      </w:r>
      <w:r>
        <w:rPr>
          <w:sz w:val="16"/>
          <w:vertAlign w:val="baseline"/>
        </w:rPr>
        <w:t>. Opinión Consultiva OC-18/03 de 17 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2003.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6"/>
          <w:sz w:val="16"/>
          <w:vertAlign w:val="baseline"/>
        </w:rPr>
        <w:t> </w:t>
      </w:r>
      <w:r>
        <w:rPr>
          <w:sz w:val="16"/>
          <w:vertAlign w:val="baseline"/>
        </w:rPr>
        <w:t>83.</w:t>
      </w:r>
    </w:p>
    <w:p>
      <w:pPr>
        <w:spacing w:before="0"/>
        <w:ind w:left="398" w:right="285" w:firstLine="0"/>
        <w:jc w:val="both"/>
        <w:rPr>
          <w:sz w:val="16"/>
        </w:rPr>
      </w:pPr>
      <w:bookmarkStart w:name="_bookmark134" w:id="135"/>
      <w:bookmarkEnd w:id="135"/>
      <w:r>
        <w:rPr/>
      </w:r>
      <w:r>
        <w:rPr>
          <w:sz w:val="16"/>
          <w:vertAlign w:val="superscript"/>
        </w:rPr>
        <w:t>135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Propuesta de modificación a la Constitución Política de Costa Rica relacionada con la naturalización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Opinión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Consultiva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OC-4/84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1984.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53,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Duque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Preliminares,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Fondo,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 </w:t>
      </w:r>
      <w:r>
        <w:rPr>
          <w:sz w:val="16"/>
          <w:vertAlign w:val="baseline"/>
        </w:rPr>
        <w:t>Sentencia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2016.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310,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3"/>
          <w:sz w:val="16"/>
          <w:vertAlign w:val="baseline"/>
        </w:rPr>
        <w:t> </w:t>
      </w:r>
      <w:r>
        <w:rPr>
          <w:sz w:val="16"/>
          <w:vertAlign w:val="baseline"/>
        </w:rPr>
        <w:t>94.</w:t>
      </w:r>
    </w:p>
    <w:p>
      <w:pPr>
        <w:spacing w:line="194" w:lineRule="exact" w:before="0"/>
        <w:ind w:left="398" w:right="0" w:firstLine="0"/>
        <w:jc w:val="both"/>
        <w:rPr>
          <w:sz w:val="16"/>
        </w:rPr>
      </w:pPr>
      <w:bookmarkStart w:name="_bookmark135" w:id="136"/>
      <w:bookmarkEnd w:id="136"/>
      <w:r>
        <w:rPr/>
      </w:r>
      <w:r>
        <w:rPr>
          <w:spacing w:val="-1"/>
          <w:sz w:val="16"/>
          <w:vertAlign w:val="superscript"/>
        </w:rPr>
        <w:t>136</w:t>
      </w:r>
      <w:r>
        <w:rPr>
          <w:spacing w:val="72"/>
          <w:sz w:val="16"/>
          <w:vertAlign w:val="baseline"/>
        </w:rPr>
        <w:t>   </w:t>
      </w:r>
      <w:r>
        <w:rPr>
          <w:spacing w:val="7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Opinión</w:t>
      </w:r>
      <w:r>
        <w:rPr>
          <w:sz w:val="16"/>
          <w:vertAlign w:val="baseline"/>
        </w:rPr>
        <w:t> 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OC-18/03,</w:t>
      </w:r>
      <w:r>
        <w:rPr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85,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Duque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Vs. Colombia,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1"/>
          <w:sz w:val="16"/>
          <w:vertAlign w:val="baseline"/>
        </w:rPr>
        <w:t> </w:t>
      </w:r>
      <w:r>
        <w:rPr>
          <w:sz w:val="16"/>
          <w:vertAlign w:val="baseline"/>
        </w:rPr>
        <w:t>94.</w:t>
      </w:r>
    </w:p>
    <w:p>
      <w:pPr>
        <w:spacing w:before="2"/>
        <w:ind w:left="398" w:right="113" w:hanging="3"/>
        <w:jc w:val="both"/>
        <w:rPr>
          <w:sz w:val="16"/>
        </w:rPr>
      </w:pPr>
      <w:bookmarkStart w:name="_bookmark136" w:id="137"/>
      <w:bookmarkEnd w:id="137"/>
      <w:r>
        <w:rPr/>
      </w:r>
      <w:r>
        <w:rPr>
          <w:spacing w:val="-1"/>
          <w:sz w:val="16"/>
          <w:vertAlign w:val="superscript"/>
        </w:rPr>
        <w:t>137</w:t>
      </w:r>
      <w:r>
        <w:rPr>
          <w:spacing w:val="62"/>
          <w:sz w:val="16"/>
          <w:vertAlign w:val="baseline"/>
        </w:rPr>
        <w:t>  </w:t>
      </w:r>
      <w:r>
        <w:rPr>
          <w:spacing w:val="6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Condición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jurídica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y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derechos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migrantes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indocumentados</w:t>
      </w:r>
      <w:r>
        <w:rPr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OC-18/03,</w:t>
      </w:r>
      <w:r>
        <w:rPr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85,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 </w:t>
      </w:r>
      <w:r>
        <w:rPr>
          <w:i/>
          <w:sz w:val="16"/>
          <w:vertAlign w:val="baseline"/>
        </w:rPr>
        <w:t>Caso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Duque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Colombia,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94.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79" w:after="0"/>
        <w:ind w:left="398" w:right="290" w:firstLine="0"/>
        <w:jc w:val="both"/>
        <w:rPr>
          <w:sz w:val="20"/>
        </w:rPr>
      </w:pPr>
      <w:r>
        <w:rPr>
          <w:sz w:val="20"/>
        </w:rPr>
        <w:t>El principio de protección igualitaria y efectiva de la ley y de la no discriminación,</w:t>
      </w:r>
      <w:r>
        <w:rPr>
          <w:spacing w:val="1"/>
          <w:sz w:val="20"/>
        </w:rPr>
        <w:t> </w:t>
      </w:r>
      <w:r>
        <w:rPr>
          <w:sz w:val="20"/>
        </w:rPr>
        <w:t>constituye un dato sobresaliente en el sistema tutelar de los derechos humanos consagrado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numerosos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desarrollado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doctrina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jurisprudencia</w:t>
      </w:r>
      <w:hyperlink w:history="true" w:anchor="_bookmark137">
        <w:r>
          <w:rPr>
            <w:position w:val="7"/>
            <w:sz w:val="13"/>
          </w:rPr>
          <w:t>138</w:t>
        </w:r>
      </w:hyperlink>
      <w:r>
        <w:rPr>
          <w:sz w:val="20"/>
        </w:rPr>
        <w:t>. Además, la Corte IDH ha señalado que la noción de igualdad se desprende</w:t>
      </w:r>
      <w:r>
        <w:rPr>
          <w:spacing w:val="-68"/>
          <w:sz w:val="20"/>
        </w:rPr>
        <w:t> </w:t>
      </w:r>
      <w:r>
        <w:rPr>
          <w:sz w:val="20"/>
        </w:rPr>
        <w:t>directamente de la unidad de naturaleza del género humano y es inseparable de la dignidad</w:t>
      </w:r>
      <w:r>
        <w:rPr>
          <w:spacing w:val="1"/>
          <w:sz w:val="20"/>
        </w:rPr>
        <w:t> </w:t>
      </w:r>
      <w:r>
        <w:rPr>
          <w:sz w:val="20"/>
        </w:rPr>
        <w:t>esencial de la persona, frente a la cual es incompatible toda situación que, por considerar</w:t>
      </w:r>
      <w:r>
        <w:rPr>
          <w:spacing w:val="1"/>
          <w:sz w:val="20"/>
        </w:rPr>
        <w:t> </w:t>
      </w:r>
      <w:r>
        <w:rPr>
          <w:sz w:val="20"/>
        </w:rPr>
        <w:t>superior a un determinado grupo, conduzca a tratarlo con privilegio; o que, a la inversa, por</w:t>
      </w:r>
      <w:r>
        <w:rPr>
          <w:spacing w:val="1"/>
          <w:sz w:val="20"/>
        </w:rPr>
        <w:t> </w:t>
      </w:r>
      <w:r>
        <w:rPr>
          <w:sz w:val="20"/>
        </w:rPr>
        <w:t>considerarlo inferior, lo trate con hostilidad o de cualquier forma lo discrimine del goce del</w:t>
      </w:r>
      <w:r>
        <w:rPr>
          <w:spacing w:val="1"/>
          <w:sz w:val="20"/>
        </w:rPr>
        <w:t> </w:t>
      </w:r>
      <w:r>
        <w:rPr>
          <w:sz w:val="20"/>
        </w:rPr>
        <w:t>derecho que sí se reconocen a quienes no se considerar incursos en esa situación</w:t>
      </w:r>
      <w:hyperlink w:history="true" w:anchor="_bookmark138">
        <w:r>
          <w:rPr>
            <w:position w:val="7"/>
            <w:sz w:val="13"/>
          </w:rPr>
          <w:t>139</w:t>
        </w:r>
      </w:hyperlink>
      <w:r>
        <w:rPr>
          <w:sz w:val="20"/>
        </w:rPr>
        <w:t>. En la</w:t>
      </w:r>
      <w:r>
        <w:rPr>
          <w:spacing w:val="1"/>
          <w:sz w:val="20"/>
        </w:rPr>
        <w:t> </w:t>
      </w:r>
      <w:r>
        <w:rPr>
          <w:w w:val="95"/>
          <w:sz w:val="20"/>
        </w:rPr>
        <w:t>actual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etapa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evolución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derecho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internacional,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principio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fundamental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igualdad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65"/>
          <w:w w:val="95"/>
          <w:sz w:val="20"/>
        </w:rPr>
        <w:t> </w:t>
      </w:r>
      <w:r>
        <w:rPr>
          <w:sz w:val="20"/>
        </w:rPr>
        <w:t>no discriminación ha ingresado en el dominio del </w:t>
      </w:r>
      <w:r>
        <w:rPr>
          <w:i/>
          <w:sz w:val="20"/>
        </w:rPr>
        <w:t>jus cogens. </w:t>
      </w:r>
      <w:r>
        <w:rPr>
          <w:sz w:val="20"/>
        </w:rPr>
        <w:t>Sobre él descansa el andamiaje</w:t>
      </w:r>
      <w:r>
        <w:rPr>
          <w:spacing w:val="-68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del ordenamiento</w:t>
      </w:r>
      <w:r>
        <w:rPr>
          <w:spacing w:val="-6"/>
          <w:sz w:val="20"/>
        </w:rPr>
        <w:t> </w:t>
      </w:r>
      <w:r>
        <w:rPr>
          <w:sz w:val="20"/>
        </w:rPr>
        <w:t>jurídico</w:t>
      </w:r>
      <w:hyperlink w:history="true" w:anchor="_bookmark139">
        <w:r>
          <w:rPr>
            <w:position w:val="7"/>
            <w:sz w:val="13"/>
          </w:rPr>
          <w:t>140</w:t>
        </w:r>
      </w:hyperlink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8" w:hanging="3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largo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cuarenta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existencia,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1"/>
          <w:sz w:val="20"/>
        </w:rPr>
        <w:t> </w:t>
      </w:r>
      <w:r>
        <w:rPr>
          <w:sz w:val="20"/>
        </w:rPr>
        <w:t>IDH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ido</w:t>
      </w:r>
      <w:r>
        <w:rPr>
          <w:spacing w:val="1"/>
          <w:sz w:val="20"/>
        </w:rPr>
        <w:t> </w:t>
      </w:r>
      <w:r>
        <w:rPr>
          <w:sz w:val="20"/>
        </w:rPr>
        <w:t>perfeccionando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aplicando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manera</w:t>
      </w:r>
      <w:r>
        <w:rPr>
          <w:spacing w:val="-6"/>
          <w:sz w:val="20"/>
        </w:rPr>
        <w:t> </w:t>
      </w:r>
      <w:r>
        <w:rPr>
          <w:sz w:val="20"/>
        </w:rPr>
        <w:t>concreta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estándares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el derecho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igualdad</w:t>
      </w:r>
      <w:r>
        <w:rPr>
          <w:spacing w:val="-68"/>
          <w:sz w:val="20"/>
        </w:rPr>
        <w:t> </w:t>
      </w:r>
      <w:r>
        <w:rPr>
          <w:sz w:val="20"/>
        </w:rPr>
        <w:t>y a la no discriminación. En este sentido podemos destacar tres escenarios jurisprudenciales</w:t>
      </w:r>
      <w:r>
        <w:rPr>
          <w:spacing w:val="1"/>
          <w:sz w:val="20"/>
        </w:rPr>
        <w:t> </w:t>
      </w:r>
      <w:r>
        <w:rPr>
          <w:sz w:val="20"/>
        </w:rPr>
        <w:t>en los cuales la Corte IDH ha aplicado los artículos 1.1 y 24: i) de 1984 hasta el año 2007,</w:t>
      </w:r>
      <w:r>
        <w:rPr>
          <w:spacing w:val="1"/>
          <w:sz w:val="20"/>
        </w:rPr>
        <w:t> </w:t>
      </w:r>
      <w:r>
        <w:rPr>
          <w:sz w:val="20"/>
        </w:rPr>
        <w:t>que responde a una aplicación casuística de los hechos; ii) a partir del caso </w:t>
      </w:r>
      <w:r>
        <w:rPr>
          <w:i/>
          <w:sz w:val="20"/>
        </w:rPr>
        <w:t>Apitz Barbera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Venezuela</w:t>
      </w:r>
      <w:r>
        <w:rPr>
          <w:i/>
          <w:spacing w:val="-5"/>
          <w:sz w:val="20"/>
        </w:rPr>
        <w:t> </w:t>
      </w:r>
      <w:r>
        <w:rPr>
          <w:sz w:val="20"/>
        </w:rPr>
        <w:t>(2008),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responde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establecer</w:t>
      </w:r>
      <w:r>
        <w:rPr>
          <w:spacing w:val="-8"/>
          <w:sz w:val="20"/>
        </w:rPr>
        <w:t> </w:t>
      </w:r>
      <w:r>
        <w:rPr>
          <w:sz w:val="20"/>
        </w:rPr>
        <w:t>una</w:t>
      </w:r>
      <w:r>
        <w:rPr>
          <w:spacing w:val="-8"/>
          <w:sz w:val="20"/>
        </w:rPr>
        <w:t> </w:t>
      </w:r>
      <w:r>
        <w:rPr>
          <w:sz w:val="20"/>
        </w:rPr>
        <w:t>posible</w:t>
      </w:r>
      <w:r>
        <w:rPr>
          <w:spacing w:val="-9"/>
          <w:sz w:val="20"/>
        </w:rPr>
        <w:t> </w:t>
      </w:r>
      <w:r>
        <w:rPr>
          <w:sz w:val="20"/>
        </w:rPr>
        <w:t>distinción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artículos 1.1 y 24 de la CADH, y iii) algunos supuestos excepcionales en donde, derivado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 circunstancias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hechos</w:t>
      </w:r>
      <w:r>
        <w:rPr>
          <w:spacing w:val="-5"/>
          <w:sz w:val="20"/>
        </w:rPr>
        <w:t> </w:t>
      </w:r>
      <w:r>
        <w:rPr>
          <w:sz w:val="20"/>
        </w:rPr>
        <w:t>del caso,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 1.1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amerita</w:t>
      </w:r>
      <w:r>
        <w:rPr>
          <w:spacing w:val="-68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distinción.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2"/>
        </w:numPr>
        <w:tabs>
          <w:tab w:pos="1815" w:val="left" w:leader="none"/>
        </w:tabs>
        <w:spacing w:line="240" w:lineRule="auto" w:before="0" w:after="0"/>
        <w:ind w:left="1814" w:right="0" w:hanging="711"/>
        <w:jc w:val="left"/>
        <w:rPr>
          <w:b/>
          <w:i/>
          <w:sz w:val="20"/>
        </w:rPr>
      </w:pPr>
      <w:r>
        <w:rPr>
          <w:b/>
          <w:sz w:val="20"/>
        </w:rPr>
        <w:t>De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Opinión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Consultiva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(1984)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23"/>
          <w:sz w:val="20"/>
        </w:rPr>
        <w:t> </w:t>
      </w:r>
      <w:r>
        <w:rPr>
          <w:b/>
          <w:i/>
          <w:sz w:val="20"/>
        </w:rPr>
        <w:t>Saramaka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Vs.</w:t>
      </w:r>
      <w:r>
        <w:rPr>
          <w:b/>
          <w:i/>
          <w:spacing w:val="20"/>
          <w:sz w:val="20"/>
        </w:rPr>
        <w:t> </w:t>
      </w:r>
      <w:r>
        <w:rPr>
          <w:b/>
          <w:i/>
          <w:sz w:val="20"/>
        </w:rPr>
        <w:t>Surinam</w:t>
      </w:r>
    </w:p>
    <w:p>
      <w:pPr>
        <w:pStyle w:val="Heading2"/>
        <w:spacing w:before="2"/>
        <w:ind w:firstLine="0"/>
      </w:pPr>
      <w:r>
        <w:rPr/>
        <w:t>(2007)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La primera ocasión que el Tribunal Interamericano tuvo la oportunidad de explorar 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1.1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3"/>
          <w:sz w:val="20"/>
        </w:rPr>
        <w:t> </w:t>
      </w:r>
      <w:r>
        <w:rPr>
          <w:sz w:val="20"/>
        </w:rPr>
        <w:t>fue en el</w:t>
      </w:r>
      <w:r>
        <w:rPr>
          <w:spacing w:val="-3"/>
          <w:sz w:val="20"/>
        </w:rPr>
        <w:t> </w:t>
      </w:r>
      <w:r>
        <w:rPr>
          <w:sz w:val="20"/>
        </w:rPr>
        <w:t>año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1984;</w:t>
      </w:r>
      <w:r>
        <w:rPr>
          <w:spacing w:val="-4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Opinión</w:t>
      </w:r>
      <w:r>
        <w:rPr>
          <w:spacing w:val="-1"/>
          <w:sz w:val="20"/>
        </w:rPr>
        <w:t> </w:t>
      </w:r>
      <w:r>
        <w:rPr>
          <w:sz w:val="20"/>
        </w:rPr>
        <w:t>Consultiva</w:t>
      </w:r>
      <w:r>
        <w:rPr>
          <w:spacing w:val="-4"/>
          <w:sz w:val="20"/>
        </w:rPr>
        <w:t> </w:t>
      </w:r>
      <w:r>
        <w:rPr>
          <w:sz w:val="20"/>
        </w:rPr>
        <w:t>No.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68"/>
          <w:sz w:val="20"/>
        </w:rPr>
        <w:t> </w:t>
      </w:r>
      <w:r>
        <w:rPr>
          <w:sz w:val="20"/>
        </w:rPr>
        <w:t>IDH sentó una diferencia en cuanto al alcance de ambas disposiciones. Así, indicó que 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Convención:</w:t>
      </w:r>
    </w:p>
    <w:p>
      <w:pPr>
        <w:pStyle w:val="BodyText"/>
        <w:spacing w:before="1"/>
      </w:pPr>
    </w:p>
    <w:p>
      <w:pPr>
        <w:spacing w:before="0"/>
        <w:ind w:left="1106" w:right="899" w:hanging="3"/>
        <w:jc w:val="both"/>
        <w:rPr>
          <w:sz w:val="16"/>
        </w:rPr>
      </w:pPr>
      <w:r>
        <w:rPr>
          <w:sz w:val="16"/>
        </w:rPr>
        <w:t>[…]</w:t>
      </w:r>
      <w:r>
        <w:rPr>
          <w:spacing w:val="-11"/>
          <w:sz w:val="16"/>
        </w:rPr>
        <w:t> </w:t>
      </w:r>
      <w:r>
        <w:rPr>
          <w:sz w:val="16"/>
        </w:rPr>
        <w:t>El</w:t>
      </w:r>
      <w:r>
        <w:rPr>
          <w:spacing w:val="-11"/>
          <w:sz w:val="16"/>
        </w:rPr>
        <w:t> </w:t>
      </w:r>
      <w:r>
        <w:rPr>
          <w:sz w:val="16"/>
        </w:rPr>
        <w:t>artículo</w:t>
      </w:r>
      <w:r>
        <w:rPr>
          <w:spacing w:val="-9"/>
          <w:sz w:val="16"/>
        </w:rPr>
        <w:t> </w:t>
      </w:r>
      <w:r>
        <w:rPr>
          <w:sz w:val="16"/>
        </w:rPr>
        <w:t>1.1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la</w:t>
      </w:r>
      <w:r>
        <w:rPr>
          <w:spacing w:val="-12"/>
          <w:sz w:val="16"/>
        </w:rPr>
        <w:t> </w:t>
      </w:r>
      <w:r>
        <w:rPr>
          <w:sz w:val="16"/>
        </w:rPr>
        <w:t>Convención</w:t>
      </w:r>
      <w:r>
        <w:rPr>
          <w:spacing w:val="-11"/>
          <w:sz w:val="16"/>
        </w:rPr>
        <w:t> </w:t>
      </w:r>
      <w:r>
        <w:rPr>
          <w:sz w:val="16"/>
        </w:rPr>
        <w:t>[…]</w:t>
      </w:r>
      <w:r>
        <w:rPr>
          <w:spacing w:val="-10"/>
          <w:sz w:val="16"/>
        </w:rPr>
        <w:t> </w:t>
      </w:r>
      <w:r>
        <w:rPr>
          <w:sz w:val="16"/>
        </w:rPr>
        <w:t>es</w:t>
      </w:r>
      <w:r>
        <w:rPr>
          <w:spacing w:val="-10"/>
          <w:sz w:val="16"/>
        </w:rPr>
        <w:t> </w:t>
      </w:r>
      <w:r>
        <w:rPr>
          <w:sz w:val="16"/>
        </w:rPr>
        <w:t>una</w:t>
      </w:r>
      <w:r>
        <w:rPr>
          <w:spacing w:val="-11"/>
          <w:sz w:val="16"/>
        </w:rPr>
        <w:t> </w:t>
      </w:r>
      <w:r>
        <w:rPr>
          <w:sz w:val="16"/>
        </w:rPr>
        <w:t>norma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carácter</w:t>
      </w:r>
      <w:r>
        <w:rPr>
          <w:spacing w:val="-12"/>
          <w:sz w:val="16"/>
        </w:rPr>
        <w:t> </w:t>
      </w:r>
      <w:r>
        <w:rPr>
          <w:sz w:val="16"/>
        </w:rPr>
        <w:t>general</w:t>
      </w:r>
      <w:r>
        <w:rPr>
          <w:spacing w:val="-10"/>
          <w:sz w:val="16"/>
        </w:rPr>
        <w:t> </w:t>
      </w:r>
      <w:r>
        <w:rPr>
          <w:sz w:val="16"/>
        </w:rPr>
        <w:t>cuyo</w:t>
      </w:r>
      <w:r>
        <w:rPr>
          <w:spacing w:val="-9"/>
          <w:sz w:val="16"/>
        </w:rPr>
        <w:t> </w:t>
      </w:r>
      <w:r>
        <w:rPr>
          <w:sz w:val="16"/>
        </w:rPr>
        <w:t>contenido</w:t>
      </w:r>
      <w:r>
        <w:rPr>
          <w:spacing w:val="-11"/>
          <w:sz w:val="16"/>
        </w:rPr>
        <w:t> </w:t>
      </w:r>
      <w:r>
        <w:rPr>
          <w:sz w:val="16"/>
        </w:rPr>
        <w:t>se</w:t>
      </w:r>
      <w:r>
        <w:rPr>
          <w:spacing w:val="-10"/>
          <w:sz w:val="16"/>
        </w:rPr>
        <w:t> </w:t>
      </w:r>
      <w:r>
        <w:rPr>
          <w:sz w:val="16"/>
        </w:rPr>
        <w:t>extiende</w:t>
      </w:r>
      <w:r>
        <w:rPr>
          <w:spacing w:val="-54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todas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13"/>
          <w:sz w:val="16"/>
        </w:rPr>
        <w:t> </w:t>
      </w:r>
      <w:r>
        <w:rPr>
          <w:sz w:val="16"/>
        </w:rPr>
        <w:t>disposiciones</w:t>
      </w:r>
      <w:r>
        <w:rPr>
          <w:spacing w:val="-10"/>
          <w:sz w:val="16"/>
        </w:rPr>
        <w:t> </w:t>
      </w:r>
      <w:r>
        <w:rPr>
          <w:sz w:val="16"/>
        </w:rPr>
        <w:t>del</w:t>
      </w:r>
      <w:r>
        <w:rPr>
          <w:spacing w:val="-11"/>
          <w:sz w:val="16"/>
        </w:rPr>
        <w:t> </w:t>
      </w:r>
      <w:r>
        <w:rPr>
          <w:sz w:val="16"/>
        </w:rPr>
        <w:t>tratado,</w:t>
      </w:r>
      <w:r>
        <w:rPr>
          <w:spacing w:val="-11"/>
          <w:sz w:val="16"/>
        </w:rPr>
        <w:t> </w:t>
      </w:r>
      <w:r>
        <w:rPr>
          <w:sz w:val="16"/>
        </w:rPr>
        <w:t>[…]</w:t>
      </w:r>
      <w:r>
        <w:rPr>
          <w:spacing w:val="-11"/>
          <w:sz w:val="16"/>
        </w:rPr>
        <w:t> </w:t>
      </w:r>
      <w:r>
        <w:rPr>
          <w:sz w:val="16"/>
        </w:rPr>
        <w:t>todo</w:t>
      </w:r>
      <w:r>
        <w:rPr>
          <w:spacing w:val="-10"/>
          <w:sz w:val="16"/>
        </w:rPr>
        <w:t> </w:t>
      </w:r>
      <w:r>
        <w:rPr>
          <w:sz w:val="16"/>
        </w:rPr>
        <w:t>tratamiento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8"/>
          <w:sz w:val="16"/>
        </w:rPr>
        <w:t> </w:t>
      </w:r>
      <w:r>
        <w:rPr>
          <w:sz w:val="16"/>
        </w:rPr>
        <w:t>pueda</w:t>
      </w:r>
      <w:r>
        <w:rPr>
          <w:spacing w:val="-10"/>
          <w:sz w:val="16"/>
        </w:rPr>
        <w:t> </w:t>
      </w:r>
      <w:r>
        <w:rPr>
          <w:sz w:val="16"/>
        </w:rPr>
        <w:t>ser</w:t>
      </w:r>
      <w:r>
        <w:rPr>
          <w:spacing w:val="-10"/>
          <w:sz w:val="16"/>
        </w:rPr>
        <w:t> </w:t>
      </w:r>
      <w:r>
        <w:rPr>
          <w:sz w:val="16"/>
        </w:rPr>
        <w:t>considerado</w:t>
      </w:r>
      <w:r>
        <w:rPr>
          <w:spacing w:val="-10"/>
          <w:sz w:val="16"/>
        </w:rPr>
        <w:t> </w:t>
      </w:r>
      <w:r>
        <w:rPr>
          <w:sz w:val="16"/>
        </w:rPr>
        <w:t>discriminatorio</w:t>
      </w:r>
      <w:r>
        <w:rPr>
          <w:spacing w:val="-54"/>
          <w:sz w:val="16"/>
        </w:rPr>
        <w:t> </w:t>
      </w:r>
      <w:r>
        <w:rPr>
          <w:sz w:val="16"/>
        </w:rPr>
        <w:t>respecto del ejercicio de cualquiera de los derechos garantizados en la Convención es </w:t>
      </w:r>
      <w:r>
        <w:rPr>
          <w:i/>
          <w:sz w:val="16"/>
        </w:rPr>
        <w:t>per se</w:t>
      </w:r>
      <w:r>
        <w:rPr>
          <w:i/>
          <w:spacing w:val="1"/>
          <w:sz w:val="16"/>
        </w:rPr>
        <w:t> </w:t>
      </w:r>
      <w:r>
        <w:rPr>
          <w:sz w:val="16"/>
        </w:rPr>
        <w:t>incompatibles</w:t>
      </w:r>
      <w:r>
        <w:rPr>
          <w:spacing w:val="-1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la misma</w:t>
      </w:r>
      <w:r>
        <w:rPr>
          <w:spacing w:val="-6"/>
          <w:sz w:val="16"/>
        </w:rPr>
        <w:t> </w:t>
      </w:r>
      <w:r>
        <w:rPr>
          <w:sz w:val="16"/>
        </w:rPr>
        <w:t>[…]</w:t>
      </w:r>
      <w:hyperlink w:history="true" w:anchor="_bookmark140">
        <w:r>
          <w:rPr>
            <w:sz w:val="16"/>
            <w:vertAlign w:val="superscript"/>
          </w:rPr>
          <w:t>141</w:t>
        </w:r>
      </w:hyperlink>
      <w:r>
        <w:rPr>
          <w:sz w:val="16"/>
          <w:vertAlign w:val="baseline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1106" w:right="0" w:hanging="711"/>
        <w:jc w:val="both"/>
        <w:rPr>
          <w:sz w:val="20"/>
        </w:rPr>
      </w:pP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articulo</w:t>
      </w:r>
      <w:r>
        <w:rPr>
          <w:spacing w:val="-4"/>
          <w:sz w:val="20"/>
        </w:rPr>
        <w:t> </w:t>
      </w:r>
      <w:r>
        <w:rPr>
          <w:sz w:val="20"/>
        </w:rPr>
        <w:t>24 expresó</w:t>
      </w:r>
      <w:r>
        <w:rPr>
          <w:spacing w:val="-6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06" w:right="897" w:firstLine="0"/>
        <w:jc w:val="both"/>
        <w:rPr>
          <w:sz w:val="16"/>
        </w:rPr>
      </w:pPr>
      <w:r>
        <w:rPr>
          <w:sz w:val="16"/>
        </w:rPr>
        <w:t>Aunque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nociones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son</w:t>
      </w:r>
      <w:r>
        <w:rPr>
          <w:spacing w:val="-6"/>
          <w:sz w:val="16"/>
        </w:rPr>
        <w:t> </w:t>
      </w:r>
      <w:r>
        <w:rPr>
          <w:sz w:val="16"/>
        </w:rPr>
        <w:t>idénticas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quizás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Corte</w:t>
      </w:r>
      <w:r>
        <w:rPr>
          <w:spacing w:val="-5"/>
          <w:sz w:val="16"/>
        </w:rPr>
        <w:t> </w:t>
      </w:r>
      <w:r>
        <w:rPr>
          <w:sz w:val="16"/>
        </w:rPr>
        <w:t>tendrá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futuro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oportunidad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precisar</w:t>
      </w:r>
      <w:r>
        <w:rPr>
          <w:spacing w:val="-54"/>
          <w:sz w:val="16"/>
        </w:rPr>
        <w:t> </w:t>
      </w:r>
      <w:r>
        <w:rPr>
          <w:sz w:val="16"/>
        </w:rPr>
        <w:t>las diferencias,</w:t>
      </w:r>
      <w:r>
        <w:rPr>
          <w:spacing w:val="-5"/>
          <w:sz w:val="16"/>
        </w:rPr>
        <w:t> </w:t>
      </w:r>
      <w:r>
        <w:rPr>
          <w:sz w:val="16"/>
        </w:rPr>
        <w:t>dicha</w:t>
      </w:r>
      <w:r>
        <w:rPr>
          <w:spacing w:val="-5"/>
          <w:sz w:val="16"/>
        </w:rPr>
        <w:t> </w:t>
      </w:r>
      <w:r>
        <w:rPr>
          <w:sz w:val="16"/>
        </w:rPr>
        <w:t>disposición</w:t>
      </w:r>
      <w:r>
        <w:rPr>
          <w:spacing w:val="-5"/>
          <w:sz w:val="16"/>
        </w:rPr>
        <w:t> </w:t>
      </w:r>
      <w:r>
        <w:rPr>
          <w:sz w:val="16"/>
        </w:rPr>
        <w:t>reitera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cierta</w:t>
      </w:r>
      <w:r>
        <w:rPr>
          <w:spacing w:val="-5"/>
          <w:sz w:val="16"/>
        </w:rPr>
        <w:t> </w:t>
      </w:r>
      <w:r>
        <w:rPr>
          <w:sz w:val="16"/>
        </w:rPr>
        <w:t>forma</w:t>
      </w:r>
      <w:r>
        <w:rPr>
          <w:spacing w:val="-8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principio</w:t>
      </w:r>
      <w:r>
        <w:rPr>
          <w:spacing w:val="-3"/>
          <w:sz w:val="16"/>
        </w:rPr>
        <w:t> </w:t>
      </w:r>
      <w:r>
        <w:rPr>
          <w:sz w:val="16"/>
        </w:rPr>
        <w:t>establecido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artículo</w:t>
      </w:r>
      <w:r>
        <w:rPr>
          <w:spacing w:val="2"/>
          <w:sz w:val="16"/>
        </w:rPr>
        <w:t> </w:t>
      </w:r>
      <w:r>
        <w:rPr>
          <w:sz w:val="16"/>
        </w:rPr>
        <w:t>1.1.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54"/>
          <w:sz w:val="16"/>
        </w:rPr>
        <w:t> </w:t>
      </w:r>
      <w:r>
        <w:rPr>
          <w:sz w:val="16"/>
        </w:rPr>
        <w:t>función del reconocimiento de la igualdad ante la ley se prohíbe todo tratamiento discriminatorio de</w:t>
      </w:r>
      <w:r>
        <w:rPr>
          <w:spacing w:val="-54"/>
          <w:sz w:val="16"/>
        </w:rPr>
        <w:t> </w:t>
      </w:r>
      <w:r>
        <w:rPr>
          <w:sz w:val="16"/>
        </w:rPr>
        <w:t>origen</w:t>
      </w:r>
      <w:r>
        <w:rPr>
          <w:spacing w:val="-3"/>
          <w:sz w:val="16"/>
        </w:rPr>
        <w:t> </w:t>
      </w:r>
      <w:r>
        <w:rPr>
          <w:sz w:val="16"/>
        </w:rPr>
        <w:t>legal.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este</w:t>
      </w:r>
      <w:r>
        <w:rPr>
          <w:spacing w:val="-4"/>
          <w:sz w:val="16"/>
        </w:rPr>
        <w:t> </w:t>
      </w:r>
      <w:r>
        <w:rPr>
          <w:sz w:val="16"/>
        </w:rPr>
        <w:t>modo la</w:t>
      </w:r>
      <w:r>
        <w:rPr>
          <w:spacing w:val="-7"/>
          <w:sz w:val="16"/>
        </w:rPr>
        <w:t> </w:t>
      </w:r>
      <w:r>
        <w:rPr>
          <w:sz w:val="16"/>
        </w:rPr>
        <w:t>prohibición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discriminación</w:t>
      </w:r>
      <w:r>
        <w:rPr>
          <w:spacing w:val="-7"/>
          <w:sz w:val="16"/>
        </w:rPr>
        <w:t> </w:t>
      </w:r>
      <w:r>
        <w:rPr>
          <w:sz w:val="16"/>
        </w:rPr>
        <w:t>ampliamente contenida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artículo</w:t>
      </w:r>
      <w:r>
        <w:rPr>
          <w:spacing w:val="2"/>
          <w:sz w:val="16"/>
        </w:rPr>
        <w:t> </w:t>
      </w:r>
      <w:r>
        <w:rPr>
          <w:sz w:val="16"/>
        </w:rPr>
        <w:t>1.1</w:t>
      </w:r>
      <w:r>
        <w:rPr>
          <w:spacing w:val="-54"/>
          <w:sz w:val="16"/>
        </w:rPr>
        <w:t> </w:t>
      </w:r>
      <w:r>
        <w:rPr>
          <w:sz w:val="16"/>
        </w:rPr>
        <w:t>respecto de los derechos y garantías estipulados por la Convención, se extiende al derecho interno</w:t>
      </w:r>
      <w:r>
        <w:rPr>
          <w:spacing w:val="1"/>
          <w:sz w:val="16"/>
        </w:rPr>
        <w:t> </w:t>
      </w:r>
      <w:r>
        <w:rPr>
          <w:sz w:val="16"/>
        </w:rPr>
        <w:t>de los Estados Partes, de tal manera que es posible concluir que, con base en esas disposiciones,</w:t>
      </w:r>
      <w:r>
        <w:rPr>
          <w:spacing w:val="1"/>
          <w:sz w:val="16"/>
        </w:rPr>
        <w:t> </w:t>
      </w:r>
      <w:r>
        <w:rPr>
          <w:sz w:val="16"/>
        </w:rPr>
        <w:t>éstos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han</w:t>
      </w:r>
      <w:r>
        <w:rPr>
          <w:spacing w:val="-4"/>
          <w:sz w:val="16"/>
        </w:rPr>
        <w:t> </w:t>
      </w:r>
      <w:r>
        <w:rPr>
          <w:sz w:val="16"/>
        </w:rPr>
        <w:t>comprometido,</w:t>
      </w:r>
      <w:r>
        <w:rPr>
          <w:spacing w:val="-2"/>
          <w:sz w:val="16"/>
        </w:rPr>
        <w:t> </w:t>
      </w:r>
      <w:r>
        <w:rPr>
          <w:sz w:val="16"/>
        </w:rPr>
        <w:t>en virtud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Convención,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no introducir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su</w:t>
      </w:r>
      <w:r>
        <w:rPr>
          <w:spacing w:val="-6"/>
          <w:sz w:val="16"/>
        </w:rPr>
        <w:t> </w:t>
      </w:r>
      <w:r>
        <w:rPr>
          <w:sz w:val="16"/>
        </w:rPr>
        <w:t>ordenamiento</w:t>
      </w:r>
      <w:r>
        <w:rPr>
          <w:spacing w:val="3"/>
          <w:sz w:val="16"/>
        </w:rPr>
        <w:t> </w:t>
      </w:r>
      <w:r>
        <w:rPr>
          <w:sz w:val="16"/>
        </w:rPr>
        <w:t>jurídico</w:t>
      </w:r>
      <w:r>
        <w:rPr>
          <w:spacing w:val="-54"/>
          <w:sz w:val="16"/>
        </w:rPr>
        <w:t> </w:t>
      </w:r>
      <w:r>
        <w:rPr>
          <w:sz w:val="16"/>
        </w:rPr>
        <w:t>regulaciones</w:t>
      </w:r>
      <w:r>
        <w:rPr>
          <w:spacing w:val="-2"/>
          <w:sz w:val="16"/>
        </w:rPr>
        <w:t> </w:t>
      </w:r>
      <w:r>
        <w:rPr>
          <w:sz w:val="16"/>
        </w:rPr>
        <w:t>discriminatorias</w:t>
      </w:r>
      <w:r>
        <w:rPr>
          <w:spacing w:val="-1"/>
          <w:sz w:val="16"/>
        </w:rPr>
        <w:t> </w:t>
      </w:r>
      <w:r>
        <w:rPr>
          <w:sz w:val="16"/>
        </w:rPr>
        <w:t>referentes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protección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 ley</w:t>
      </w:r>
      <w:r>
        <w:rPr>
          <w:spacing w:val="-6"/>
          <w:sz w:val="16"/>
        </w:rPr>
        <w:t> </w:t>
      </w:r>
      <w:r>
        <w:rPr>
          <w:sz w:val="16"/>
        </w:rPr>
        <w:t>[…]</w:t>
      </w:r>
      <w:hyperlink w:history="true" w:anchor="_bookmark141">
        <w:r>
          <w:rPr>
            <w:sz w:val="16"/>
            <w:vertAlign w:val="superscript"/>
          </w:rPr>
          <w:t>142</w:t>
        </w:r>
      </w:hyperlink>
      <w:r>
        <w:rPr>
          <w:sz w:val="16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0.900002pt;margin-top:10.88125pt;width:144pt;height:.1pt;mso-position-horizontal-relative:page;mso-position-vertical-relative:paragraph;z-index:-15715328;mso-wrap-distance-left:0;mso-wrap-distance-right:0" id="docshape28" coordorigin="1418,218" coordsize="2880,0" path="m1418,218l4298,218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92" w:firstLine="0"/>
        <w:jc w:val="both"/>
        <w:rPr>
          <w:sz w:val="16"/>
        </w:rPr>
      </w:pPr>
      <w:bookmarkStart w:name="_bookmark137" w:id="138"/>
      <w:bookmarkEnd w:id="138"/>
      <w:r>
        <w:rPr/>
      </w:r>
      <w:r>
        <w:rPr>
          <w:sz w:val="16"/>
          <w:vertAlign w:val="superscript"/>
        </w:rPr>
        <w:t>138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Véase: </w:t>
      </w:r>
      <w:r>
        <w:rPr>
          <w:i/>
          <w:sz w:val="16"/>
          <w:vertAlign w:val="baseline"/>
        </w:rPr>
        <w:t>Xákmok Kásek Vs. Paraguay, supra</w:t>
      </w:r>
      <w:r>
        <w:rPr>
          <w:sz w:val="16"/>
          <w:vertAlign w:val="baseline"/>
        </w:rPr>
        <w:t>, párr. 269, y </w:t>
      </w:r>
      <w:r>
        <w:rPr>
          <w:i/>
          <w:sz w:val="16"/>
          <w:vertAlign w:val="baseline"/>
        </w:rPr>
        <w:t>Caso Nadege Dorzema y otros Vs. República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Dominicana,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225.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38" w:id="139"/>
      <w:bookmarkEnd w:id="139"/>
      <w:r>
        <w:rPr/>
      </w:r>
      <w:r>
        <w:rPr>
          <w:spacing w:val="-1"/>
          <w:sz w:val="16"/>
          <w:vertAlign w:val="superscript"/>
        </w:rPr>
        <w:t>139</w:t>
      </w:r>
      <w:r>
        <w:rPr>
          <w:spacing w:val="-20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Caso </w:t>
      </w:r>
      <w:r>
        <w:rPr>
          <w:i/>
          <w:sz w:val="16"/>
          <w:vertAlign w:val="baseline"/>
        </w:rPr>
        <w:t>Atala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Riffo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niñas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Vs. Chile, 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79.</w:t>
      </w:r>
    </w:p>
    <w:p>
      <w:pPr>
        <w:spacing w:before="0"/>
        <w:ind w:left="398" w:right="111" w:hanging="3"/>
        <w:jc w:val="both"/>
        <w:rPr>
          <w:sz w:val="16"/>
        </w:rPr>
      </w:pPr>
      <w:bookmarkStart w:name="_bookmark139" w:id="140"/>
      <w:bookmarkEnd w:id="140"/>
      <w:r>
        <w:rPr/>
      </w:r>
      <w:r>
        <w:rPr>
          <w:spacing w:val="-1"/>
          <w:sz w:val="16"/>
          <w:vertAlign w:val="superscript"/>
        </w:rPr>
        <w:t>140</w:t>
      </w:r>
      <w:r>
        <w:rPr>
          <w:spacing w:val="13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Condición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jurídica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migrantes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indocumentados</w:t>
      </w:r>
      <w:r>
        <w:rPr>
          <w:sz w:val="16"/>
          <w:vertAlign w:val="baseline"/>
        </w:rPr>
        <w:t>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OC-18/03,</w:t>
      </w:r>
      <w:r>
        <w:rPr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101; </w:t>
      </w:r>
      <w:r>
        <w:rPr>
          <w:i/>
          <w:sz w:val="16"/>
          <w:vertAlign w:val="baseline"/>
        </w:rPr>
        <w:t>Caso Nadege Dorzema y otros Vs. República Dominicana, supra</w:t>
      </w:r>
      <w:r>
        <w:rPr>
          <w:sz w:val="16"/>
          <w:vertAlign w:val="baseline"/>
        </w:rPr>
        <w:t>, párr. 225, y </w:t>
      </w:r>
      <w:r>
        <w:rPr>
          <w:i/>
          <w:sz w:val="16"/>
          <w:vertAlign w:val="baseline"/>
        </w:rPr>
        <w:t>Caso Atala Riffo y niñas Vs. Chile,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79.</w:t>
      </w:r>
    </w:p>
    <w:p>
      <w:pPr>
        <w:spacing w:before="0"/>
        <w:ind w:left="398" w:right="281" w:hanging="3"/>
        <w:jc w:val="both"/>
        <w:rPr>
          <w:sz w:val="16"/>
        </w:rPr>
      </w:pPr>
      <w:bookmarkStart w:name="_bookmark140" w:id="141"/>
      <w:bookmarkEnd w:id="141"/>
      <w:r>
        <w:rPr/>
      </w:r>
      <w:r>
        <w:rPr>
          <w:sz w:val="16"/>
          <w:vertAlign w:val="superscript"/>
        </w:rPr>
        <w:t>141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Propuesta de modificación a la Constitución Política de Costa Rica relacionada con la naturalización. </w:t>
      </w:r>
      <w:r>
        <w:rPr>
          <w:sz w:val="16"/>
          <w:vertAlign w:val="baseline"/>
        </w:rPr>
        <w:t>Opinión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OC-4/84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1984.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53.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41" w:id="142"/>
      <w:bookmarkEnd w:id="142"/>
      <w:r>
        <w:rPr/>
      </w:r>
      <w:r>
        <w:rPr>
          <w:sz w:val="16"/>
          <w:vertAlign w:val="superscript"/>
        </w:rPr>
        <w:t>142</w:t>
      </w:r>
      <w:r>
        <w:rPr>
          <w:sz w:val="16"/>
          <w:vertAlign w:val="baseline"/>
        </w:rPr>
        <w:t>        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Opinión 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OC-4/84,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54.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79" w:after="0"/>
        <w:ind w:left="398" w:right="291" w:hanging="3"/>
        <w:jc w:val="both"/>
        <w:rPr>
          <w:sz w:val="20"/>
        </w:rPr>
      </w:pPr>
      <w:r>
        <w:rPr>
          <w:sz w:val="20"/>
        </w:rPr>
        <w:t>Sin embargo, con posterioridad, en el año 1990, con oportunidad de la Opinión</w:t>
      </w:r>
      <w:r>
        <w:rPr>
          <w:spacing w:val="1"/>
          <w:sz w:val="20"/>
        </w:rPr>
        <w:t> </w:t>
      </w:r>
      <w:r>
        <w:rPr>
          <w:sz w:val="20"/>
        </w:rPr>
        <w:t>Consultiva No. 10, indicó que “el sentido de la expresión </w:t>
      </w:r>
      <w:r>
        <w:rPr>
          <w:i/>
          <w:sz w:val="20"/>
        </w:rPr>
        <w:t>discriminación </w:t>
      </w:r>
      <w:r>
        <w:rPr>
          <w:sz w:val="20"/>
        </w:rPr>
        <w:t>que menciona el</w:t>
      </w:r>
      <w:r>
        <w:rPr>
          <w:spacing w:val="1"/>
          <w:sz w:val="20"/>
        </w:rPr>
        <w:t> </w:t>
      </w:r>
      <w:r>
        <w:rPr>
          <w:sz w:val="20"/>
        </w:rPr>
        <w:t>artículo 24 debe ser interpretado, entonces, a la luz de lo que menciona el artículo 1.1”</w:t>
      </w:r>
      <w:hyperlink w:history="true" w:anchor="_bookmark142">
        <w:r>
          <w:rPr>
            <w:position w:val="7"/>
            <w:sz w:val="13"/>
          </w:rPr>
          <w:t>143</w:t>
        </w:r>
      </w:hyperlink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w w:val="95"/>
          <w:sz w:val="20"/>
        </w:rPr>
        <w:t>Posteriormente,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año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2002,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Opinión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Consultiva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No.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17,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IDH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reitera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criterio</w:t>
      </w:r>
      <w:r>
        <w:rPr>
          <w:spacing w:val="-64"/>
          <w:w w:val="95"/>
          <w:sz w:val="20"/>
        </w:rPr>
        <w:t> </w:t>
      </w:r>
      <w:r>
        <w:rPr>
          <w:sz w:val="20"/>
        </w:rPr>
        <w:t>de distinción establecido en la OC- No. 4</w:t>
      </w:r>
      <w:hyperlink w:history="true" w:anchor="_bookmark143">
        <w:r>
          <w:rPr>
            <w:position w:val="7"/>
            <w:sz w:val="13"/>
          </w:rPr>
          <w:t>144</w:t>
        </w:r>
      </w:hyperlink>
      <w:r>
        <w:rPr>
          <w:sz w:val="20"/>
        </w:rPr>
        <w:t>. En la OC-No. 18, el Tribunal Interamericano</w:t>
      </w:r>
      <w:r>
        <w:rPr>
          <w:spacing w:val="1"/>
          <w:sz w:val="20"/>
        </w:rPr>
        <w:t> </w:t>
      </w:r>
      <w:r>
        <w:rPr>
          <w:sz w:val="20"/>
        </w:rPr>
        <w:t>nuevamente</w:t>
      </w:r>
      <w:r>
        <w:rPr>
          <w:spacing w:val="1"/>
          <w:sz w:val="20"/>
        </w:rPr>
        <w:t> </w:t>
      </w:r>
      <w:r>
        <w:rPr>
          <w:sz w:val="20"/>
        </w:rPr>
        <w:t>indica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distinción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OC-No.</w:t>
      </w:r>
      <w:r>
        <w:rPr>
          <w:spacing w:val="1"/>
          <w:sz w:val="20"/>
        </w:rPr>
        <w:t> </w:t>
      </w:r>
      <w:r>
        <w:rPr>
          <w:sz w:val="20"/>
        </w:rPr>
        <w:t>4,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entendido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“independientemente de cuáles de esos derechos estén reconocidos por cada Estado en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carácter</w:t>
      </w:r>
      <w:r>
        <w:rPr>
          <w:spacing w:val="-13"/>
          <w:sz w:val="20"/>
        </w:rPr>
        <w:t> </w:t>
      </w:r>
      <w:r>
        <w:rPr>
          <w:sz w:val="20"/>
        </w:rPr>
        <w:t>interno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internacional,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0"/>
          <w:sz w:val="20"/>
        </w:rPr>
        <w:t> </w:t>
      </w:r>
      <w:r>
        <w:rPr>
          <w:sz w:val="20"/>
        </w:rPr>
        <w:t>considera</w:t>
      </w:r>
      <w:r>
        <w:rPr>
          <w:spacing w:val="-5"/>
          <w:sz w:val="20"/>
        </w:rPr>
        <w:t> </w:t>
      </w:r>
      <w:r>
        <w:rPr>
          <w:sz w:val="20"/>
        </w:rPr>
        <w:t>evidente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todos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Estados,</w:t>
      </w:r>
      <w:r>
        <w:rPr>
          <w:spacing w:val="-68"/>
          <w:sz w:val="20"/>
        </w:rPr>
        <w:t> </w:t>
      </w:r>
      <w:r>
        <w:rPr>
          <w:sz w:val="20"/>
        </w:rPr>
        <w:t>como miembros de la comunidad internacional, deben cumplir con [las] obligaciones [de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humanos] sin discriminación</w:t>
      </w:r>
      <w:r>
        <w:rPr>
          <w:spacing w:val="-1"/>
          <w:sz w:val="20"/>
        </w:rPr>
        <w:t> </w:t>
      </w:r>
      <w:r>
        <w:rPr>
          <w:sz w:val="20"/>
        </w:rPr>
        <w:t>alguna”</w:t>
      </w:r>
      <w:r>
        <w:rPr>
          <w:spacing w:val="1"/>
          <w:sz w:val="20"/>
        </w:rPr>
        <w:t> </w:t>
      </w:r>
      <w:hyperlink w:history="true" w:anchor="_bookmark144">
        <w:r>
          <w:rPr>
            <w:position w:val="7"/>
            <w:sz w:val="13"/>
          </w:rPr>
          <w:t>145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En cuanto a los casos contenciosos, los primeros acercamientos que se tuvieron en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posible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aplicación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21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artículos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1.1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24</w:t>
      </w:r>
      <w:r>
        <w:rPr>
          <w:spacing w:val="-15"/>
          <w:sz w:val="20"/>
        </w:rPr>
        <w:t> </w:t>
      </w:r>
      <w:r>
        <w:rPr>
          <w:sz w:val="20"/>
        </w:rPr>
        <w:t>fueron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temática</w:t>
      </w:r>
      <w:r>
        <w:rPr>
          <w:spacing w:val="-19"/>
          <w:sz w:val="20"/>
        </w:rPr>
        <w:t> </w:t>
      </w:r>
      <w:r>
        <w:rPr>
          <w:sz w:val="20"/>
        </w:rPr>
        <w:t>indígena</w:t>
      </w:r>
      <w:r>
        <w:rPr>
          <w:spacing w:val="-12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Comunidad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Moiwana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vs. Surinam</w:t>
      </w:r>
      <w:hyperlink w:history="true" w:anchor="_bookmark145">
        <w:r>
          <w:rPr>
            <w:i/>
            <w:position w:val="7"/>
            <w:sz w:val="13"/>
          </w:rPr>
          <w:t>146</w:t>
        </w:r>
      </w:hyperlink>
      <w:r>
        <w:rPr>
          <w:i/>
          <w:position w:val="7"/>
          <w:sz w:val="13"/>
        </w:rPr>
        <w:t> </w:t>
      </w:r>
      <w:r>
        <w:rPr>
          <w:i/>
          <w:sz w:val="20"/>
        </w:rPr>
        <w:t>y Comunidad Indígena Yakye Axa vs. Paraguay</w:t>
      </w:r>
      <w:hyperlink w:history="true" w:anchor="_bookmark146">
        <w:r>
          <w:rPr>
            <w:i/>
            <w:position w:val="7"/>
            <w:sz w:val="13"/>
          </w:rPr>
          <w:t>147</w:t>
        </w:r>
      </w:hyperlink>
      <w:r>
        <w:rPr>
          <w:i/>
          <w:position w:val="7"/>
          <w:sz w:val="13"/>
        </w:rPr>
        <w:t> </w:t>
      </w:r>
      <w:r>
        <w:rPr>
          <w:sz w:val="20"/>
        </w:rPr>
        <w:t>), sin que se declarara la</w:t>
      </w:r>
      <w:r>
        <w:rPr>
          <w:spacing w:val="1"/>
          <w:sz w:val="20"/>
        </w:rPr>
        <w:t> </w:t>
      </w:r>
      <w:r>
        <w:rPr>
          <w:sz w:val="20"/>
        </w:rPr>
        <w:t>vulneración de las referidas disposiciones. Fue hasta el caso </w:t>
      </w:r>
      <w:r>
        <w:rPr>
          <w:i/>
          <w:sz w:val="20"/>
        </w:rPr>
        <w:t>Yatama Vs. Nicaragua </w:t>
      </w:r>
      <w:r>
        <w:rPr>
          <w:sz w:val="20"/>
        </w:rPr>
        <w:t>que la</w:t>
      </w:r>
      <w:r>
        <w:rPr>
          <w:spacing w:val="1"/>
          <w:sz w:val="20"/>
        </w:rPr>
        <w:t> </w:t>
      </w:r>
      <w:r>
        <w:rPr>
          <w:sz w:val="20"/>
        </w:rPr>
        <w:t>Corte</w:t>
      </w:r>
      <w:r>
        <w:rPr>
          <w:spacing w:val="-16"/>
          <w:sz w:val="20"/>
        </w:rPr>
        <w:t> </w:t>
      </w:r>
      <w:r>
        <w:rPr>
          <w:sz w:val="20"/>
        </w:rPr>
        <w:t>IDH</w:t>
      </w:r>
      <w:r>
        <w:rPr>
          <w:spacing w:val="-9"/>
          <w:sz w:val="20"/>
        </w:rPr>
        <w:t> </w:t>
      </w:r>
      <w:r>
        <w:rPr>
          <w:sz w:val="20"/>
        </w:rPr>
        <w:t>encuentra</w:t>
      </w:r>
      <w:r>
        <w:rPr>
          <w:spacing w:val="-13"/>
          <w:sz w:val="20"/>
        </w:rPr>
        <w:t> </w:t>
      </w:r>
      <w:r>
        <w:rPr>
          <w:sz w:val="20"/>
        </w:rPr>
        <w:t>una</w:t>
      </w:r>
      <w:r>
        <w:rPr>
          <w:spacing w:val="-17"/>
          <w:sz w:val="20"/>
        </w:rPr>
        <w:t> </w:t>
      </w:r>
      <w:r>
        <w:rPr>
          <w:sz w:val="20"/>
        </w:rPr>
        <w:t>violación</w:t>
      </w:r>
      <w:r>
        <w:rPr>
          <w:spacing w:val="-8"/>
          <w:sz w:val="20"/>
        </w:rPr>
        <w:t> </w:t>
      </w:r>
      <w:r>
        <w:rPr>
          <w:sz w:val="20"/>
        </w:rPr>
        <w:t>precisando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distinción</w:t>
      </w:r>
      <w:r>
        <w:rPr>
          <w:spacing w:val="-10"/>
          <w:sz w:val="20"/>
        </w:rPr>
        <w:t> </w:t>
      </w:r>
      <w:r>
        <w:rPr>
          <w:sz w:val="20"/>
        </w:rPr>
        <w:t>conforme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</w:t>
      </w:r>
      <w:r>
        <w:rPr>
          <w:spacing w:val="-13"/>
          <w:sz w:val="20"/>
        </w:rPr>
        <w:t> </w:t>
      </w:r>
      <w:r>
        <w:rPr>
          <w:sz w:val="20"/>
        </w:rPr>
        <w:t>establecido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OC-</w:t>
      </w:r>
      <w:r>
        <w:rPr>
          <w:spacing w:val="-68"/>
          <w:sz w:val="20"/>
        </w:rPr>
        <w:t> </w:t>
      </w:r>
      <w:r>
        <w:rPr>
          <w:sz w:val="20"/>
        </w:rPr>
        <w:t>No. 4</w:t>
      </w:r>
      <w:hyperlink w:history="true" w:anchor="_bookmark147">
        <w:r>
          <w:rPr>
            <w:position w:val="7"/>
            <w:sz w:val="13"/>
          </w:rPr>
          <w:t>148</w:t>
        </w:r>
      </w:hyperlink>
      <w:r>
        <w:rPr>
          <w:sz w:val="20"/>
        </w:rPr>
        <w:t>; sin embargo, cuando declara la responsabilidad internacional no se efectúan las</w:t>
      </w:r>
      <w:r>
        <w:rPr>
          <w:spacing w:val="1"/>
          <w:sz w:val="20"/>
        </w:rPr>
        <w:t> </w:t>
      </w:r>
      <w:r>
        <w:rPr>
          <w:sz w:val="20"/>
        </w:rPr>
        <w:t>precisiones sobre los alcances de los referidos artículos y pareciera que la interpretación por</w:t>
      </w:r>
      <w:r>
        <w:rPr>
          <w:spacing w:val="1"/>
          <w:sz w:val="20"/>
        </w:rPr>
        <w:t> </w:t>
      </w:r>
      <w:r>
        <w:rPr>
          <w:sz w:val="20"/>
        </w:rPr>
        <w:t>la que se declara dicha responsabilidad es más acorde conforme a lo establecido en la OC-</w:t>
      </w:r>
      <w:r>
        <w:rPr>
          <w:spacing w:val="1"/>
          <w:sz w:val="20"/>
        </w:rPr>
        <w:t> </w:t>
      </w:r>
      <w:r>
        <w:rPr>
          <w:sz w:val="20"/>
        </w:rPr>
        <w:t>No. 10</w:t>
      </w:r>
      <w:hyperlink w:history="true" w:anchor="_bookmark148">
        <w:r>
          <w:rPr>
            <w:position w:val="7"/>
            <w:sz w:val="13"/>
          </w:rPr>
          <w:t>149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0" w:hanging="3"/>
        <w:jc w:val="both"/>
        <w:rPr>
          <w:sz w:val="20"/>
        </w:rPr>
      </w:pPr>
      <w:r>
        <w:rPr>
          <w:sz w:val="20"/>
        </w:rPr>
        <w:t>Hasta este punto, pareciera que la tendencia jurisprudencial de la Corte IDH hasta el</w:t>
      </w:r>
      <w:r>
        <w:rPr>
          <w:spacing w:val="1"/>
          <w:sz w:val="20"/>
        </w:rPr>
        <w:t> </w:t>
      </w:r>
      <w:r>
        <w:rPr>
          <w:sz w:val="20"/>
        </w:rPr>
        <w:t>año</w:t>
      </w:r>
      <w:r>
        <w:rPr>
          <w:spacing w:val="-9"/>
          <w:sz w:val="20"/>
        </w:rPr>
        <w:t> </w:t>
      </w:r>
      <w:r>
        <w:rPr>
          <w:sz w:val="20"/>
        </w:rPr>
        <w:t>2005</w:t>
      </w:r>
      <w:r>
        <w:rPr>
          <w:spacing w:val="-3"/>
          <w:sz w:val="20"/>
        </w:rPr>
        <w:t> </w:t>
      </w:r>
      <w:r>
        <w:rPr>
          <w:sz w:val="20"/>
        </w:rPr>
        <w:t>era</w:t>
      </w:r>
      <w:r>
        <w:rPr>
          <w:spacing w:val="-2"/>
          <w:sz w:val="20"/>
        </w:rPr>
        <w:t> </w:t>
      </w:r>
      <w:r>
        <w:rPr>
          <w:sz w:val="20"/>
        </w:rPr>
        <w:t>distinguir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contenido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OC-No.</w:t>
      </w:r>
      <w:r>
        <w:rPr>
          <w:spacing w:val="2"/>
          <w:sz w:val="20"/>
        </w:rPr>
        <w:t> </w:t>
      </w:r>
      <w:r>
        <w:rPr>
          <w:sz w:val="20"/>
        </w:rPr>
        <w:t>4,</w:t>
      </w:r>
      <w:r>
        <w:rPr>
          <w:spacing w:val="-4"/>
          <w:sz w:val="20"/>
        </w:rPr>
        <w:t> </w:t>
      </w:r>
      <w:r>
        <w:rPr>
          <w:sz w:val="20"/>
        </w:rPr>
        <w:t>es</w:t>
      </w:r>
      <w:r>
        <w:rPr>
          <w:spacing w:val="-4"/>
          <w:sz w:val="20"/>
        </w:rPr>
        <w:t> </w:t>
      </w:r>
      <w:r>
        <w:rPr>
          <w:sz w:val="20"/>
        </w:rPr>
        <w:t>decir, el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1.1</w:t>
      </w:r>
      <w:r>
        <w:rPr>
          <w:spacing w:val="-68"/>
          <w:sz w:val="20"/>
        </w:rPr>
        <w:t> </w:t>
      </w:r>
      <w:r>
        <w:rPr>
          <w:sz w:val="20"/>
        </w:rPr>
        <w:t>se aplica respecto de todas las disposiciones de la Convención (en especial conforme a la</w:t>
      </w:r>
      <w:r>
        <w:rPr>
          <w:spacing w:val="1"/>
          <w:sz w:val="20"/>
        </w:rPr>
        <w:t> </w:t>
      </w:r>
      <w:r>
        <w:rPr>
          <w:sz w:val="20"/>
        </w:rPr>
        <w:t>prohibición de discriminación por categorías sospechosas), mientras que el art. 24, sobre la</w:t>
      </w:r>
      <w:r>
        <w:rPr>
          <w:spacing w:val="1"/>
          <w:sz w:val="20"/>
        </w:rPr>
        <w:t> </w:t>
      </w:r>
      <w:r>
        <w:rPr>
          <w:sz w:val="20"/>
        </w:rPr>
        <w:t>normativa interna. No obstante, dos decisiones antes del 2008 rompieron con este esquema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venía</w:t>
      </w:r>
      <w:r>
        <w:rPr>
          <w:spacing w:val="-5"/>
          <w:sz w:val="20"/>
        </w:rPr>
        <w:t> </w:t>
      </w:r>
      <w:r>
        <w:rPr>
          <w:sz w:val="20"/>
        </w:rPr>
        <w:t>consolidando.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" w:after="0"/>
        <w:ind w:left="398" w:right="294" w:firstLine="0"/>
        <w:jc w:val="both"/>
        <w:rPr>
          <w:sz w:val="20"/>
        </w:rPr>
      </w:pPr>
      <w:r>
        <w:rPr>
          <w:sz w:val="20"/>
        </w:rPr>
        <w:t>En el año 2006, la Corte IDH decidió el caso </w:t>
      </w:r>
      <w:r>
        <w:rPr>
          <w:i/>
          <w:sz w:val="20"/>
        </w:rPr>
        <w:t>López Álvarez Vs. Honduras</w:t>
      </w:r>
      <w:r>
        <w:rPr>
          <w:sz w:val="20"/>
        </w:rPr>
        <w:t>, en el que la</w:t>
      </w:r>
      <w:r>
        <w:rPr>
          <w:spacing w:val="-68"/>
          <w:sz w:val="20"/>
        </w:rPr>
        <w:t> </w:t>
      </w:r>
      <w:r>
        <w:rPr>
          <w:sz w:val="20"/>
        </w:rPr>
        <w:t>víctima pertenecía a una comunidad garífuna y se le prohibió́ hablar su idioma materno</w:t>
      </w:r>
      <w:r>
        <w:rPr>
          <w:spacing w:val="1"/>
          <w:sz w:val="20"/>
        </w:rPr>
        <w:t> </w:t>
      </w:r>
      <w:r>
        <w:rPr>
          <w:sz w:val="20"/>
        </w:rPr>
        <w:t>mientras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encontraba</w:t>
      </w:r>
      <w:r>
        <w:rPr>
          <w:spacing w:val="24"/>
          <w:sz w:val="20"/>
        </w:rPr>
        <w:t> </w:t>
      </w:r>
      <w:r>
        <w:rPr>
          <w:sz w:val="20"/>
        </w:rPr>
        <w:t>privado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su</w:t>
      </w:r>
      <w:r>
        <w:rPr>
          <w:spacing w:val="22"/>
          <w:sz w:val="20"/>
        </w:rPr>
        <w:t> </w:t>
      </w:r>
      <w:r>
        <w:rPr>
          <w:sz w:val="20"/>
        </w:rPr>
        <w:t>libertad.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Corte</w:t>
      </w:r>
      <w:r>
        <w:rPr>
          <w:spacing w:val="23"/>
          <w:sz w:val="20"/>
        </w:rPr>
        <w:t> </w:t>
      </w:r>
      <w:r>
        <w:rPr>
          <w:sz w:val="20"/>
        </w:rPr>
        <w:t>IDH</w:t>
      </w:r>
      <w:r>
        <w:rPr>
          <w:spacing w:val="21"/>
          <w:sz w:val="20"/>
        </w:rPr>
        <w:t> </w:t>
      </w:r>
      <w:r>
        <w:rPr>
          <w:sz w:val="20"/>
        </w:rPr>
        <w:t>determinó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violación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70.900002pt;margin-top:14.99707pt;width:144pt;height:.1pt;mso-position-horizontal-relative:page;mso-position-vertical-relative:paragraph;z-index:-15714816;mso-wrap-distance-left:0;mso-wrap-distance-right:0" id="docshape29" coordorigin="1418,300" coordsize="2880,0" path="m1418,300l4298,30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552" w:hanging="3"/>
        <w:jc w:val="left"/>
        <w:rPr>
          <w:sz w:val="16"/>
        </w:rPr>
      </w:pPr>
      <w:bookmarkStart w:name="_bookmark142" w:id="143"/>
      <w:bookmarkEnd w:id="143"/>
      <w:r>
        <w:rPr/>
      </w:r>
      <w:r>
        <w:rPr>
          <w:sz w:val="16"/>
          <w:vertAlign w:val="superscript"/>
        </w:rPr>
        <w:t>143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Excepciones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al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agotamiento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 los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recursos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internos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(arts.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46.1,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46.2.a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46.2.b,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Convención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Americana</w:t>
      </w:r>
      <w:r>
        <w:rPr>
          <w:i/>
          <w:spacing w:val="-53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sobre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Derechos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Humanos).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Opinión consultiva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OC-11/90 del 10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2"/>
          <w:sz w:val="16"/>
          <w:vertAlign w:val="baseline"/>
        </w:rPr>
        <w:t> </w:t>
      </w:r>
      <w:r>
        <w:rPr>
          <w:sz w:val="16"/>
          <w:vertAlign w:val="baseline"/>
        </w:rPr>
        <w:t>22.</w:t>
      </w:r>
    </w:p>
    <w:p>
      <w:pPr>
        <w:tabs>
          <w:tab w:pos="1106" w:val="left" w:leader="none"/>
        </w:tabs>
        <w:spacing w:before="0"/>
        <w:ind w:left="398" w:right="327" w:firstLine="0"/>
        <w:jc w:val="left"/>
        <w:rPr>
          <w:sz w:val="16"/>
        </w:rPr>
      </w:pPr>
      <w:bookmarkStart w:name="_bookmark143" w:id="144"/>
      <w:bookmarkEnd w:id="144"/>
      <w:r>
        <w:rPr/>
      </w:r>
      <w:r>
        <w:rPr>
          <w:sz w:val="16"/>
          <w:vertAlign w:val="superscript"/>
        </w:rPr>
        <w:t>144</w:t>
      </w:r>
      <w:r>
        <w:rPr>
          <w:sz w:val="16"/>
          <w:vertAlign w:val="baseline"/>
        </w:rPr>
        <w:tab/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Condición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jurídica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y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niño.</w:t>
      </w:r>
      <w:r>
        <w:rPr>
          <w:i/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Opinión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OC-17/02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200</w:t>
      </w:r>
      <w:bookmarkStart w:name="_bookmark144" w:id="145"/>
      <w:bookmarkEnd w:id="145"/>
      <w:r>
        <w:rPr>
          <w:sz w:val="16"/>
          <w:vertAlign w:val="baseline"/>
        </w:rPr>
        <w:t>2,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44.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sz w:val="16"/>
        </w:rPr>
      </w:pPr>
      <w:r>
        <w:rPr>
          <w:sz w:val="16"/>
          <w:vertAlign w:val="superscript"/>
        </w:rPr>
        <w:t>145</w:t>
      </w:r>
      <w:r>
        <w:rPr>
          <w:sz w:val="16"/>
          <w:vertAlign w:val="baseline"/>
        </w:rPr>
        <w:tab/>
        <w:t>Opinión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consultiva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OC-18/03,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100.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i/>
          <w:sz w:val="16"/>
        </w:rPr>
      </w:pPr>
      <w:bookmarkStart w:name="_bookmark145" w:id="146"/>
      <w:bookmarkEnd w:id="146"/>
      <w:r>
        <w:rPr/>
      </w:r>
      <w:r>
        <w:rPr>
          <w:sz w:val="16"/>
          <w:vertAlign w:val="superscript"/>
        </w:rPr>
        <w:t>146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Comunidad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Moiwana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Surinam.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8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</w:p>
    <w:p>
      <w:pPr>
        <w:spacing w:before="0"/>
        <w:ind w:left="398" w:right="0" w:firstLine="0"/>
        <w:jc w:val="left"/>
        <w:rPr>
          <w:sz w:val="16"/>
        </w:rPr>
      </w:pPr>
      <w:r>
        <w:rPr>
          <w:spacing w:val="-1"/>
          <w:sz w:val="16"/>
        </w:rPr>
        <w:t>Sentencia</w:t>
      </w:r>
      <w:r>
        <w:rPr>
          <w:sz w:val="16"/>
        </w:rPr>
        <w:t>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2005, Serie</w:t>
      </w:r>
      <w:r>
        <w:rPr>
          <w:spacing w:val="-2"/>
          <w:sz w:val="16"/>
        </w:rPr>
        <w:t> </w:t>
      </w:r>
      <w:r>
        <w:rPr>
          <w:sz w:val="16"/>
        </w:rPr>
        <w:t>C No.</w:t>
      </w:r>
      <w:r>
        <w:rPr>
          <w:spacing w:val="-3"/>
          <w:sz w:val="16"/>
        </w:rPr>
        <w:t> </w:t>
      </w:r>
      <w:r>
        <w:rPr>
          <w:sz w:val="16"/>
        </w:rPr>
        <w:t>124,</w:t>
      </w:r>
      <w:r>
        <w:rPr>
          <w:spacing w:val="1"/>
          <w:sz w:val="16"/>
        </w:rPr>
        <w:t> </w:t>
      </w:r>
      <w:r>
        <w:rPr>
          <w:sz w:val="16"/>
        </w:rPr>
        <w:t>párr.</w:t>
      </w:r>
      <w:r>
        <w:rPr>
          <w:spacing w:val="-16"/>
          <w:sz w:val="16"/>
        </w:rPr>
        <w:t> </w:t>
      </w:r>
      <w:r>
        <w:rPr>
          <w:sz w:val="16"/>
        </w:rPr>
        <w:t>94.</w:t>
      </w:r>
    </w:p>
    <w:p>
      <w:pPr>
        <w:spacing w:before="0"/>
        <w:ind w:left="398" w:right="282" w:firstLine="0"/>
        <w:jc w:val="both"/>
        <w:rPr>
          <w:sz w:val="16"/>
        </w:rPr>
      </w:pPr>
      <w:bookmarkStart w:name="_bookmark146" w:id="147"/>
      <w:bookmarkEnd w:id="147"/>
      <w:r>
        <w:rPr/>
      </w:r>
      <w:r>
        <w:rPr>
          <w:sz w:val="16"/>
          <w:vertAlign w:val="superscript"/>
        </w:rPr>
        <w:t>147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Así,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“consider[ó]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oportuno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recordar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que,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conformidad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artículos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[…]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1.1[...]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Convención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Americana, los Estados deben garantizar, en condiciones de igualdad, el pleno ejercicio y goce de los derechos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estas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están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sujetas 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jurisdicción.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embargo,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hay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resaltar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garantizar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efectivamente</w:t>
      </w:r>
      <w:r>
        <w:rPr>
          <w:spacing w:val="-53"/>
          <w:sz w:val="16"/>
          <w:vertAlign w:val="baseline"/>
        </w:rPr>
        <w:t> </w:t>
      </w:r>
      <w:r>
        <w:rPr>
          <w:sz w:val="16"/>
          <w:vertAlign w:val="baseline"/>
        </w:rPr>
        <w:t>estos derechos, al interpretar y aplicar su normativa interna, los Estados deben tomar en consideración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características propias que diferencian a los miembros de los pueblos indígenas de la población en general y 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conforman su identidad cultural”. C</w:t>
      </w:r>
      <w:r>
        <w:rPr>
          <w:i/>
          <w:sz w:val="16"/>
          <w:vertAlign w:val="baseline"/>
        </w:rPr>
        <w:t>aso Comunidad Indígena Yakye Axa vs. Paraguay. Fondo Reparaciones y Costas.</w:t>
      </w:r>
      <w:r>
        <w:rPr>
          <w:i/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2005,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125, párr.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51.</w:t>
      </w:r>
    </w:p>
    <w:p>
      <w:pPr>
        <w:spacing w:before="0"/>
        <w:ind w:left="398" w:right="293" w:firstLine="0"/>
        <w:jc w:val="both"/>
        <w:rPr>
          <w:sz w:val="16"/>
        </w:rPr>
      </w:pPr>
      <w:bookmarkStart w:name="_bookmark147" w:id="148"/>
      <w:bookmarkEnd w:id="148"/>
      <w:r>
        <w:rPr/>
      </w:r>
      <w:r>
        <w:rPr>
          <w:sz w:val="16"/>
          <w:vertAlign w:val="superscript"/>
        </w:rPr>
        <w:t>148</w:t>
      </w:r>
      <w:r>
        <w:rPr>
          <w:sz w:val="16"/>
          <w:vertAlign w:val="baseline"/>
        </w:rPr>
        <w:t>  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Yatama vs. Nicaragua. Excepciones Preliminares, Fondo, Reparaciones y Costas. </w:t>
      </w:r>
      <w:r>
        <w:rPr>
          <w:sz w:val="16"/>
          <w:vertAlign w:val="baseline"/>
        </w:rPr>
        <w:t>Sentencia de 23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junio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2005,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127,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186.</w:t>
      </w:r>
    </w:p>
    <w:p>
      <w:pPr>
        <w:spacing w:before="2"/>
        <w:ind w:left="398" w:right="284" w:firstLine="0"/>
        <w:jc w:val="both"/>
        <w:rPr>
          <w:sz w:val="16"/>
        </w:rPr>
      </w:pPr>
      <w:bookmarkStart w:name="_bookmark148" w:id="149"/>
      <w:bookmarkEnd w:id="149"/>
      <w:r>
        <w:rPr/>
      </w:r>
      <w:r>
        <w:rPr>
          <w:sz w:val="16"/>
          <w:vertAlign w:val="superscript"/>
        </w:rPr>
        <w:t>149</w:t>
      </w:r>
      <w:r>
        <w:rPr>
          <w:sz w:val="16"/>
          <w:vertAlign w:val="baseline"/>
        </w:rPr>
        <w:t>  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“[l]a Corte entiende que, de conformidad con los artículos 23, 24, 1.1 y 2 de la Convención, el Estado tiene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la obligación de garantizar el goce de los derechos políticos, lo cual implica que la regulación del ejercicio de dichos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derechos y su aplicación sean acordes al principio de igualdad y no discriminación, y debe adoptar las medidas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necesarias para garantizar su pleno ejercicio”. </w:t>
      </w:r>
      <w:r>
        <w:rPr>
          <w:i/>
          <w:sz w:val="16"/>
          <w:vertAlign w:val="baseline"/>
        </w:rPr>
        <w:t>Cfr. Caso Yatama Vs. Nicaragua, supra</w:t>
      </w:r>
      <w:r>
        <w:rPr>
          <w:sz w:val="16"/>
          <w:vertAlign w:val="baseline"/>
        </w:rPr>
        <w:t>, párr. 202. En una situación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similar se encuentra el caso </w:t>
      </w:r>
      <w:r>
        <w:rPr>
          <w:i/>
          <w:sz w:val="16"/>
          <w:vertAlign w:val="baseline"/>
        </w:rPr>
        <w:t>Yean y Bosico</w:t>
      </w:r>
      <w:r>
        <w:rPr>
          <w:sz w:val="16"/>
          <w:vertAlign w:val="baseline"/>
        </w:rPr>
        <w:t>, en donde la Corte IDH identificó “que por razones discriminatorias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contrarias a la normativa interna pertinente, el Estado dejó de otorgar la nacionalidad a las niñas, lo que constituyó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privación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arbitraria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su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nacionalidad,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dejó</w:t>
      </w:r>
      <w:r>
        <w:rPr>
          <w:spacing w:val="46"/>
          <w:sz w:val="16"/>
          <w:vertAlign w:val="baseline"/>
        </w:rPr>
        <w:t> </w:t>
      </w:r>
      <w:r>
        <w:rPr>
          <w:sz w:val="16"/>
          <w:vertAlign w:val="baseline"/>
        </w:rPr>
        <w:t>apátridas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cuatro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cuatro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meses,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violación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 los artículos 20 y 24 de la Convención Americana, en relación con el artículo 19 de la misma, y también en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relación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con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el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artículo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1.1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8"/>
          <w:sz w:val="16"/>
          <w:vertAlign w:val="baseline"/>
        </w:rPr>
        <w:t> </w:t>
      </w:r>
      <w:r>
        <w:rPr>
          <w:sz w:val="16"/>
          <w:vertAlign w:val="baseline"/>
        </w:rPr>
        <w:t>este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instrumento”.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niñas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Yean</w:t>
      </w:r>
      <w:r>
        <w:rPr>
          <w:i/>
          <w:spacing w:val="-15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Bosico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República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Dominicana.</w:t>
      </w:r>
      <w:r>
        <w:rPr>
          <w:i/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septiembre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2005.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130, párr.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89"/>
        <w:jc w:val="both"/>
      </w:pPr>
      <w:r>
        <w:rPr/>
        <w:t>derechos a la libertad de pensamiento y expresión y de la igualdad ante la ley, consagrados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13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24</w:t>
      </w:r>
      <w:r>
        <w:rPr>
          <w:spacing w:val="2"/>
        </w:rPr>
        <w:t> </w:t>
      </w:r>
      <w:r>
        <w:rPr/>
        <w:t>de</w:t>
      </w:r>
      <w:r>
        <w:rPr>
          <w:spacing w:val="-7"/>
        </w:rPr>
        <w:t> </w:t>
      </w:r>
      <w:r>
        <w:rPr/>
        <w:t>la Convención</w:t>
      </w:r>
      <w:r>
        <w:rPr>
          <w:spacing w:val="-4"/>
        </w:rPr>
        <w:t> </w:t>
      </w:r>
      <w:r>
        <w:rPr/>
        <w:t>Americana,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incumplimiento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 obligación</w:t>
      </w:r>
      <w:r>
        <w:rPr>
          <w:spacing w:val="-6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respetar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garantizar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libertades</w:t>
      </w:r>
      <w:r>
        <w:rPr>
          <w:spacing w:val="-5"/>
        </w:rPr>
        <w:t> </w:t>
      </w:r>
      <w:r>
        <w:rPr/>
        <w:t>establecida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1.1</w:t>
      </w:r>
      <w:hyperlink w:history="true" w:anchor="_bookmark149">
        <w:r>
          <w:rPr>
            <w:position w:val="7"/>
            <w:sz w:val="13"/>
          </w:rPr>
          <w:t>150</w:t>
        </w:r>
      </w:hyperlink>
      <w:r>
        <w:rPr/>
        <w:t>.</w:t>
      </w:r>
      <w:r>
        <w:rPr>
          <w:spacing w:val="49"/>
        </w:rPr>
        <w:t> </w:t>
      </w:r>
      <w:r>
        <w:rPr/>
        <w:t>En</w:t>
      </w:r>
      <w:r>
        <w:rPr>
          <w:spacing w:val="-68"/>
        </w:rPr>
        <w:t> </w:t>
      </w:r>
      <w:r>
        <w:rPr/>
        <w:t>el caso, habría que precisar dos cuestiones. En los hechos no se aplicó “una norma interna”</w:t>
      </w:r>
      <w:r>
        <w:rPr>
          <w:spacing w:val="1"/>
        </w:rPr>
        <w:t> </w:t>
      </w:r>
      <w:r>
        <w:rPr/>
        <w:t>de manera arbitraria por lo que, de conforme a lo que venía consolidando la Corte IDH, la</w:t>
      </w:r>
      <w:r>
        <w:rPr>
          <w:spacing w:val="1"/>
        </w:rPr>
        <w:t> </w:t>
      </w:r>
      <w:r>
        <w:rPr/>
        <w:t>violación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art.</w:t>
      </w:r>
      <w:r>
        <w:rPr>
          <w:spacing w:val="-6"/>
        </w:rPr>
        <w:t> </w:t>
      </w:r>
      <w:r>
        <w:rPr/>
        <w:t>24</w:t>
      </w:r>
      <w:r>
        <w:rPr>
          <w:spacing w:val="-7"/>
        </w:rPr>
        <w:t> </w:t>
      </w:r>
      <w:r>
        <w:rPr/>
        <w:t>no</w:t>
      </w:r>
      <w:r>
        <w:rPr>
          <w:spacing w:val="-2"/>
        </w:rPr>
        <w:t> </w:t>
      </w:r>
      <w:r>
        <w:rPr/>
        <w:t>hubiera</w:t>
      </w:r>
      <w:r>
        <w:rPr>
          <w:spacing w:val="-9"/>
        </w:rPr>
        <w:t> </w:t>
      </w:r>
      <w:r>
        <w:rPr/>
        <w:t>procedido,</w:t>
      </w:r>
      <w:r>
        <w:rPr>
          <w:spacing w:val="-5"/>
        </w:rPr>
        <w:t> </w:t>
      </w:r>
      <w:r>
        <w:rPr/>
        <w:t>sino</w:t>
      </w:r>
      <w:r>
        <w:rPr>
          <w:spacing w:val="-6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se</w:t>
      </w:r>
      <w:r>
        <w:rPr>
          <w:spacing w:val="-7"/>
        </w:rPr>
        <w:t> </w:t>
      </w:r>
      <w:r>
        <w:rPr/>
        <w:t>originó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“hablar</w:t>
      </w:r>
      <w:r>
        <w:rPr>
          <w:spacing w:val="-6"/>
        </w:rPr>
        <w:t> </w:t>
      </w:r>
      <w:r>
        <w:rPr/>
        <w:t>su</w:t>
      </w:r>
      <w:r>
        <w:rPr>
          <w:spacing w:val="-68"/>
        </w:rPr>
        <w:t> </w:t>
      </w:r>
      <w:r>
        <w:rPr/>
        <w:t>idioma”, cuestión que está relacionado directamente con una categoría establecida en el</w:t>
      </w:r>
      <w:r>
        <w:rPr>
          <w:spacing w:val="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1.1.</w:t>
      </w:r>
      <w:r>
        <w:rPr>
          <w:spacing w:val="-6"/>
        </w:rPr>
        <w:t> </w:t>
      </w:r>
      <w:r>
        <w:rPr/>
        <w:t>Sin</w:t>
      </w:r>
      <w:r>
        <w:rPr>
          <w:spacing w:val="-2"/>
        </w:rPr>
        <w:t> </w:t>
      </w:r>
      <w:r>
        <w:rPr/>
        <w:t>embargo,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caso,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1.1</w:t>
      </w:r>
      <w:r>
        <w:rPr>
          <w:spacing w:val="-2"/>
        </w:rPr>
        <w:t> </w:t>
      </w:r>
      <w:r>
        <w:rPr/>
        <w:t>es</w:t>
      </w:r>
      <w:r>
        <w:rPr>
          <w:spacing w:val="-6"/>
        </w:rPr>
        <w:t> </w:t>
      </w:r>
      <w:r>
        <w:rPr/>
        <w:t>usado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relativo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las obligaciones</w:t>
      </w:r>
      <w:r>
        <w:rPr>
          <w:spacing w:val="-68"/>
        </w:rPr>
        <w:t> </w:t>
      </w:r>
      <w:r>
        <w:rPr/>
        <w:t>de</w:t>
      </w:r>
      <w:r>
        <w:rPr>
          <w:spacing w:val="-3"/>
        </w:rPr>
        <w:t> </w:t>
      </w:r>
      <w:r>
        <w:rPr/>
        <w:t>“respeto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garantía”.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" w:after="0"/>
        <w:ind w:left="398" w:right="291" w:firstLine="0"/>
        <w:jc w:val="both"/>
        <w:rPr>
          <w:sz w:val="20"/>
        </w:rPr>
      </w:pPr>
      <w:r>
        <w:rPr>
          <w:sz w:val="20"/>
        </w:rPr>
        <w:t>El otro caso que rompió con el esquema que venía estableciendo la Corte IDH fue el</w:t>
      </w:r>
      <w:r>
        <w:rPr>
          <w:spacing w:val="1"/>
          <w:sz w:val="20"/>
        </w:rPr>
        <w:t> </w:t>
      </w:r>
      <w:r>
        <w:rPr>
          <w:sz w:val="20"/>
        </w:rPr>
        <w:t>caso </w:t>
      </w:r>
      <w:r>
        <w:rPr>
          <w:i/>
          <w:sz w:val="20"/>
        </w:rPr>
        <w:t>Penal Miguel Castro y Castro </w:t>
      </w:r>
      <w:r>
        <w:rPr>
          <w:sz w:val="20"/>
        </w:rPr>
        <w:t>(2006). El Tribunal Interamericano concluyó que el Estado</w:t>
      </w:r>
      <w:r>
        <w:rPr>
          <w:spacing w:val="-68"/>
          <w:sz w:val="20"/>
        </w:rPr>
        <w:t> </w:t>
      </w:r>
      <w:r>
        <w:rPr>
          <w:sz w:val="20"/>
        </w:rPr>
        <w:t>había incumplido con la obligación de no discriminar a las mujeres en condiciones de</w:t>
      </w:r>
      <w:r>
        <w:rPr>
          <w:spacing w:val="1"/>
          <w:sz w:val="20"/>
        </w:rPr>
        <w:t> </w:t>
      </w:r>
      <w:r>
        <w:rPr>
          <w:sz w:val="20"/>
        </w:rPr>
        <w:t>detención,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violencia</w:t>
      </w:r>
      <w:r>
        <w:rPr>
          <w:spacing w:val="-4"/>
          <w:sz w:val="20"/>
        </w:rPr>
        <w:t> </w:t>
      </w:r>
      <w:r>
        <w:rPr>
          <w:sz w:val="20"/>
        </w:rPr>
        <w:t>sexual</w:t>
      </w:r>
      <w:r>
        <w:rPr>
          <w:spacing w:val="-3"/>
          <w:sz w:val="20"/>
        </w:rPr>
        <w:t> </w:t>
      </w:r>
      <w:r>
        <w:rPr>
          <w:sz w:val="20"/>
        </w:rPr>
        <w:t>es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10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discriminacióń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reconoció́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existencia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situaciones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-4"/>
          <w:sz w:val="20"/>
        </w:rPr>
        <w:t> </w:t>
      </w:r>
      <w:r>
        <w:rPr>
          <w:sz w:val="20"/>
        </w:rPr>
        <w:t>dentro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penal,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tal</w:t>
      </w:r>
      <w:r>
        <w:rPr>
          <w:spacing w:val="-7"/>
          <w:sz w:val="20"/>
        </w:rPr>
        <w:t> </w:t>
      </w:r>
      <w:r>
        <w:rPr>
          <w:sz w:val="20"/>
        </w:rPr>
        <w:t>modo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declaró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vulneración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 artículo 7.b de la Convención Belém do Pará y 5.1 de la Convención Americana</w:t>
      </w:r>
      <w:hyperlink w:history="true" w:anchor="_bookmark150">
        <w:r>
          <w:rPr>
            <w:position w:val="7"/>
            <w:sz w:val="13"/>
          </w:rPr>
          <w:t>151</w:t>
        </w:r>
      </w:hyperlink>
      <w:r>
        <w:rPr>
          <w:sz w:val="20"/>
        </w:rPr>
        <w:t>; sin</w:t>
      </w:r>
      <w:r>
        <w:rPr>
          <w:spacing w:val="1"/>
          <w:sz w:val="20"/>
        </w:rPr>
        <w:t> </w:t>
      </w:r>
      <w:r>
        <w:rPr>
          <w:sz w:val="20"/>
        </w:rPr>
        <w:t>embargo, no determinó que estas afectaciones a la integridad eran a su vez violaciones de la</w:t>
      </w:r>
      <w:r>
        <w:rPr>
          <w:spacing w:val="-68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 discriminar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sexo/género</w:t>
      </w:r>
      <w:r>
        <w:rPr>
          <w:spacing w:val="-1"/>
          <w:sz w:val="20"/>
        </w:rPr>
        <w:t> </w:t>
      </w:r>
      <w:r>
        <w:rPr>
          <w:sz w:val="20"/>
        </w:rPr>
        <w:t>contemplada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1.1.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1" w:firstLine="0"/>
        <w:jc w:val="both"/>
        <w:rPr>
          <w:sz w:val="20"/>
        </w:rPr>
      </w:pPr>
      <w:r>
        <w:rPr>
          <w:sz w:val="20"/>
        </w:rPr>
        <w:t>Finalmente, como preámbulo de la consolidación de la distinción que existió entre los</w:t>
      </w:r>
      <w:r>
        <w:rPr>
          <w:spacing w:val="1"/>
          <w:sz w:val="20"/>
        </w:rPr>
        <w:t> </w:t>
      </w:r>
      <w:r>
        <w:rPr>
          <w:sz w:val="20"/>
        </w:rPr>
        <w:t>artículos 1.1 y 24, en el año 2007, la Corte IDH decidió el caso del </w:t>
      </w:r>
      <w:r>
        <w:rPr>
          <w:i/>
          <w:sz w:val="20"/>
        </w:rPr>
        <w:t>Pueblo Saramaka. Vs.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Surinam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bien,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ese</w:t>
      </w:r>
      <w:r>
        <w:rPr>
          <w:spacing w:val="-8"/>
          <w:sz w:val="20"/>
        </w:rPr>
        <w:t> </w:t>
      </w:r>
      <w:r>
        <w:rPr>
          <w:sz w:val="20"/>
        </w:rPr>
        <w:t>caso,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Corte</w:t>
      </w:r>
      <w:r>
        <w:rPr>
          <w:spacing w:val="-8"/>
          <w:sz w:val="20"/>
        </w:rPr>
        <w:t> </w:t>
      </w:r>
      <w:r>
        <w:rPr>
          <w:sz w:val="20"/>
        </w:rPr>
        <w:t>IDH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abordó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24,</w:t>
      </w:r>
      <w:r>
        <w:rPr>
          <w:spacing w:val="-7"/>
          <w:sz w:val="20"/>
        </w:rPr>
        <w:t> </w:t>
      </w:r>
      <w:r>
        <w:rPr>
          <w:sz w:val="20"/>
        </w:rPr>
        <w:t>hace</w:t>
      </w:r>
      <w:r>
        <w:rPr>
          <w:spacing w:val="-6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acercamiento</w:t>
      </w:r>
      <w:r>
        <w:rPr>
          <w:spacing w:val="-7"/>
          <w:sz w:val="20"/>
        </w:rPr>
        <w:t> </w:t>
      </w:r>
      <w:r>
        <w:rPr>
          <w:sz w:val="20"/>
        </w:rPr>
        <w:t>desde</w:t>
      </w:r>
      <w:r>
        <w:rPr>
          <w:spacing w:val="-68"/>
          <w:sz w:val="20"/>
        </w:rPr>
        <w:t> </w:t>
      </w:r>
      <w:r>
        <w:rPr>
          <w:sz w:val="20"/>
        </w:rPr>
        <w:t>la óptica de la no discriminación por categorías establecidas en el artículo 1.1 sobre las</w:t>
      </w:r>
      <w:r>
        <w:rPr>
          <w:spacing w:val="1"/>
          <w:sz w:val="20"/>
        </w:rPr>
        <w:t> </w:t>
      </w:r>
      <w:r>
        <w:rPr>
          <w:sz w:val="20"/>
        </w:rPr>
        <w:t>medidas especiales a favor de los pueblos indígenas. Se considera que, en la medida que 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adopten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3"/>
          <w:sz w:val="20"/>
        </w:rPr>
        <w:t> </w:t>
      </w:r>
      <w:r>
        <w:rPr>
          <w:sz w:val="20"/>
        </w:rPr>
        <w:t>legislativas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índole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necesarias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hacer</w:t>
      </w:r>
      <w:r>
        <w:rPr>
          <w:spacing w:val="-4"/>
          <w:sz w:val="20"/>
        </w:rPr>
        <w:t> </w:t>
      </w:r>
      <w:r>
        <w:rPr>
          <w:sz w:val="20"/>
        </w:rPr>
        <w:t>efectivos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derechos de la Convención, éstos no se garantizarán y respetarán sin discriminación</w:t>
      </w:r>
      <w:hyperlink w:history="true" w:anchor="_bookmark151">
        <w:r>
          <w:rPr>
            <w:position w:val="7"/>
            <w:sz w:val="13"/>
          </w:rPr>
          <w:t>152</w:t>
        </w:r>
      </w:hyperlink>
      <w:r>
        <w:rPr>
          <w:sz w:val="20"/>
        </w:rPr>
        <w:t>. Así,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precedente reafirma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indicado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OC-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1984.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z w:val="20"/>
        </w:rPr>
        <w:t>Como</w:t>
      </w:r>
      <w:r>
        <w:rPr>
          <w:spacing w:val="-12"/>
          <w:sz w:val="20"/>
        </w:rPr>
        <w:t> </w:t>
      </w:r>
      <w:r>
        <w:rPr>
          <w:sz w:val="20"/>
        </w:rPr>
        <w:t>podemos</w:t>
      </w:r>
      <w:r>
        <w:rPr>
          <w:spacing w:val="-13"/>
          <w:sz w:val="20"/>
        </w:rPr>
        <w:t> </w:t>
      </w:r>
      <w:r>
        <w:rPr>
          <w:sz w:val="20"/>
        </w:rPr>
        <w:t>apreciar,</w:t>
      </w:r>
      <w:r>
        <w:rPr>
          <w:spacing w:val="-13"/>
          <w:sz w:val="20"/>
        </w:rPr>
        <w:t> </w:t>
      </w:r>
      <w:r>
        <w:rPr>
          <w:sz w:val="20"/>
        </w:rPr>
        <w:t>durante</w:t>
      </w:r>
      <w:r>
        <w:rPr>
          <w:spacing w:val="-9"/>
          <w:sz w:val="20"/>
        </w:rPr>
        <w:t> </w:t>
      </w:r>
      <w:r>
        <w:rPr>
          <w:sz w:val="20"/>
        </w:rPr>
        <w:t>esta</w:t>
      </w:r>
      <w:r>
        <w:rPr>
          <w:spacing w:val="-10"/>
          <w:sz w:val="20"/>
        </w:rPr>
        <w:t> </w:t>
      </w:r>
      <w:r>
        <w:rPr>
          <w:sz w:val="20"/>
        </w:rPr>
        <w:t>temporalidad,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IDH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tenía</w:t>
      </w:r>
      <w:r>
        <w:rPr>
          <w:spacing w:val="-11"/>
          <w:sz w:val="20"/>
        </w:rPr>
        <w:t> </w:t>
      </w:r>
      <w:r>
        <w:rPr>
          <w:sz w:val="20"/>
        </w:rPr>
        <w:t>uniformidad</w:t>
      </w:r>
      <w:r>
        <w:rPr>
          <w:spacing w:val="-68"/>
          <w:sz w:val="20"/>
        </w:rPr>
        <w:t> </w:t>
      </w:r>
      <w:r>
        <w:rPr>
          <w:w w:val="95"/>
          <w:sz w:val="20"/>
        </w:rPr>
        <w:t>con respecto a cómo entender el contenido de lo que disponía el artículo 24 (y por ende cuando</w:t>
      </w:r>
      <w:r>
        <w:rPr>
          <w:spacing w:val="1"/>
          <w:w w:val="95"/>
          <w:sz w:val="20"/>
        </w:rPr>
        <w:t> </w:t>
      </w:r>
      <w:r>
        <w:rPr>
          <w:sz w:val="20"/>
        </w:rPr>
        <w:t>procedería</w:t>
      </w:r>
      <w:r>
        <w:rPr>
          <w:spacing w:val="1"/>
          <w:sz w:val="20"/>
        </w:rPr>
        <w:t> </w:t>
      </w:r>
      <w:r>
        <w:rPr>
          <w:sz w:val="20"/>
        </w:rPr>
        <w:t>analizar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disposición),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establecía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1.1,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estaría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relacionado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presencia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categorías</w:t>
      </w:r>
      <w:r>
        <w:rPr>
          <w:spacing w:val="-13"/>
          <w:sz w:val="20"/>
        </w:rPr>
        <w:t> </w:t>
      </w:r>
      <w:r>
        <w:rPr>
          <w:sz w:val="20"/>
        </w:rPr>
        <w:t>sospechosas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criterios</w:t>
      </w:r>
      <w:r>
        <w:rPr>
          <w:spacing w:val="-13"/>
          <w:sz w:val="20"/>
        </w:rPr>
        <w:t> </w:t>
      </w:r>
      <w:r>
        <w:rPr>
          <w:sz w:val="20"/>
        </w:rPr>
        <w:t>que,</w:t>
      </w:r>
      <w:r>
        <w:rPr>
          <w:spacing w:val="-17"/>
          <w:sz w:val="20"/>
        </w:rPr>
        <w:t> </w:t>
      </w:r>
      <w:r>
        <w:rPr>
          <w:i/>
          <w:sz w:val="20"/>
        </w:rPr>
        <w:t>prima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facie,</w:t>
      </w:r>
      <w:r>
        <w:rPr>
          <w:i/>
          <w:spacing w:val="-12"/>
          <w:sz w:val="20"/>
        </w:rPr>
        <w:t> </w:t>
      </w:r>
      <w:r>
        <w:rPr>
          <w:sz w:val="20"/>
        </w:rPr>
        <w:t>permitirán</w:t>
      </w:r>
      <w:r>
        <w:rPr>
          <w:spacing w:val="-67"/>
          <w:sz w:val="20"/>
        </w:rPr>
        <w:t> </w:t>
      </w:r>
      <w:r>
        <w:rPr>
          <w:sz w:val="20"/>
        </w:rPr>
        <w:t>arribar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presunción de</w:t>
      </w:r>
      <w:r>
        <w:rPr>
          <w:spacing w:val="-2"/>
          <w:sz w:val="20"/>
        </w:rPr>
        <w:t> </w:t>
      </w:r>
      <w:r>
        <w:rPr>
          <w:sz w:val="20"/>
        </w:rPr>
        <w:t>trato</w:t>
      </w:r>
      <w:r>
        <w:rPr>
          <w:spacing w:val="-10"/>
          <w:sz w:val="20"/>
        </w:rPr>
        <w:t> </w:t>
      </w:r>
      <w:r>
        <w:rPr>
          <w:sz w:val="20"/>
        </w:rPr>
        <w:t>discriminatorio.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2"/>
        </w:numPr>
        <w:tabs>
          <w:tab w:pos="1858" w:val="left" w:leader="none"/>
        </w:tabs>
        <w:spacing w:line="240" w:lineRule="auto" w:before="0" w:after="0"/>
        <w:ind w:left="1858" w:right="0" w:hanging="754"/>
        <w:jc w:val="both"/>
        <w:rPr>
          <w:b/>
          <w:i/>
          <w:sz w:val="20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partir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año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2008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caso</w:t>
      </w:r>
      <w:r>
        <w:rPr>
          <w:b/>
          <w:spacing w:val="3"/>
          <w:sz w:val="20"/>
        </w:rPr>
        <w:t> </w:t>
      </w:r>
      <w:r>
        <w:rPr>
          <w:b/>
          <w:i/>
          <w:sz w:val="20"/>
        </w:rPr>
        <w:t>Apitz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Barbera</w:t>
      </w: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3" w:firstLine="0"/>
        <w:jc w:val="both"/>
        <w:rPr>
          <w:sz w:val="20"/>
        </w:rPr>
      </w:pPr>
      <w:r>
        <w:rPr>
          <w:sz w:val="20"/>
        </w:rPr>
        <w:t>La situación antes descrita cambió sustancialmente a partir del año 2008. A partir del</w:t>
      </w:r>
      <w:r>
        <w:rPr>
          <w:spacing w:val="-68"/>
          <w:sz w:val="20"/>
        </w:rPr>
        <w:t> </w:t>
      </w:r>
      <w:r>
        <w:rPr>
          <w:w w:val="95"/>
          <w:sz w:val="20"/>
        </w:rPr>
        <w:t>caso</w:t>
      </w:r>
      <w:r>
        <w:rPr>
          <w:spacing w:val="1"/>
          <w:w w:val="95"/>
          <w:sz w:val="20"/>
        </w:rPr>
        <w:t> </w:t>
      </w:r>
      <w:r>
        <w:rPr>
          <w:i/>
          <w:w w:val="95"/>
          <w:sz w:val="20"/>
        </w:rPr>
        <w:t>Apitz Barbera</w:t>
      </w:r>
      <w:r>
        <w:rPr>
          <w:i/>
          <w:spacing w:val="63"/>
          <w:sz w:val="20"/>
        </w:rPr>
        <w:t> </w:t>
      </w:r>
      <w:r>
        <w:rPr>
          <w:i/>
          <w:w w:val="95"/>
          <w:sz w:val="20"/>
        </w:rPr>
        <w:t>y</w:t>
      </w:r>
      <w:r>
        <w:rPr>
          <w:i/>
          <w:spacing w:val="63"/>
          <w:sz w:val="20"/>
        </w:rPr>
        <w:t> </w:t>
      </w:r>
      <w:r>
        <w:rPr>
          <w:i/>
          <w:w w:val="95"/>
          <w:sz w:val="20"/>
        </w:rPr>
        <w:t>otros</w:t>
      </w:r>
      <w:r>
        <w:rPr>
          <w:i/>
          <w:spacing w:val="63"/>
          <w:sz w:val="20"/>
        </w:rPr>
        <w:t> </w:t>
      </w:r>
      <w:r>
        <w:rPr>
          <w:i/>
          <w:w w:val="95"/>
          <w:sz w:val="20"/>
        </w:rPr>
        <w:t>(“Corte Primera</w:t>
      </w:r>
      <w:r>
        <w:rPr>
          <w:i/>
          <w:spacing w:val="64"/>
          <w:sz w:val="20"/>
        </w:rPr>
        <w:t> </w:t>
      </w:r>
      <w:r>
        <w:rPr>
          <w:i/>
          <w:w w:val="95"/>
          <w:sz w:val="20"/>
        </w:rPr>
        <w:t>de la</w:t>
      </w:r>
      <w:r>
        <w:rPr>
          <w:i/>
          <w:spacing w:val="63"/>
          <w:sz w:val="20"/>
        </w:rPr>
        <w:t> </w:t>
      </w:r>
      <w:r>
        <w:rPr>
          <w:i/>
          <w:w w:val="95"/>
          <w:sz w:val="20"/>
        </w:rPr>
        <w:t>Contencioso Administrativo”) Vs. Venezuela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Corte</w:t>
      </w:r>
      <w:r>
        <w:rPr>
          <w:spacing w:val="5"/>
          <w:sz w:val="20"/>
        </w:rPr>
        <w:t> </w:t>
      </w:r>
      <w:r>
        <w:rPr>
          <w:sz w:val="20"/>
        </w:rPr>
        <w:t>IDH</w:t>
      </w:r>
      <w:r>
        <w:rPr>
          <w:spacing w:val="6"/>
          <w:sz w:val="20"/>
        </w:rPr>
        <w:t> </w:t>
      </w:r>
      <w:r>
        <w:rPr>
          <w:sz w:val="20"/>
        </w:rPr>
        <w:t>consideró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manera</w:t>
      </w:r>
      <w:r>
        <w:rPr>
          <w:spacing w:val="7"/>
          <w:sz w:val="20"/>
        </w:rPr>
        <w:t> </w:t>
      </w:r>
      <w:r>
        <w:rPr>
          <w:sz w:val="20"/>
        </w:rPr>
        <w:t>clara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contundente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diferencia</w:t>
      </w:r>
      <w:r>
        <w:rPr>
          <w:spacing w:val="4"/>
          <w:sz w:val="20"/>
        </w:rPr>
        <w:t> </w:t>
      </w:r>
      <w:r>
        <w:rPr>
          <w:sz w:val="20"/>
        </w:rPr>
        <w:t>entre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5"/>
          <w:sz w:val="20"/>
        </w:rPr>
        <w:t> </w:t>
      </w:r>
      <w:r>
        <w:rPr>
          <w:sz w:val="20"/>
        </w:rPr>
        <w:t>1.1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 artículo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San José estriba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06" w:right="1042" w:hanging="3"/>
        <w:jc w:val="both"/>
        <w:rPr>
          <w:sz w:val="16"/>
        </w:rPr>
      </w:pPr>
      <w:r>
        <w:rPr>
          <w:i/>
          <w:sz w:val="16"/>
        </w:rPr>
        <w:t>209.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[…]</w:t>
      </w:r>
      <w:r>
        <w:rPr>
          <w:i/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diferencia</w:t>
      </w:r>
      <w:r>
        <w:rPr>
          <w:spacing w:val="-4"/>
          <w:sz w:val="16"/>
        </w:rPr>
        <w:t> </w:t>
      </w:r>
      <w:r>
        <w:rPr>
          <w:sz w:val="16"/>
        </w:rPr>
        <w:t>entre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dos</w:t>
      </w:r>
      <w:r>
        <w:rPr>
          <w:spacing w:val="-1"/>
          <w:sz w:val="16"/>
        </w:rPr>
        <w:t> </w:t>
      </w:r>
      <w:r>
        <w:rPr>
          <w:sz w:val="16"/>
        </w:rPr>
        <w:t>artículos</w:t>
      </w:r>
      <w:r>
        <w:rPr>
          <w:spacing w:val="-4"/>
          <w:sz w:val="16"/>
        </w:rPr>
        <w:t> </w:t>
      </w:r>
      <w:r>
        <w:rPr>
          <w:sz w:val="16"/>
        </w:rPr>
        <w:t>radica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obligación</w:t>
      </w:r>
      <w:r>
        <w:rPr>
          <w:spacing w:val="-4"/>
          <w:sz w:val="16"/>
        </w:rPr>
        <w:t> </w:t>
      </w:r>
      <w:r>
        <w:rPr>
          <w:sz w:val="16"/>
        </w:rPr>
        <w:t>general</w:t>
      </w:r>
      <w:r>
        <w:rPr>
          <w:spacing w:val="-8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artículo</w:t>
      </w:r>
      <w:r>
        <w:rPr>
          <w:spacing w:val="1"/>
          <w:sz w:val="16"/>
        </w:rPr>
        <w:t> </w:t>
      </w:r>
      <w:r>
        <w:rPr>
          <w:sz w:val="16"/>
        </w:rPr>
        <w:t>1.1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-54"/>
          <w:sz w:val="16"/>
        </w:rPr>
        <w:t> </w:t>
      </w:r>
      <w:r>
        <w:rPr>
          <w:sz w:val="16"/>
        </w:rPr>
        <w:t>refiere</w:t>
      </w:r>
      <w:r>
        <w:rPr>
          <w:spacing w:val="-5"/>
          <w:sz w:val="16"/>
        </w:rPr>
        <w:t> </w:t>
      </w:r>
      <w:r>
        <w:rPr>
          <w:sz w:val="16"/>
        </w:rPr>
        <w:t>al</w:t>
      </w:r>
      <w:r>
        <w:rPr>
          <w:spacing w:val="-8"/>
          <w:sz w:val="16"/>
        </w:rPr>
        <w:t> </w:t>
      </w:r>
      <w:r>
        <w:rPr>
          <w:sz w:val="16"/>
        </w:rPr>
        <w:t>deber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Estado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respetar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garantizar</w:t>
      </w:r>
      <w:r>
        <w:rPr>
          <w:spacing w:val="-2"/>
          <w:sz w:val="16"/>
        </w:rPr>
        <w:t> </w:t>
      </w:r>
      <w:r>
        <w:rPr>
          <w:sz w:val="16"/>
        </w:rPr>
        <w:t>“sin</w:t>
      </w:r>
      <w:r>
        <w:rPr>
          <w:spacing w:val="-9"/>
          <w:sz w:val="16"/>
        </w:rPr>
        <w:t> </w:t>
      </w:r>
      <w:r>
        <w:rPr>
          <w:sz w:val="16"/>
        </w:rPr>
        <w:t>discriminación”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7"/>
          <w:sz w:val="16"/>
        </w:rPr>
        <w:t> </w:t>
      </w:r>
      <w:r>
        <w:rPr>
          <w:sz w:val="16"/>
        </w:rPr>
        <w:t>derechos</w:t>
      </w:r>
      <w:r>
        <w:rPr>
          <w:spacing w:val="-5"/>
          <w:sz w:val="16"/>
        </w:rPr>
        <w:t> </w:t>
      </w:r>
      <w:r>
        <w:rPr>
          <w:sz w:val="16"/>
        </w:rPr>
        <w:t>contenidos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3"/>
          <w:sz w:val="16"/>
        </w:rPr>
        <w:t> </w:t>
      </w:r>
      <w:r>
        <w:rPr>
          <w:sz w:val="16"/>
        </w:rPr>
        <w:t>la Convención Americana, mientras que el artículo 24 protege el derecho a “igual protección de la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ley”.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En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otras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palabras,</w:t>
      </w:r>
      <w:r>
        <w:rPr>
          <w:spacing w:val="-16"/>
          <w:sz w:val="16"/>
        </w:rPr>
        <w:t> </w:t>
      </w:r>
      <w:r>
        <w:rPr>
          <w:sz w:val="16"/>
        </w:rPr>
        <w:t>si</w:t>
      </w:r>
      <w:r>
        <w:rPr>
          <w:spacing w:val="-11"/>
          <w:sz w:val="16"/>
        </w:rPr>
        <w:t> </w:t>
      </w:r>
      <w:r>
        <w:rPr>
          <w:sz w:val="16"/>
        </w:rPr>
        <w:t>un</w:t>
      </w:r>
      <w:r>
        <w:rPr>
          <w:spacing w:val="-17"/>
          <w:sz w:val="16"/>
        </w:rPr>
        <w:t> </w:t>
      </w:r>
      <w:r>
        <w:rPr>
          <w:sz w:val="16"/>
        </w:rPr>
        <w:t>Estado</w:t>
      </w:r>
      <w:r>
        <w:rPr>
          <w:spacing w:val="-13"/>
          <w:sz w:val="16"/>
        </w:rPr>
        <w:t> </w:t>
      </w:r>
      <w:r>
        <w:rPr>
          <w:sz w:val="16"/>
        </w:rPr>
        <w:t>discrimina</w:t>
      </w:r>
      <w:r>
        <w:rPr>
          <w:spacing w:val="-13"/>
          <w:sz w:val="16"/>
        </w:rPr>
        <w:t> </w:t>
      </w:r>
      <w:r>
        <w:rPr>
          <w:sz w:val="16"/>
        </w:rPr>
        <w:t>en</w:t>
      </w:r>
      <w:r>
        <w:rPr>
          <w:spacing w:val="-17"/>
          <w:sz w:val="16"/>
        </w:rPr>
        <w:t> </w:t>
      </w:r>
      <w:r>
        <w:rPr>
          <w:sz w:val="16"/>
        </w:rPr>
        <w:t>el</w:t>
      </w:r>
      <w:r>
        <w:rPr>
          <w:spacing w:val="-16"/>
          <w:sz w:val="16"/>
        </w:rPr>
        <w:t> </w:t>
      </w:r>
      <w:r>
        <w:rPr>
          <w:sz w:val="16"/>
        </w:rPr>
        <w:t>respeto</w:t>
      </w:r>
      <w:r>
        <w:rPr>
          <w:spacing w:val="-17"/>
          <w:sz w:val="16"/>
        </w:rPr>
        <w:t> </w:t>
      </w:r>
      <w:r>
        <w:rPr>
          <w:sz w:val="16"/>
        </w:rPr>
        <w:t>o</w:t>
      </w:r>
      <w:r>
        <w:rPr>
          <w:spacing w:val="-13"/>
          <w:sz w:val="16"/>
        </w:rPr>
        <w:t> </w:t>
      </w:r>
      <w:r>
        <w:rPr>
          <w:sz w:val="16"/>
        </w:rPr>
        <w:t>garantía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un</w:t>
      </w:r>
      <w:r>
        <w:rPr>
          <w:spacing w:val="-13"/>
          <w:sz w:val="16"/>
        </w:rPr>
        <w:t> </w:t>
      </w:r>
      <w:r>
        <w:rPr>
          <w:sz w:val="16"/>
        </w:rPr>
        <w:t>derecho</w:t>
      </w:r>
      <w:r>
        <w:rPr>
          <w:spacing w:val="-18"/>
          <w:sz w:val="16"/>
        </w:rPr>
        <w:t> </w:t>
      </w:r>
      <w:r>
        <w:rPr>
          <w:sz w:val="16"/>
        </w:rPr>
        <w:t>convencional,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70.900002pt;margin-top:15.059278pt;width:144pt;height:.1pt;mso-position-horizontal-relative:page;mso-position-vertical-relative:paragraph;z-index:-15714304;mso-wrap-distance-left:0;mso-wrap-distance-right:0" id="docshape30" coordorigin="1418,301" coordsize="2880,0" path="m1418,301l4298,30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446" w:firstLine="0"/>
        <w:jc w:val="left"/>
        <w:rPr>
          <w:sz w:val="16"/>
        </w:rPr>
      </w:pPr>
      <w:bookmarkStart w:name="_bookmark149" w:id="150"/>
      <w:bookmarkEnd w:id="150"/>
      <w:r>
        <w:rPr/>
      </w:r>
      <w:r>
        <w:rPr>
          <w:sz w:val="16"/>
          <w:vertAlign w:val="superscript"/>
        </w:rPr>
        <w:t>150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López Álvarez Vs. Honduras. Fondo, Reparaciones y Costas</w:t>
      </w:r>
      <w:r>
        <w:rPr>
          <w:sz w:val="16"/>
          <w:vertAlign w:val="baseline"/>
        </w:rPr>
        <w:t>. Sentencia de 1 de febrero de 2006.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141, párr.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174.</w:t>
      </w:r>
    </w:p>
    <w:p>
      <w:pPr>
        <w:tabs>
          <w:tab w:pos="1106" w:val="left" w:leader="none"/>
        </w:tabs>
        <w:spacing w:before="0"/>
        <w:ind w:left="398" w:right="816" w:firstLine="0"/>
        <w:jc w:val="left"/>
        <w:rPr>
          <w:sz w:val="16"/>
        </w:rPr>
      </w:pPr>
      <w:bookmarkStart w:name="_bookmark150" w:id="151"/>
      <w:bookmarkEnd w:id="151"/>
      <w:r>
        <w:rPr/>
      </w:r>
      <w:r>
        <w:rPr>
          <w:sz w:val="16"/>
          <w:vertAlign w:val="superscript"/>
        </w:rPr>
        <w:t>151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del Penal Miguel Castro Castro Vs. Perú. Fondo, Reparaciones y Costas</w:t>
      </w:r>
      <w:r>
        <w:rPr>
          <w:sz w:val="16"/>
          <w:vertAlign w:val="baseline"/>
        </w:rPr>
        <w:t>. Sentencia de 25 de</w:t>
      </w:r>
      <w:r>
        <w:rPr>
          <w:spacing w:val="-54"/>
          <w:sz w:val="16"/>
          <w:vertAlign w:val="baseline"/>
        </w:rPr>
        <w:t> </w:t>
      </w:r>
      <w:bookmarkStart w:name="_bookmark151" w:id="152"/>
      <w:bookmarkEnd w:id="152"/>
      <w:r>
        <w:rPr>
          <w:sz w:val="16"/>
          <w:vertAlign w:val="baseline"/>
        </w:rPr>
        <w:t>n</w:t>
      </w:r>
      <w:r>
        <w:rPr>
          <w:sz w:val="16"/>
          <w:vertAlign w:val="baseline"/>
        </w:rPr>
        <w:t>oviembre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2006. 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 160, párrs.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303,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308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312.</w:t>
      </w:r>
    </w:p>
    <w:p>
      <w:pPr>
        <w:tabs>
          <w:tab w:pos="1106" w:val="left" w:leader="none"/>
        </w:tabs>
        <w:spacing w:before="0"/>
        <w:ind w:left="398" w:right="0" w:firstLine="0"/>
        <w:jc w:val="left"/>
        <w:rPr>
          <w:i/>
          <w:sz w:val="16"/>
        </w:rPr>
      </w:pPr>
      <w:r>
        <w:rPr>
          <w:sz w:val="16"/>
          <w:vertAlign w:val="superscript"/>
        </w:rPr>
        <w:t>152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</w:t>
      </w:r>
      <w:r>
        <w:rPr>
          <w:i/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35"/>
          <w:sz w:val="16"/>
          <w:vertAlign w:val="baseline"/>
        </w:rPr>
        <w:t> </w:t>
      </w:r>
      <w:r>
        <w:rPr>
          <w:i/>
          <w:sz w:val="16"/>
          <w:vertAlign w:val="baseline"/>
        </w:rPr>
        <w:t>Pueblo</w:t>
      </w:r>
      <w:r>
        <w:rPr>
          <w:i/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Saramaka</w:t>
      </w:r>
      <w:r>
        <w:rPr>
          <w:i/>
          <w:spacing w:val="36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30"/>
          <w:sz w:val="16"/>
          <w:vertAlign w:val="baseline"/>
        </w:rPr>
        <w:t> </w:t>
      </w:r>
      <w:r>
        <w:rPr>
          <w:i/>
          <w:sz w:val="16"/>
          <w:vertAlign w:val="baseline"/>
        </w:rPr>
        <w:t>Surinam.</w:t>
      </w:r>
      <w:r>
        <w:rPr>
          <w:i/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</w:t>
      </w:r>
      <w:r>
        <w:rPr>
          <w:i/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Preliminares,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Fondo,</w:t>
      </w:r>
      <w:r>
        <w:rPr>
          <w:i/>
          <w:spacing w:val="28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</w:t>
      </w:r>
      <w:r>
        <w:rPr>
          <w:i/>
          <w:spacing w:val="3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31"/>
          <w:sz w:val="16"/>
          <w:vertAlign w:val="baseline"/>
        </w:rPr>
        <w:t> </w:t>
      </w:r>
      <w:r>
        <w:rPr>
          <w:i/>
          <w:sz w:val="16"/>
          <w:vertAlign w:val="baseline"/>
        </w:rPr>
        <w:t>Costas.</w:t>
      </w:r>
    </w:p>
    <w:p>
      <w:pPr>
        <w:spacing w:before="0"/>
        <w:ind w:left="398" w:right="0" w:firstLine="0"/>
        <w:jc w:val="left"/>
        <w:rPr>
          <w:sz w:val="16"/>
        </w:rPr>
      </w:pPr>
      <w:r>
        <w:rPr>
          <w:sz w:val="16"/>
        </w:rPr>
        <w:t>Sentencia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28</w:t>
      </w:r>
      <w:r>
        <w:rPr>
          <w:spacing w:val="-2"/>
          <w:sz w:val="16"/>
        </w:rPr>
        <w:t> </w:t>
      </w:r>
      <w:r>
        <w:rPr>
          <w:sz w:val="16"/>
        </w:rPr>
        <w:t>de noviembre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2007.</w:t>
      </w:r>
      <w:r>
        <w:rPr>
          <w:spacing w:val="-1"/>
          <w:sz w:val="16"/>
        </w:rPr>
        <w:t> </w:t>
      </w:r>
      <w:r>
        <w:rPr>
          <w:sz w:val="16"/>
        </w:rPr>
        <w:t>Serie</w:t>
      </w:r>
      <w:r>
        <w:rPr>
          <w:spacing w:val="-3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4"/>
          <w:sz w:val="16"/>
        </w:rPr>
        <w:t> </w:t>
      </w:r>
      <w:r>
        <w:rPr>
          <w:sz w:val="16"/>
        </w:rPr>
        <w:t>172,</w:t>
      </w:r>
      <w:r>
        <w:rPr>
          <w:spacing w:val="-1"/>
          <w:sz w:val="16"/>
        </w:rPr>
        <w:t> </w:t>
      </w:r>
      <w:r>
        <w:rPr>
          <w:sz w:val="16"/>
        </w:rPr>
        <w:t>párr.</w:t>
      </w:r>
      <w:r>
        <w:rPr>
          <w:spacing w:val="-4"/>
          <w:sz w:val="16"/>
        </w:rPr>
        <w:t> </w:t>
      </w:r>
      <w:r>
        <w:rPr>
          <w:sz w:val="16"/>
        </w:rPr>
        <w:t>175.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spacing w:before="78"/>
        <w:ind w:left="1106" w:right="1130" w:hanging="3"/>
        <w:jc w:val="left"/>
        <w:rPr>
          <w:i/>
          <w:sz w:val="16"/>
        </w:rPr>
      </w:pPr>
      <w:r>
        <w:rPr>
          <w:sz w:val="16"/>
        </w:rPr>
        <w:t>violaría el artículo 1.1 y el derecho sustantivo en cuestión. Si por el contrario la discriminación se</w:t>
      </w:r>
      <w:r>
        <w:rPr>
          <w:spacing w:val="-54"/>
          <w:sz w:val="16"/>
        </w:rPr>
        <w:t> </w:t>
      </w:r>
      <w:r>
        <w:rPr>
          <w:sz w:val="16"/>
        </w:rPr>
        <w:t>refiere</w:t>
      </w:r>
      <w:r>
        <w:rPr>
          <w:spacing w:val="-3"/>
          <w:sz w:val="16"/>
        </w:rPr>
        <w:t> </w:t>
      </w:r>
      <w:r>
        <w:rPr>
          <w:sz w:val="16"/>
        </w:rPr>
        <w:t>a una</w:t>
      </w:r>
      <w:r>
        <w:rPr>
          <w:spacing w:val="-2"/>
          <w:sz w:val="16"/>
        </w:rPr>
        <w:t> </w:t>
      </w:r>
      <w:r>
        <w:rPr>
          <w:sz w:val="16"/>
        </w:rPr>
        <w:t>protección</w:t>
      </w:r>
      <w:r>
        <w:rPr>
          <w:spacing w:val="-2"/>
          <w:sz w:val="16"/>
        </w:rPr>
        <w:t> </w:t>
      </w:r>
      <w:r>
        <w:rPr>
          <w:sz w:val="16"/>
        </w:rPr>
        <w:t>desigual 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ley</w:t>
      </w:r>
      <w:r>
        <w:rPr>
          <w:spacing w:val="-1"/>
          <w:sz w:val="16"/>
        </w:rPr>
        <w:t> </w:t>
      </w:r>
      <w:r>
        <w:rPr>
          <w:sz w:val="16"/>
        </w:rPr>
        <w:t>interna, violaría el artículo</w:t>
      </w:r>
      <w:r>
        <w:rPr>
          <w:spacing w:val="-1"/>
          <w:sz w:val="16"/>
        </w:rPr>
        <w:t> </w:t>
      </w:r>
      <w:r>
        <w:rPr>
          <w:sz w:val="16"/>
        </w:rPr>
        <w:t>24</w:t>
      </w:r>
      <w:hyperlink w:history="true" w:anchor="_bookmark152">
        <w:r>
          <w:rPr>
            <w:sz w:val="16"/>
            <w:vertAlign w:val="superscript"/>
          </w:rPr>
          <w:t>153</w:t>
        </w:r>
      </w:hyperlink>
      <w:r>
        <w:rPr>
          <w:i/>
          <w:sz w:val="16"/>
          <w:vertAlign w:val="baseline"/>
        </w:rPr>
        <w:t>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4" w:firstLine="0"/>
        <w:jc w:val="both"/>
        <w:rPr>
          <w:sz w:val="20"/>
        </w:rPr>
      </w:pPr>
      <w:r>
        <w:rPr>
          <w:spacing w:val="-1"/>
          <w:sz w:val="20"/>
        </w:rPr>
        <w:t>Así,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partir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entonces,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Corte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IDH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consideró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manera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constante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17"/>
          <w:sz w:val="20"/>
        </w:rPr>
        <w:t> </w:t>
      </w:r>
      <w:r>
        <w:rPr>
          <w:sz w:val="20"/>
        </w:rPr>
        <w:t>24</w:t>
      </w:r>
      <w:r>
        <w:rPr>
          <w:spacing w:val="-68"/>
          <w:sz w:val="20"/>
        </w:rPr>
        <w:t> </w:t>
      </w:r>
      <w:r>
        <w:rPr>
          <w:sz w:val="20"/>
        </w:rPr>
        <w:t>de la Convención Americana prohíbe la discriminación de derecho, no solo en cuanto 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4"/>
          <w:sz w:val="20"/>
        </w:rPr>
        <w:t> </w:t>
      </w:r>
      <w:r>
        <w:rPr>
          <w:sz w:val="20"/>
        </w:rPr>
        <w:t>contenidos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dicho</w:t>
      </w:r>
      <w:r>
        <w:rPr>
          <w:spacing w:val="-15"/>
          <w:sz w:val="20"/>
        </w:rPr>
        <w:t> </w:t>
      </w:r>
      <w:r>
        <w:rPr>
          <w:sz w:val="20"/>
        </w:rPr>
        <w:t>tratado,</w:t>
      </w:r>
      <w:r>
        <w:rPr>
          <w:spacing w:val="-14"/>
          <w:sz w:val="20"/>
        </w:rPr>
        <w:t> </w:t>
      </w:r>
      <w:r>
        <w:rPr>
          <w:sz w:val="20"/>
        </w:rPr>
        <w:t>sino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respecta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leyes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apruebe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Estado</w:t>
      </w:r>
      <w:r>
        <w:rPr>
          <w:spacing w:val="-12"/>
          <w:sz w:val="20"/>
        </w:rPr>
        <w:t> </w:t>
      </w:r>
      <w:r>
        <w:rPr>
          <w:sz w:val="20"/>
        </w:rPr>
        <w:t>y 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1"/>
          <w:sz w:val="20"/>
        </w:rPr>
        <w:t> </w:t>
      </w:r>
      <w:r>
        <w:rPr>
          <w:sz w:val="20"/>
        </w:rPr>
        <w:t>aplicación</w:t>
      </w:r>
      <w:hyperlink w:history="true" w:anchor="_bookmark153">
        <w:r>
          <w:rPr>
            <w:position w:val="7"/>
            <w:sz w:val="13"/>
          </w:rPr>
          <w:t>154</w:t>
        </w:r>
      </w:hyperlink>
      <w:r>
        <w:rPr>
          <w:sz w:val="2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3"/>
          <w:numId w:val="2"/>
        </w:numPr>
        <w:tabs>
          <w:tab w:pos="1926" w:val="left" w:leader="none"/>
        </w:tabs>
        <w:spacing w:line="240" w:lineRule="auto" w:before="0" w:after="0"/>
        <w:ind w:left="1925" w:right="0" w:hanging="822"/>
        <w:jc w:val="left"/>
      </w:pPr>
      <w:r>
        <w:rPr/>
        <w:t>La</w:t>
      </w:r>
      <w:r>
        <w:rPr>
          <w:spacing w:val="-6"/>
        </w:rPr>
        <w:t> </w:t>
      </w:r>
      <w:r>
        <w:rPr/>
        <w:t>conjunción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 artículos</w:t>
      </w:r>
      <w:r>
        <w:rPr>
          <w:spacing w:val="-2"/>
        </w:rPr>
        <w:t> </w:t>
      </w:r>
      <w:r>
        <w:rPr/>
        <w:t>1.1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Convención</w:t>
      </w:r>
      <w:r>
        <w:rPr>
          <w:spacing w:val="-6"/>
        </w:rPr>
        <w:t> </w:t>
      </w:r>
      <w:r>
        <w:rPr/>
        <w:t>Americana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" w:after="0"/>
        <w:ind w:left="396" w:right="292" w:firstLine="0"/>
        <w:jc w:val="both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bien</w:t>
      </w:r>
      <w:r>
        <w:rPr>
          <w:spacing w:val="-4"/>
          <w:sz w:val="20"/>
        </w:rPr>
        <w:t> </w:t>
      </w:r>
      <w:r>
        <w:rPr>
          <w:sz w:val="20"/>
        </w:rPr>
        <w:t>la Corte</w:t>
      </w:r>
      <w:r>
        <w:rPr>
          <w:spacing w:val="-6"/>
          <w:sz w:val="20"/>
        </w:rPr>
        <w:t> </w:t>
      </w:r>
      <w:r>
        <w:rPr>
          <w:sz w:val="20"/>
        </w:rPr>
        <w:t>IDH</w:t>
      </w:r>
      <w:r>
        <w:rPr>
          <w:spacing w:val="-5"/>
          <w:sz w:val="20"/>
        </w:rPr>
        <w:t> </w:t>
      </w:r>
      <w:r>
        <w:rPr>
          <w:sz w:val="20"/>
        </w:rPr>
        <w:t>ha expresado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existe,</w:t>
      </w:r>
      <w:r>
        <w:rPr>
          <w:spacing w:val="-6"/>
          <w:sz w:val="20"/>
        </w:rPr>
        <w:t> </w:t>
      </w:r>
      <w:r>
        <w:rPr>
          <w:i/>
          <w:sz w:val="20"/>
        </w:rPr>
        <w:t>prima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facie,</w:t>
      </w:r>
      <w:r>
        <w:rPr>
          <w:i/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distinción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ambas</w:t>
      </w:r>
      <w:r>
        <w:rPr>
          <w:spacing w:val="-68"/>
          <w:sz w:val="20"/>
        </w:rPr>
        <w:t> </w:t>
      </w:r>
      <w:r>
        <w:rPr>
          <w:sz w:val="20"/>
        </w:rPr>
        <w:t>disposiciones, también ha reconocido que en algunas situaciones las violaciones suscitadas</w:t>
      </w:r>
      <w:r>
        <w:rPr>
          <w:spacing w:val="1"/>
          <w:sz w:val="20"/>
        </w:rPr>
        <w:t> </w:t>
      </w:r>
      <w:r>
        <w:rPr>
          <w:sz w:val="20"/>
        </w:rPr>
        <w:t>comprenden ambas modalidades de discriminación y, por lo tanto, no se hace necesario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realizar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una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distinción</w:t>
      </w:r>
      <w:r>
        <w:rPr>
          <w:spacing w:val="-13"/>
          <w:sz w:val="20"/>
        </w:rPr>
        <w:t> </w:t>
      </w:r>
      <w:r>
        <w:rPr>
          <w:sz w:val="20"/>
        </w:rPr>
        <w:t>entre</w:t>
      </w:r>
      <w:r>
        <w:rPr>
          <w:spacing w:val="-16"/>
          <w:sz w:val="20"/>
        </w:rPr>
        <w:t> </w:t>
      </w:r>
      <w:r>
        <w:rPr>
          <w:sz w:val="20"/>
        </w:rPr>
        <w:t>ambas</w:t>
      </w:r>
      <w:r>
        <w:rPr>
          <w:spacing w:val="-16"/>
          <w:sz w:val="20"/>
        </w:rPr>
        <w:t> </w:t>
      </w:r>
      <w:r>
        <w:rPr>
          <w:sz w:val="20"/>
        </w:rPr>
        <w:t>disposiciones</w:t>
      </w:r>
      <w:hyperlink w:history="true" w:anchor="_bookmark154">
        <w:r>
          <w:rPr>
            <w:position w:val="7"/>
            <w:sz w:val="13"/>
          </w:rPr>
          <w:t>155</w:t>
        </w:r>
      </w:hyperlink>
      <w:r>
        <w:rPr>
          <w:sz w:val="20"/>
        </w:rPr>
        <w:t>.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este</w:t>
      </w:r>
      <w:r>
        <w:rPr>
          <w:spacing w:val="-14"/>
          <w:sz w:val="20"/>
        </w:rPr>
        <w:t> </w:t>
      </w:r>
      <w:r>
        <w:rPr>
          <w:sz w:val="20"/>
        </w:rPr>
        <w:t>sentido,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casos</w:t>
      </w:r>
      <w:r>
        <w:rPr>
          <w:spacing w:val="-16"/>
          <w:sz w:val="20"/>
        </w:rPr>
        <w:t> </w:t>
      </w:r>
      <w:r>
        <w:rPr>
          <w:i/>
          <w:sz w:val="20"/>
        </w:rPr>
        <w:t>Véliz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Franco,</w:t>
      </w:r>
      <w:r>
        <w:rPr>
          <w:i/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i/>
          <w:sz w:val="20"/>
        </w:rPr>
        <w:t>Velásquez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Paiz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ambos</w:t>
      </w:r>
      <w:r>
        <w:rPr>
          <w:spacing w:val="-10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9"/>
          <w:sz w:val="20"/>
        </w:rPr>
        <w:t> </w:t>
      </w:r>
      <w:r>
        <w:rPr>
          <w:sz w:val="20"/>
        </w:rPr>
        <w:t>guatemalteco,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Interamericano</w:t>
      </w:r>
      <w:r>
        <w:rPr>
          <w:spacing w:val="-4"/>
          <w:sz w:val="20"/>
        </w:rPr>
        <w:t> </w:t>
      </w:r>
      <w:r>
        <w:rPr>
          <w:sz w:val="20"/>
        </w:rPr>
        <w:t>consideró</w:t>
      </w:r>
      <w:r>
        <w:rPr>
          <w:spacing w:val="-68"/>
          <w:sz w:val="20"/>
        </w:rPr>
        <w:t> </w:t>
      </w:r>
      <w:r>
        <w:rPr>
          <w:sz w:val="20"/>
        </w:rPr>
        <w:t>que la ineficacia de las actuaciones de las autoridades o indiferencia constituía en sí misma</w:t>
      </w:r>
      <w:r>
        <w:rPr>
          <w:spacing w:val="1"/>
          <w:sz w:val="20"/>
        </w:rPr>
        <w:t> </w:t>
      </w:r>
      <w:r>
        <w:rPr>
          <w:sz w:val="20"/>
        </w:rPr>
        <w:t>una forma de discriminación en el acceso a la justicia, por lo que, en cuanto a la violación de</w:t>
      </w:r>
      <w:r>
        <w:rPr>
          <w:spacing w:val="-68"/>
          <w:sz w:val="20"/>
        </w:rPr>
        <w:t> </w:t>
      </w:r>
      <w:r>
        <w:rPr>
          <w:sz w:val="20"/>
        </w:rPr>
        <w:t>loa artículos 1.1 y 24, no era necesario establecer una diferencia</w:t>
      </w:r>
      <w:hyperlink w:history="true" w:anchor="_bookmark155">
        <w:r>
          <w:rPr>
            <w:position w:val="7"/>
            <w:sz w:val="13"/>
          </w:rPr>
          <w:t>156</w:t>
        </w:r>
      </w:hyperlink>
      <w:r>
        <w:rPr>
          <w:sz w:val="20"/>
        </w:rPr>
        <w:t>, en el sentido de lo</w:t>
      </w:r>
      <w:r>
        <w:rPr>
          <w:spacing w:val="1"/>
          <w:sz w:val="20"/>
        </w:rPr>
        <w:t> </w:t>
      </w:r>
      <w:r>
        <w:rPr>
          <w:sz w:val="20"/>
        </w:rPr>
        <w:t>indicado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del caso </w:t>
      </w:r>
      <w:r>
        <w:rPr>
          <w:i/>
          <w:sz w:val="20"/>
        </w:rPr>
        <w:t>Apitz Barbera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otros</w:t>
      </w:r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9" w:firstLine="0"/>
        <w:jc w:val="both"/>
        <w:rPr>
          <w:sz w:val="20"/>
        </w:rPr>
      </w:pPr>
      <w:r>
        <w:rPr>
          <w:spacing w:val="-1"/>
          <w:sz w:val="20"/>
        </w:rPr>
        <w:t>Con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posterioridad,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caso</w:t>
      </w:r>
      <w:r>
        <w:rPr>
          <w:spacing w:val="-13"/>
          <w:sz w:val="20"/>
        </w:rPr>
        <w:t> </w:t>
      </w:r>
      <w:r>
        <w:rPr>
          <w:i/>
          <w:sz w:val="20"/>
        </w:rPr>
        <w:t>V.R.P.,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V.C.P.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Nicaragua</w:t>
      </w:r>
      <w:r>
        <w:rPr>
          <w:sz w:val="20"/>
        </w:rPr>
        <w:t>,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Corte</w:t>
      </w:r>
      <w:r>
        <w:rPr>
          <w:spacing w:val="-14"/>
          <w:sz w:val="20"/>
        </w:rPr>
        <w:t> </w:t>
      </w:r>
      <w:r>
        <w:rPr>
          <w:sz w:val="20"/>
        </w:rPr>
        <w:t>IDH</w:t>
      </w:r>
      <w:r>
        <w:rPr>
          <w:spacing w:val="-10"/>
          <w:sz w:val="20"/>
        </w:rPr>
        <w:t> </w:t>
      </w:r>
      <w:r>
        <w:rPr>
          <w:sz w:val="20"/>
        </w:rPr>
        <w:t>expresó</w:t>
      </w:r>
      <w:r>
        <w:rPr>
          <w:spacing w:val="-67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conforme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24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Convención,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Estados</w:t>
      </w:r>
      <w:r>
        <w:rPr>
          <w:spacing w:val="-10"/>
          <w:sz w:val="20"/>
        </w:rPr>
        <w:t> </w:t>
      </w:r>
      <w:r>
        <w:rPr>
          <w:sz w:val="20"/>
        </w:rPr>
        <w:t>tienen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obligación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introducir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regulaciones</w:t>
      </w:r>
      <w:r>
        <w:rPr>
          <w:spacing w:val="1"/>
          <w:sz w:val="20"/>
        </w:rPr>
        <w:t> </w:t>
      </w:r>
      <w:r>
        <w:rPr>
          <w:sz w:val="20"/>
        </w:rPr>
        <w:t>discriminatorias,</w:t>
      </w:r>
      <w:r>
        <w:rPr>
          <w:spacing w:val="1"/>
          <w:sz w:val="20"/>
        </w:rPr>
        <w:t> </w:t>
      </w:r>
      <w:r>
        <w:rPr>
          <w:i/>
          <w:sz w:val="20"/>
        </w:rPr>
        <w:t>eliminar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regulaciones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carácter discriminatorio, combatir las prácticas de este carácter y establecer normas y otras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medidas que reconozcan y aseguren la efectiva igualdad ante la ley de todas las personas</w:t>
      </w:r>
      <w:hyperlink w:history="true" w:anchor="_bookmark156">
        <w:r>
          <w:rPr>
            <w:position w:val="7"/>
            <w:sz w:val="13"/>
          </w:rPr>
          <w:t>157</w:t>
        </w:r>
      </w:hyperlink>
      <w:r>
        <w:rPr>
          <w:sz w:val="20"/>
        </w:rPr>
        <w:t>;</w:t>
      </w:r>
      <w:r>
        <w:rPr>
          <w:spacing w:val="-69"/>
          <w:sz w:val="20"/>
        </w:rPr>
        <w:t> </w:t>
      </w:r>
      <w:r>
        <w:rPr>
          <w:sz w:val="20"/>
        </w:rPr>
        <w:t>lo cual, en ese caso generaba un análisis conjunto de los artículos 1.1 y 24 del Pacto de San</w:t>
      </w:r>
      <w:r>
        <w:rPr>
          <w:spacing w:val="1"/>
          <w:sz w:val="20"/>
        </w:rPr>
        <w:t> </w:t>
      </w:r>
      <w:r>
        <w:rPr>
          <w:sz w:val="20"/>
        </w:rPr>
        <w:t>José. De este modo, el pronunciamiento señalado era la antesala de lo que en el presente</w:t>
      </w:r>
      <w:r>
        <w:rPr>
          <w:spacing w:val="1"/>
          <w:sz w:val="20"/>
        </w:rPr>
        <w:t> </w:t>
      </w:r>
      <w:r>
        <w:rPr>
          <w:sz w:val="20"/>
        </w:rPr>
        <w:t>caso se</w:t>
      </w:r>
      <w:r>
        <w:rPr>
          <w:spacing w:val="-1"/>
          <w:sz w:val="20"/>
        </w:rPr>
        <w:t> </w:t>
      </w:r>
      <w:r>
        <w:rPr>
          <w:sz w:val="20"/>
        </w:rPr>
        <w:t>reconoce</w:t>
      </w:r>
      <w:r>
        <w:rPr>
          <w:spacing w:val="-3"/>
          <w:sz w:val="20"/>
        </w:rPr>
        <w:t> </w:t>
      </w:r>
      <w:r>
        <w:rPr>
          <w:sz w:val="20"/>
        </w:rPr>
        <w:t>“como el</w:t>
      </w:r>
      <w:r>
        <w:rPr>
          <w:spacing w:val="-1"/>
          <w:sz w:val="20"/>
        </w:rPr>
        <w:t> </w:t>
      </w:r>
      <w:r>
        <w:rPr>
          <w:sz w:val="20"/>
        </w:rPr>
        <w:t>mandato de igualdad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24”</w:t>
      </w:r>
      <w:hyperlink w:history="true" w:anchor="_bookmark157">
        <w:r>
          <w:rPr>
            <w:position w:val="7"/>
            <w:sz w:val="13"/>
          </w:rPr>
          <w:t>158</w:t>
        </w:r>
      </w:hyperlink>
      <w:r>
        <w:rPr>
          <w:sz w:val="20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935" w:val="left" w:leader="none"/>
        </w:tabs>
        <w:spacing w:line="240" w:lineRule="auto" w:before="0" w:after="0"/>
        <w:ind w:left="2537" w:right="1551" w:hanging="893"/>
        <w:jc w:val="left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i/>
          <w:sz w:val="20"/>
        </w:rPr>
        <w:t>IGUALDAD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MATERIAL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SUSTANCIAL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VÍCTIMAS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EXPLOSIÓN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 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FÁBRICA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FUEGOS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9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positivas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afirmativas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jurisprudencia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habían</w:t>
      </w:r>
      <w:r>
        <w:rPr>
          <w:spacing w:val="1"/>
          <w:sz w:val="20"/>
        </w:rPr>
        <w:t> </w:t>
      </w:r>
      <w:r>
        <w:rPr>
          <w:sz w:val="20"/>
        </w:rPr>
        <w:t>asociado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1.1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“obligación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garantizar”.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jurisprudencia</w:t>
      </w:r>
      <w:r>
        <w:rPr>
          <w:spacing w:val="20"/>
          <w:sz w:val="20"/>
        </w:rPr>
        <w:t> </w:t>
      </w:r>
      <w:r>
        <w:rPr>
          <w:sz w:val="20"/>
        </w:rPr>
        <w:t>constante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Corte</w:t>
      </w:r>
      <w:r>
        <w:rPr>
          <w:spacing w:val="13"/>
          <w:sz w:val="20"/>
        </w:rPr>
        <w:t> </w:t>
      </w:r>
      <w:r>
        <w:rPr>
          <w:sz w:val="20"/>
        </w:rPr>
        <w:t>IDH</w:t>
      </w:r>
      <w:r>
        <w:rPr>
          <w:spacing w:val="13"/>
          <w:sz w:val="20"/>
        </w:rPr>
        <w:t> </w:t>
      </w:r>
      <w:r>
        <w:rPr>
          <w:sz w:val="20"/>
        </w:rPr>
        <w:t>había</w:t>
      </w:r>
      <w:r>
        <w:rPr>
          <w:spacing w:val="17"/>
          <w:sz w:val="20"/>
        </w:rPr>
        <w:t> </w:t>
      </w:r>
      <w:r>
        <w:rPr>
          <w:sz w:val="20"/>
        </w:rPr>
        <w:t>señalado</w:t>
      </w:r>
      <w:r>
        <w:rPr>
          <w:spacing w:val="13"/>
          <w:sz w:val="20"/>
        </w:rPr>
        <w:t> </w:t>
      </w:r>
      <w:r>
        <w:rPr>
          <w:sz w:val="20"/>
        </w:rPr>
        <w:t>que</w:t>
      </w: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70.900002pt;margin-top:14.541455pt;width:144pt;height:.1pt;mso-position-horizontal-relative:page;mso-position-vertical-relative:paragraph;z-index:-15713792;mso-wrap-distance-left:0;mso-wrap-distance-right:0" id="docshape31" coordorigin="1418,291" coordsize="2880,0" path="m1418,291l4298,29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6" w:right="0" w:firstLine="0"/>
        <w:jc w:val="both"/>
        <w:rPr>
          <w:i/>
          <w:sz w:val="16"/>
        </w:rPr>
      </w:pPr>
      <w:bookmarkStart w:name="_bookmark152" w:id="153"/>
      <w:bookmarkEnd w:id="153"/>
      <w:r>
        <w:rPr/>
      </w:r>
      <w:r>
        <w:rPr>
          <w:sz w:val="16"/>
          <w:vertAlign w:val="superscript"/>
        </w:rPr>
        <w:t>153</w:t>
      </w:r>
      <w:r>
        <w:rPr>
          <w:sz w:val="16"/>
          <w:vertAlign w:val="baseline"/>
        </w:rPr>
        <w:t>        </w:t>
      </w:r>
      <w:r>
        <w:rPr>
          <w:spacing w:val="6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Apitz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Barbera</w:t>
      </w:r>
      <w:r>
        <w:rPr>
          <w:i/>
          <w:spacing w:val="1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(“Corte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Primera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lo</w:t>
      </w:r>
      <w:r>
        <w:rPr>
          <w:i/>
          <w:spacing w:val="22"/>
          <w:sz w:val="16"/>
          <w:vertAlign w:val="baseline"/>
        </w:rPr>
        <w:t> </w:t>
      </w:r>
      <w:r>
        <w:rPr>
          <w:i/>
          <w:sz w:val="16"/>
          <w:vertAlign w:val="baseline"/>
        </w:rPr>
        <w:t>Contencioso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Administrativo”)</w:t>
      </w:r>
      <w:r>
        <w:rPr>
          <w:i/>
          <w:spacing w:val="1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21"/>
          <w:sz w:val="16"/>
          <w:vertAlign w:val="baseline"/>
        </w:rPr>
        <w:t> </w:t>
      </w:r>
      <w:r>
        <w:rPr>
          <w:i/>
          <w:sz w:val="16"/>
          <w:vertAlign w:val="baseline"/>
        </w:rPr>
        <w:t>Venezuela.</w:t>
      </w:r>
      <w:r>
        <w:rPr>
          <w:i/>
          <w:spacing w:val="20"/>
          <w:sz w:val="16"/>
          <w:vertAlign w:val="baseline"/>
        </w:rPr>
        <w:t> </w:t>
      </w:r>
      <w:r>
        <w:rPr>
          <w:i/>
          <w:sz w:val="16"/>
          <w:vertAlign w:val="baseline"/>
        </w:rPr>
        <w:t>Excepción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i/>
          <w:spacing w:val="-1"/>
          <w:sz w:val="16"/>
        </w:rPr>
        <w:t>Preliminar,</w:t>
      </w:r>
      <w:r>
        <w:rPr>
          <w:i/>
          <w:sz w:val="16"/>
        </w:rPr>
        <w:t> </w:t>
      </w:r>
      <w:r>
        <w:rPr>
          <w:i/>
          <w:spacing w:val="-1"/>
          <w:sz w:val="16"/>
        </w:rPr>
        <w:t>Fondo,</w:t>
      </w:r>
      <w:r>
        <w:rPr>
          <w:i/>
          <w:sz w:val="16"/>
        </w:rPr>
        <w:t> Reparaciones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Costas.</w:t>
      </w:r>
      <w:r>
        <w:rPr>
          <w:i/>
          <w:spacing w:val="2"/>
          <w:sz w:val="16"/>
        </w:rPr>
        <w:t> </w:t>
      </w:r>
      <w:r>
        <w:rPr>
          <w:sz w:val="16"/>
        </w:rPr>
        <w:t>Sentencia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agosto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2008. Serie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182,</w:t>
      </w:r>
      <w:r>
        <w:rPr>
          <w:spacing w:val="-3"/>
          <w:sz w:val="16"/>
        </w:rPr>
        <w:t> </w:t>
      </w:r>
      <w:r>
        <w:rPr>
          <w:sz w:val="16"/>
        </w:rPr>
        <w:t>párr.</w:t>
      </w:r>
      <w:r>
        <w:rPr>
          <w:spacing w:val="-20"/>
          <w:sz w:val="16"/>
        </w:rPr>
        <w:t> </w:t>
      </w:r>
      <w:r>
        <w:rPr>
          <w:sz w:val="16"/>
        </w:rPr>
        <w:t>209.</w:t>
      </w:r>
    </w:p>
    <w:p>
      <w:pPr>
        <w:spacing w:before="0"/>
        <w:ind w:left="398" w:right="281" w:firstLine="0"/>
        <w:jc w:val="both"/>
        <w:rPr>
          <w:sz w:val="16"/>
        </w:rPr>
      </w:pPr>
      <w:bookmarkStart w:name="_bookmark153" w:id="154"/>
      <w:bookmarkEnd w:id="154"/>
      <w:r>
        <w:rPr/>
      </w:r>
      <w:r>
        <w:rPr>
          <w:sz w:val="16"/>
          <w:vertAlign w:val="superscript"/>
        </w:rPr>
        <w:t>154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Duque Vs. Colombia, supra</w:t>
      </w:r>
      <w:r>
        <w:rPr>
          <w:sz w:val="16"/>
          <w:vertAlign w:val="baseline"/>
        </w:rPr>
        <w:t>, párr. 94; </w:t>
      </w:r>
      <w:r>
        <w:rPr>
          <w:i/>
          <w:sz w:val="16"/>
          <w:vertAlign w:val="baseline"/>
        </w:rPr>
        <w:t>Caso Flor Freire Vs. Ecuador. Excepción Preliminar, Fondo,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Reparaciones y Costas</w:t>
      </w:r>
      <w:r>
        <w:rPr>
          <w:sz w:val="16"/>
          <w:vertAlign w:val="baseline"/>
        </w:rPr>
        <w:t>. Sentencia de 31 de agosto de 2016. Serie C No. 315, párr. 112, y </w:t>
      </w:r>
      <w:r>
        <w:rPr>
          <w:i/>
          <w:sz w:val="16"/>
          <w:vertAlign w:val="baseline"/>
        </w:rPr>
        <w:t>Caso Ramírez Escobar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otros Vs. Guatemala. Fondo, Reparaciones y Costas</w:t>
      </w:r>
      <w:r>
        <w:rPr>
          <w:sz w:val="16"/>
          <w:vertAlign w:val="baseline"/>
        </w:rPr>
        <w:t>. Sentencia de 9 de marzo de 2018. Serie C No. 351, párr. 272.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Aunque la Corte IDH, con posterioridad al </w:t>
      </w:r>
      <w:r>
        <w:rPr>
          <w:i/>
          <w:sz w:val="16"/>
          <w:vertAlign w:val="baseline"/>
        </w:rPr>
        <w:t>caso Apitz, </w:t>
      </w:r>
      <w:r>
        <w:rPr>
          <w:sz w:val="16"/>
          <w:vertAlign w:val="baseline"/>
        </w:rPr>
        <w:t>ha hecho referencia a la jurisprudencia que sentó en el caso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YATAMA,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decir,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prohíbe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discriminación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“derecho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hecho”,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entendimiento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Tribunal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Interamericano </w:t>
      </w:r>
      <w:r>
        <w:rPr>
          <w:sz w:val="16"/>
          <w:vertAlign w:val="baseline"/>
        </w:rPr>
        <w:t>respecto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artículo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refiere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 la prohibicion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discriminación de</w:t>
      </w:r>
      <w:r>
        <w:rPr>
          <w:spacing w:val="-22"/>
          <w:sz w:val="16"/>
          <w:vertAlign w:val="baseline"/>
        </w:rPr>
        <w:t> </w:t>
      </w:r>
      <w:r>
        <w:rPr>
          <w:sz w:val="16"/>
          <w:vertAlign w:val="baseline"/>
        </w:rPr>
        <w:t>derecho.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54" w:id="155"/>
      <w:bookmarkEnd w:id="155"/>
      <w:r>
        <w:rPr/>
      </w:r>
      <w:r>
        <w:rPr>
          <w:sz w:val="16"/>
          <w:vertAlign w:val="superscript"/>
        </w:rPr>
        <w:t>155</w:t>
      </w:r>
      <w:r>
        <w:rPr>
          <w:spacing w:val="57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Véliz Franco y otros Vs. Guatemala. Excepciones Preliminares, Fondo, Reparaciones y Costas.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 de 19 de mayo de 2014. Serie C No. 277, párr. 215, y </w:t>
      </w:r>
      <w:r>
        <w:rPr>
          <w:i/>
          <w:sz w:val="16"/>
          <w:vertAlign w:val="baseline"/>
        </w:rPr>
        <w:t>Caso Velásquez Paiz y otros Vs. Guatemala.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 Preliminares, Fondo, Reparaciones y Costas</w:t>
      </w:r>
      <w:r>
        <w:rPr>
          <w:sz w:val="16"/>
          <w:vertAlign w:val="baseline"/>
        </w:rPr>
        <w:t>. Sentencia de 19 de noviembre de 2015. Serie C No. 307,</w:t>
      </w:r>
      <w:r>
        <w:rPr>
          <w:spacing w:val="1"/>
          <w:sz w:val="16"/>
          <w:vertAlign w:val="baseline"/>
        </w:rPr>
        <w:t> </w:t>
      </w:r>
      <w:bookmarkStart w:name="_bookmark155" w:id="156"/>
      <w:bookmarkEnd w:id="156"/>
      <w:r>
        <w:rPr>
          <w:sz w:val="16"/>
          <w:vertAlign w:val="baseline"/>
        </w:rPr>
        <w:t>p</w:t>
      </w:r>
      <w:r>
        <w:rPr>
          <w:sz w:val="16"/>
          <w:vertAlign w:val="baseline"/>
        </w:rPr>
        <w:t>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199.</w:t>
      </w:r>
    </w:p>
    <w:p>
      <w:pPr>
        <w:spacing w:before="0"/>
        <w:ind w:left="398" w:right="288" w:hanging="3"/>
        <w:jc w:val="both"/>
        <w:rPr>
          <w:sz w:val="16"/>
        </w:rPr>
      </w:pPr>
      <w:r>
        <w:rPr>
          <w:sz w:val="16"/>
          <w:vertAlign w:val="superscript"/>
        </w:rPr>
        <w:t>156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Véliz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Franco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208,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Velásquez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Paiz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Guatemala,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176.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56" w:id="157"/>
      <w:bookmarkEnd w:id="157"/>
      <w:r>
        <w:rPr/>
      </w:r>
      <w:r>
        <w:rPr>
          <w:sz w:val="16"/>
          <w:vertAlign w:val="superscript"/>
        </w:rPr>
        <w:t>157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V.R.P., V.P.C. y otros Vs.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Nicaragua. Excepciones Preliminares,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Fondo, Reparaciones y</w:t>
      </w:r>
      <w:r>
        <w:rPr>
          <w:i/>
          <w:spacing w:val="56"/>
          <w:sz w:val="16"/>
          <w:vertAlign w:val="baseline"/>
        </w:rPr>
        <w:t> </w:t>
      </w:r>
      <w:r>
        <w:rPr>
          <w:i/>
          <w:sz w:val="16"/>
          <w:vertAlign w:val="baseline"/>
        </w:rPr>
        <w:t>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marzo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350,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289.</w:t>
      </w:r>
    </w:p>
    <w:p>
      <w:pPr>
        <w:spacing w:before="2"/>
        <w:ind w:left="398" w:right="281" w:firstLine="0"/>
        <w:jc w:val="both"/>
        <w:rPr>
          <w:sz w:val="16"/>
        </w:rPr>
      </w:pPr>
      <w:bookmarkStart w:name="_bookmark157" w:id="158"/>
      <w:bookmarkEnd w:id="158"/>
      <w:r>
        <w:rPr/>
      </w:r>
      <w:r>
        <w:rPr>
          <w:sz w:val="16"/>
          <w:vertAlign w:val="superscript"/>
        </w:rPr>
        <w:t>158</w:t>
      </w:r>
      <w:r>
        <w:rPr>
          <w:spacing w:val="57"/>
          <w:sz w:val="16"/>
          <w:vertAlign w:val="baseline"/>
        </w:rPr>
        <w:t> </w:t>
      </w:r>
      <w:r>
        <w:rPr>
          <w:sz w:val="16"/>
          <w:vertAlign w:val="baseline"/>
        </w:rPr>
        <w:t>No fue la primera ocasión que el Tribunal lo indicaba. El mismo analisis había sido externado en los casos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YATAMA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Vélez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Loor.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esos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casos,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embargo,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habia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hecho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abordaje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precisiones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hicieron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en el caso </w:t>
      </w:r>
      <w:r>
        <w:rPr>
          <w:i/>
          <w:sz w:val="16"/>
          <w:vertAlign w:val="baseline"/>
        </w:rPr>
        <w:t>V.R.P., V.C.P. y otros</w:t>
      </w:r>
      <w:r>
        <w:rPr>
          <w:sz w:val="16"/>
          <w:vertAlign w:val="baseline"/>
        </w:rPr>
        <w:t>. </w:t>
      </w:r>
      <w:r>
        <w:rPr>
          <w:i/>
          <w:sz w:val="16"/>
          <w:vertAlign w:val="baseline"/>
        </w:rPr>
        <w:t>Cfr. Caso Yatama Vs. Nicaragua, supra</w:t>
      </w:r>
      <w:r>
        <w:rPr>
          <w:sz w:val="16"/>
          <w:vertAlign w:val="baseline"/>
        </w:rPr>
        <w:t>, párr. 185, y </w:t>
      </w:r>
      <w:r>
        <w:rPr>
          <w:i/>
          <w:sz w:val="16"/>
          <w:vertAlign w:val="baseline"/>
        </w:rPr>
        <w:t>Caso Vélez Loor Vs. Panamá.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Excepciones Preliminares, Fondo, Reparaciones y Costas</w:t>
      </w:r>
      <w:r>
        <w:rPr>
          <w:sz w:val="16"/>
          <w:vertAlign w:val="baseline"/>
        </w:rPr>
        <w:t>. Sentencia de 23 de noviembre de 2010. Serie C No. 218,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248.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91"/>
        <w:jc w:val="both"/>
      </w:pPr>
      <w:r>
        <w:rPr/>
        <w:t>“los Estados están obligados a adoptar medidas positivas para revertir o cambiar situaciones</w:t>
      </w:r>
      <w:r>
        <w:rPr>
          <w:spacing w:val="-68"/>
        </w:rPr>
        <w:t> </w:t>
      </w:r>
      <w:r>
        <w:rPr>
          <w:spacing w:val="-1"/>
        </w:rPr>
        <w:t>discriminatorias</w:t>
      </w:r>
      <w:r>
        <w:rPr>
          <w:spacing w:val="-11"/>
        </w:rPr>
        <w:t> </w:t>
      </w:r>
      <w:r>
        <w:rPr>
          <w:spacing w:val="-1"/>
        </w:rPr>
        <w:t>existentes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/>
        <w:t>sus</w:t>
      </w:r>
      <w:r>
        <w:rPr>
          <w:spacing w:val="-14"/>
        </w:rPr>
        <w:t> </w:t>
      </w:r>
      <w:r>
        <w:rPr/>
        <w:t>sociedades,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perjuicio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determinado</w:t>
      </w:r>
      <w:r>
        <w:rPr>
          <w:spacing w:val="-16"/>
        </w:rPr>
        <w:t> </w:t>
      </w:r>
      <w:r>
        <w:rPr/>
        <w:t>grupo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personas.</w:t>
      </w:r>
      <w:r>
        <w:rPr>
          <w:spacing w:val="-68"/>
        </w:rPr>
        <w:t> </w:t>
      </w:r>
      <w:r>
        <w:rPr>
          <w:w w:val="95"/>
        </w:rPr>
        <w:t>Esto</w:t>
      </w:r>
      <w:r>
        <w:rPr>
          <w:spacing w:val="8"/>
          <w:w w:val="95"/>
        </w:rPr>
        <w:t> </w:t>
      </w:r>
      <w:r>
        <w:rPr>
          <w:w w:val="95"/>
        </w:rPr>
        <w:t>implica</w:t>
      </w:r>
      <w:r>
        <w:rPr>
          <w:spacing w:val="21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deber</w:t>
      </w:r>
      <w:r>
        <w:rPr>
          <w:spacing w:val="16"/>
          <w:w w:val="95"/>
        </w:rPr>
        <w:t> </w:t>
      </w:r>
      <w:r>
        <w:rPr>
          <w:w w:val="95"/>
        </w:rPr>
        <w:t>especial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protección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Estado</w:t>
      </w:r>
      <w:r>
        <w:rPr>
          <w:spacing w:val="13"/>
          <w:w w:val="95"/>
        </w:rPr>
        <w:t> </w:t>
      </w:r>
      <w:r>
        <w:rPr>
          <w:w w:val="95"/>
        </w:rPr>
        <w:t>debe</w:t>
      </w:r>
      <w:r>
        <w:rPr>
          <w:spacing w:val="17"/>
          <w:w w:val="95"/>
        </w:rPr>
        <w:t> </w:t>
      </w:r>
      <w:r>
        <w:rPr>
          <w:w w:val="95"/>
        </w:rPr>
        <w:t>ejercer</w:t>
      </w:r>
      <w:r>
        <w:rPr>
          <w:spacing w:val="16"/>
          <w:w w:val="95"/>
        </w:rPr>
        <w:t> </w:t>
      </w:r>
      <w:r>
        <w:rPr>
          <w:w w:val="95"/>
        </w:rPr>
        <w:t>respecto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actuaciones</w:t>
      </w:r>
      <w:r>
        <w:rPr>
          <w:spacing w:val="-65"/>
          <w:w w:val="95"/>
        </w:rPr>
        <w:t> </w:t>
      </w:r>
      <w:r>
        <w:rPr/>
        <w:t>y</w:t>
      </w:r>
      <w:r>
        <w:rPr>
          <w:spacing w:val="-15"/>
        </w:rPr>
        <w:t> </w:t>
      </w:r>
      <w:r>
        <w:rPr/>
        <w:t>prácticas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terceros</w:t>
      </w:r>
      <w:r>
        <w:rPr>
          <w:spacing w:val="-12"/>
        </w:rPr>
        <w:t> </w:t>
      </w:r>
      <w:r>
        <w:rPr/>
        <w:t>que,</w:t>
      </w:r>
      <w:r>
        <w:rPr>
          <w:spacing w:val="-15"/>
        </w:rPr>
        <w:t> </w:t>
      </w:r>
      <w:r>
        <w:rPr/>
        <w:t>bajo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tolerancia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aquiescencia,</w:t>
      </w:r>
      <w:r>
        <w:rPr>
          <w:spacing w:val="-10"/>
        </w:rPr>
        <w:t> </w:t>
      </w:r>
      <w:r>
        <w:rPr/>
        <w:t>creen,</w:t>
      </w:r>
      <w:r>
        <w:rPr>
          <w:spacing w:val="-9"/>
        </w:rPr>
        <w:t> </w:t>
      </w:r>
      <w:r>
        <w:rPr/>
        <w:t>mantengan</w:t>
      </w:r>
      <w:r>
        <w:rPr>
          <w:spacing w:val="-10"/>
        </w:rPr>
        <w:t> </w:t>
      </w:r>
      <w:r>
        <w:rPr/>
        <w:t>o</w:t>
      </w:r>
      <w:r>
        <w:rPr>
          <w:spacing w:val="-16"/>
        </w:rPr>
        <w:t> </w:t>
      </w:r>
      <w:r>
        <w:rPr/>
        <w:t>favorezcan</w:t>
      </w:r>
      <w:r>
        <w:rPr>
          <w:spacing w:val="-68"/>
        </w:rPr>
        <w:t> </w:t>
      </w:r>
      <w:r>
        <w:rPr/>
        <w:t>las</w:t>
      </w:r>
      <w:r>
        <w:rPr>
          <w:spacing w:val="-1"/>
        </w:rPr>
        <w:t> </w:t>
      </w:r>
      <w:r>
        <w:rPr/>
        <w:t>situaciones</w:t>
      </w:r>
      <w:r>
        <w:rPr>
          <w:spacing w:val="-2"/>
        </w:rPr>
        <w:t> </w:t>
      </w:r>
      <w:r>
        <w:rPr/>
        <w:t>discriminatorias”</w:t>
      </w:r>
      <w:hyperlink w:history="true" w:anchor="_bookmark158">
        <w:r>
          <w:rPr>
            <w:rFonts w:ascii="Calibri" w:hAnsi="Calibri"/>
            <w:vertAlign w:val="superscript"/>
          </w:rPr>
          <w:t>159</w:t>
        </w:r>
      </w:hyperlink>
      <w:r>
        <w:rPr>
          <w:vertAlign w:val="baseline"/>
        </w:rPr>
        <w:t>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6"/>
        </w:numPr>
        <w:tabs>
          <w:tab w:pos="1106" w:val="left" w:leader="none"/>
          <w:tab w:pos="1107" w:val="left" w:leader="none"/>
        </w:tabs>
        <w:spacing w:line="240" w:lineRule="auto" w:before="0" w:after="0"/>
        <w:ind w:left="1106" w:right="0" w:hanging="709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sentencia la</w:t>
      </w:r>
      <w:r>
        <w:rPr>
          <w:spacing w:val="-3"/>
          <w:sz w:val="20"/>
        </w:rPr>
        <w:t> </w:t>
      </w:r>
      <w:r>
        <w:rPr>
          <w:sz w:val="20"/>
        </w:rPr>
        <w:t>Corte</w:t>
      </w:r>
      <w:r>
        <w:rPr>
          <w:spacing w:val="-2"/>
          <w:sz w:val="20"/>
        </w:rPr>
        <w:t> </w:t>
      </w:r>
      <w:r>
        <w:rPr>
          <w:sz w:val="20"/>
        </w:rPr>
        <w:t>IDH</w:t>
      </w:r>
      <w:r>
        <w:rPr>
          <w:spacing w:val="-3"/>
          <w:sz w:val="20"/>
        </w:rPr>
        <w:t> </w:t>
      </w:r>
      <w:r>
        <w:rPr>
          <w:sz w:val="20"/>
        </w:rPr>
        <w:t>indicó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analizaría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24 debido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que:</w:t>
      </w:r>
    </w:p>
    <w:p>
      <w:pPr>
        <w:spacing w:line="240" w:lineRule="auto" w:before="190"/>
        <w:ind w:left="1106" w:right="1182" w:firstLine="0"/>
        <w:jc w:val="both"/>
        <w:rPr>
          <w:sz w:val="16"/>
        </w:rPr>
      </w:pPr>
      <w:r>
        <w:rPr>
          <w:sz w:val="16"/>
        </w:rPr>
        <w:t>“[c]onforme a lo anterior, en este caso la Corte analizará las violaciones alegadas a la luz de los</w:t>
      </w:r>
      <w:r>
        <w:rPr>
          <w:spacing w:val="1"/>
          <w:sz w:val="16"/>
        </w:rPr>
        <w:t> </w:t>
      </w:r>
      <w:r>
        <w:rPr>
          <w:sz w:val="16"/>
        </w:rPr>
        <w:t>artículos 1.1 y 24, toda vez que los argumentos de la Comisión y los representantes se centran</w:t>
      </w:r>
      <w:r>
        <w:rPr>
          <w:spacing w:val="1"/>
          <w:sz w:val="16"/>
        </w:rPr>
        <w:t> </w:t>
      </w:r>
      <w:r>
        <w:rPr>
          <w:sz w:val="16"/>
        </w:rPr>
        <w:t>tanto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11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alegada</w:t>
      </w:r>
      <w:r>
        <w:rPr>
          <w:spacing w:val="-13"/>
          <w:sz w:val="16"/>
        </w:rPr>
        <w:t> </w:t>
      </w:r>
      <w:r>
        <w:rPr>
          <w:sz w:val="16"/>
        </w:rPr>
        <w:t>discriminación</w:t>
      </w:r>
      <w:r>
        <w:rPr>
          <w:spacing w:val="-10"/>
          <w:sz w:val="16"/>
        </w:rPr>
        <w:t> </w:t>
      </w:r>
      <w:r>
        <w:rPr>
          <w:sz w:val="16"/>
        </w:rPr>
        <w:t>sufrida</w:t>
      </w:r>
      <w:r>
        <w:rPr>
          <w:spacing w:val="-10"/>
          <w:sz w:val="16"/>
        </w:rPr>
        <w:t> </w:t>
      </w:r>
      <w:r>
        <w:rPr>
          <w:sz w:val="16"/>
        </w:rPr>
        <w:t>por</w:t>
      </w:r>
      <w:r>
        <w:rPr>
          <w:spacing w:val="-8"/>
          <w:sz w:val="16"/>
        </w:rPr>
        <w:t> </w:t>
      </w:r>
      <w:r>
        <w:rPr>
          <w:sz w:val="16"/>
        </w:rPr>
        <w:t>las</w:t>
      </w:r>
      <w:r>
        <w:rPr>
          <w:spacing w:val="-9"/>
          <w:sz w:val="16"/>
        </w:rPr>
        <w:t> </w:t>
      </w:r>
      <w:r>
        <w:rPr>
          <w:sz w:val="16"/>
        </w:rPr>
        <w:t>presuntas</w:t>
      </w:r>
      <w:r>
        <w:rPr>
          <w:spacing w:val="-11"/>
          <w:sz w:val="16"/>
        </w:rPr>
        <w:t> </w:t>
      </w:r>
      <w:r>
        <w:rPr>
          <w:sz w:val="16"/>
        </w:rPr>
        <w:t>víctimas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6"/>
          <w:sz w:val="16"/>
        </w:rPr>
        <w:t> </w:t>
      </w:r>
      <w:r>
        <w:rPr>
          <w:sz w:val="16"/>
        </w:rPr>
        <w:t>su</w:t>
      </w:r>
      <w:r>
        <w:rPr>
          <w:spacing w:val="-13"/>
          <w:sz w:val="16"/>
        </w:rPr>
        <w:t> </w:t>
      </w:r>
      <w:r>
        <w:rPr>
          <w:sz w:val="16"/>
        </w:rPr>
        <w:t>condición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mujeres,</w:t>
      </w:r>
      <w:r>
        <w:rPr>
          <w:spacing w:val="-54"/>
          <w:sz w:val="16"/>
        </w:rPr>
        <w:t> </w:t>
      </w:r>
      <w:r>
        <w:rPr>
          <w:sz w:val="16"/>
        </w:rPr>
        <w:t>afrodescendientes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7"/>
          <w:sz w:val="16"/>
        </w:rPr>
        <w:t> </w:t>
      </w:r>
      <w:r>
        <w:rPr>
          <w:sz w:val="16"/>
        </w:rPr>
        <w:t>su</w:t>
      </w:r>
      <w:r>
        <w:rPr>
          <w:spacing w:val="-8"/>
          <w:sz w:val="16"/>
        </w:rPr>
        <w:t> </w:t>
      </w:r>
      <w:r>
        <w:rPr>
          <w:sz w:val="16"/>
        </w:rPr>
        <w:t>situación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pobreza;</w:t>
      </w:r>
      <w:r>
        <w:rPr>
          <w:spacing w:val="-3"/>
          <w:sz w:val="16"/>
        </w:rPr>
        <w:t> </w:t>
      </w:r>
      <w:r>
        <w:rPr>
          <w:sz w:val="16"/>
          <w:u w:val="single"/>
        </w:rPr>
        <w:t>al</w:t>
      </w:r>
      <w:r>
        <w:rPr>
          <w:spacing w:val="-7"/>
          <w:sz w:val="16"/>
          <w:u w:val="single"/>
        </w:rPr>
        <w:t> </w:t>
      </w:r>
      <w:r>
        <w:rPr>
          <w:sz w:val="16"/>
          <w:u w:val="single"/>
        </w:rPr>
        <w:t>igual</w:t>
      </w:r>
      <w:r>
        <w:rPr>
          <w:spacing w:val="-7"/>
          <w:sz w:val="16"/>
          <w:u w:val="single"/>
        </w:rPr>
        <w:t> </w:t>
      </w:r>
      <w:r>
        <w:rPr>
          <w:sz w:val="16"/>
          <w:u w:val="single"/>
        </w:rPr>
        <w:t>que</w:t>
      </w:r>
      <w:r>
        <w:rPr>
          <w:spacing w:val="-5"/>
          <w:sz w:val="16"/>
          <w:u w:val="single"/>
        </w:rPr>
        <w:t> </w:t>
      </w:r>
      <w:r>
        <w:rPr>
          <w:sz w:val="16"/>
          <w:u w:val="single"/>
        </w:rPr>
        <w:t>por</w:t>
      </w:r>
      <w:r>
        <w:rPr>
          <w:spacing w:val="-3"/>
          <w:sz w:val="16"/>
          <w:u w:val="single"/>
        </w:rPr>
        <w:t> </w:t>
      </w:r>
      <w:r>
        <w:rPr>
          <w:sz w:val="16"/>
          <w:u w:val="single"/>
        </w:rPr>
        <w:t>la</w:t>
      </w:r>
      <w:r>
        <w:rPr>
          <w:spacing w:val="-9"/>
          <w:sz w:val="16"/>
          <w:u w:val="single"/>
        </w:rPr>
        <w:t> </w:t>
      </w:r>
      <w:r>
        <w:rPr>
          <w:sz w:val="16"/>
          <w:u w:val="single"/>
        </w:rPr>
        <w:t>falta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de</w:t>
      </w:r>
      <w:r>
        <w:rPr>
          <w:spacing w:val="-7"/>
          <w:sz w:val="16"/>
          <w:u w:val="single"/>
        </w:rPr>
        <w:t> </w:t>
      </w:r>
      <w:r>
        <w:rPr>
          <w:sz w:val="16"/>
          <w:u w:val="single"/>
        </w:rPr>
        <w:t>adopción</w:t>
      </w:r>
      <w:r>
        <w:rPr>
          <w:spacing w:val="-7"/>
          <w:sz w:val="16"/>
          <w:u w:val="single"/>
        </w:rPr>
        <w:t> </w:t>
      </w:r>
      <w:r>
        <w:rPr>
          <w:sz w:val="16"/>
          <w:u w:val="single"/>
        </w:rPr>
        <w:t>de</w:t>
      </w:r>
      <w:r>
        <w:rPr>
          <w:spacing w:val="-11"/>
          <w:sz w:val="16"/>
          <w:u w:val="single"/>
        </w:rPr>
        <w:t> </w:t>
      </w:r>
      <w:r>
        <w:rPr>
          <w:sz w:val="16"/>
          <w:u w:val="single"/>
        </w:rPr>
        <w:t>medidas</w:t>
      </w:r>
      <w:r>
        <w:rPr>
          <w:spacing w:val="-54"/>
          <w:sz w:val="16"/>
        </w:rPr>
        <w:t> </w:t>
      </w:r>
      <w:r>
        <w:rPr>
          <w:sz w:val="16"/>
          <w:u w:val="single"/>
        </w:rPr>
        <w:t>de acción</w:t>
      </w:r>
      <w:r>
        <w:rPr>
          <w:spacing w:val="-4"/>
          <w:sz w:val="16"/>
          <w:u w:val="single"/>
        </w:rPr>
        <w:t> </w:t>
      </w:r>
      <w:r>
        <w:rPr>
          <w:sz w:val="16"/>
          <w:u w:val="single"/>
        </w:rPr>
        <w:t>positiva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para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garantizar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sus</w:t>
      </w:r>
      <w:r>
        <w:rPr>
          <w:spacing w:val="-3"/>
          <w:sz w:val="16"/>
          <w:u w:val="single"/>
        </w:rPr>
        <w:t> </w:t>
      </w:r>
      <w:r>
        <w:rPr>
          <w:sz w:val="16"/>
          <w:u w:val="single"/>
        </w:rPr>
        <w:t>derechos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convencionales</w:t>
      </w:r>
      <w:r>
        <w:rPr>
          <w:sz w:val="16"/>
        </w:rPr>
        <w:t>” (énfasis</w:t>
      </w:r>
      <w:r>
        <w:rPr>
          <w:spacing w:val="-7"/>
          <w:sz w:val="16"/>
        </w:rPr>
        <w:t> </w:t>
      </w:r>
      <w:r>
        <w:rPr>
          <w:sz w:val="16"/>
        </w:rPr>
        <w:t>añadido)</w:t>
      </w:r>
      <w:hyperlink w:history="true" w:anchor="_bookmark159">
        <w:r>
          <w:rPr>
            <w:sz w:val="16"/>
            <w:vertAlign w:val="superscript"/>
          </w:rPr>
          <w:t>160</w:t>
        </w:r>
      </w:hyperlink>
      <w:r>
        <w:rPr>
          <w:sz w:val="16"/>
          <w:vertAlign w:val="baseline"/>
        </w:rPr>
        <w:t>.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99" w:after="0"/>
        <w:ind w:left="398" w:right="296" w:firstLine="0"/>
        <w:jc w:val="both"/>
        <w:rPr>
          <w:sz w:val="20"/>
        </w:rPr>
      </w:pPr>
      <w:r>
        <w:rPr>
          <w:sz w:val="20"/>
        </w:rPr>
        <w:t>La anterior afirmación realizada en la sentencia tiene importantes consecuencias en el</w:t>
      </w:r>
      <w:r>
        <w:rPr>
          <w:spacing w:val="-68"/>
          <w:sz w:val="20"/>
        </w:rPr>
        <w:t> </w:t>
      </w:r>
      <w:r>
        <w:rPr>
          <w:sz w:val="20"/>
        </w:rPr>
        <w:t>entendimiento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pilares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 Americana. Lo indicado anteriormente responde tanto a adoptar medidas desde</w:t>
      </w:r>
      <w:r>
        <w:rPr>
          <w:spacing w:val="1"/>
          <w:sz w:val="20"/>
        </w:rPr>
        <w:t> </w:t>
      </w:r>
      <w:r>
        <w:rPr>
          <w:sz w:val="20"/>
        </w:rPr>
        <w:t>“la obligación de garantizar” por el artículo 1.1, pero también desde la concepción de 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igualdad como</w:t>
      </w:r>
      <w:r>
        <w:rPr>
          <w:sz w:val="20"/>
        </w:rPr>
        <w:t> no</w:t>
      </w:r>
      <w:r>
        <w:rPr>
          <w:spacing w:val="-2"/>
          <w:sz w:val="20"/>
        </w:rPr>
        <w:t> </w:t>
      </w:r>
      <w:r>
        <w:rPr>
          <w:sz w:val="20"/>
        </w:rPr>
        <w:t>discriminación o</w:t>
      </w:r>
      <w:r>
        <w:rPr>
          <w:spacing w:val="-1"/>
          <w:sz w:val="20"/>
        </w:rPr>
        <w:t> </w:t>
      </w:r>
      <w:r>
        <w:rPr>
          <w:i/>
          <w:sz w:val="20"/>
        </w:rPr>
        <w:t>igualdad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3"/>
          <w:sz w:val="20"/>
        </w:rPr>
        <w:t> </w:t>
      </w:r>
      <w:r>
        <w:rPr>
          <w:sz w:val="20"/>
        </w:rPr>
        <w:t>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del artículo</w:t>
      </w:r>
      <w:r>
        <w:rPr>
          <w:spacing w:val="-18"/>
          <w:sz w:val="20"/>
        </w:rPr>
        <w:t> </w:t>
      </w:r>
      <w:r>
        <w:rPr>
          <w:sz w:val="20"/>
        </w:rPr>
        <w:t>24.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3" w:hanging="3"/>
        <w:jc w:val="both"/>
        <w:rPr>
          <w:sz w:val="20"/>
        </w:rPr>
      </w:pPr>
      <w:r>
        <w:rPr>
          <w:w w:val="95"/>
          <w:sz w:val="20"/>
        </w:rPr>
        <w:t>No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es la primera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ocasión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que en</w:t>
      </w:r>
      <w:r>
        <w:rPr>
          <w:spacing w:val="63"/>
          <w:sz w:val="20"/>
        </w:rPr>
        <w:t> </w:t>
      </w:r>
      <w:r>
        <w:rPr>
          <w:w w:val="95"/>
          <w:sz w:val="20"/>
        </w:rPr>
        <w:t>el Sistema Interamericano</w:t>
      </w:r>
      <w:r>
        <w:rPr>
          <w:spacing w:val="63"/>
          <w:sz w:val="20"/>
        </w:rPr>
        <w:t> </w:t>
      </w:r>
      <w:r>
        <w:rPr>
          <w:w w:val="95"/>
          <w:sz w:val="20"/>
        </w:rPr>
        <w:t>se afirma</w:t>
      </w:r>
      <w:r>
        <w:rPr>
          <w:spacing w:val="63"/>
          <w:sz w:val="20"/>
        </w:rPr>
        <w:t> </w:t>
      </w:r>
      <w:r>
        <w:rPr>
          <w:w w:val="95"/>
          <w:sz w:val="20"/>
        </w:rPr>
        <w:t>que dentro de él</w:t>
      </w:r>
      <w:r>
        <w:rPr>
          <w:spacing w:val="-64"/>
          <w:w w:val="95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existe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igualdad</w:t>
      </w:r>
      <w:r>
        <w:rPr>
          <w:spacing w:val="-6"/>
          <w:sz w:val="20"/>
        </w:rPr>
        <w:t> </w:t>
      </w:r>
      <w:r>
        <w:rPr>
          <w:sz w:val="20"/>
        </w:rPr>
        <w:t>formal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trato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arbitrario,</w:t>
      </w:r>
      <w:r>
        <w:rPr>
          <w:spacing w:val="-2"/>
          <w:sz w:val="20"/>
        </w:rPr>
        <w:t> </w:t>
      </w:r>
      <w:r>
        <w:rPr>
          <w:sz w:val="20"/>
        </w:rPr>
        <w:t>sino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también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entiende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protege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aspecto</w:t>
      </w:r>
      <w:r>
        <w:rPr>
          <w:spacing w:val="1"/>
          <w:sz w:val="20"/>
        </w:rPr>
        <w:t> </w:t>
      </w:r>
      <w:r>
        <w:rPr>
          <w:sz w:val="20"/>
        </w:rPr>
        <w:t>material,</w:t>
      </w:r>
      <w:r>
        <w:rPr>
          <w:spacing w:val="1"/>
          <w:sz w:val="20"/>
        </w:rPr>
        <w:t> </w:t>
      </w:r>
      <w:r>
        <w:rPr>
          <w:sz w:val="20"/>
        </w:rPr>
        <w:t>sustancial,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oportunidades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real.</w:t>
      </w:r>
      <w:r>
        <w:rPr>
          <w:spacing w:val="1"/>
          <w:sz w:val="20"/>
        </w:rPr>
        <w:t> </w:t>
      </w:r>
      <w:r>
        <w:rPr>
          <w:sz w:val="20"/>
        </w:rPr>
        <w:t>Así,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-2"/>
          <w:sz w:val="20"/>
        </w:rPr>
        <w:t> </w:t>
      </w:r>
      <w:r>
        <w:rPr>
          <w:sz w:val="20"/>
        </w:rPr>
        <w:t>expresó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2007</w:t>
      </w:r>
      <w:r>
        <w:rPr>
          <w:spacing w:val="3"/>
          <w:sz w:val="20"/>
        </w:rPr>
        <w:t> </w:t>
      </w:r>
      <w:r>
        <w:rPr>
          <w:sz w:val="20"/>
        </w:rPr>
        <w:t>que:</w:t>
      </w:r>
    </w:p>
    <w:p>
      <w:pPr>
        <w:pStyle w:val="BodyText"/>
        <w:spacing w:before="1"/>
      </w:pPr>
    </w:p>
    <w:p>
      <w:pPr>
        <w:spacing w:before="0"/>
        <w:ind w:left="1106" w:right="898" w:firstLine="0"/>
        <w:jc w:val="both"/>
        <w:rPr>
          <w:sz w:val="16"/>
        </w:rPr>
      </w:pPr>
      <w:r>
        <w:rPr>
          <w:sz w:val="16"/>
        </w:rPr>
        <w:t>99. El sistema interamericano no sólo recoge una noción formal de igualdad, limitada a exigir</w:t>
      </w:r>
      <w:r>
        <w:rPr>
          <w:spacing w:val="1"/>
          <w:sz w:val="16"/>
        </w:rPr>
        <w:t> </w:t>
      </w:r>
      <w:r>
        <w:rPr>
          <w:sz w:val="16"/>
        </w:rPr>
        <w:t>criterios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distinción</w:t>
      </w:r>
      <w:r>
        <w:rPr>
          <w:spacing w:val="1"/>
          <w:sz w:val="16"/>
        </w:rPr>
        <w:t> </w:t>
      </w:r>
      <w:r>
        <w:rPr>
          <w:sz w:val="16"/>
        </w:rPr>
        <w:t>objetivos y</w:t>
      </w:r>
      <w:r>
        <w:rPr>
          <w:spacing w:val="1"/>
          <w:sz w:val="16"/>
        </w:rPr>
        <w:t> </w:t>
      </w:r>
      <w:r>
        <w:rPr>
          <w:sz w:val="16"/>
        </w:rPr>
        <w:t>razonables</w:t>
      </w:r>
      <w:r>
        <w:rPr>
          <w:spacing w:val="1"/>
          <w:sz w:val="16"/>
        </w:rPr>
        <w:t> </w:t>
      </w:r>
      <w:r>
        <w:rPr>
          <w:sz w:val="16"/>
        </w:rPr>
        <w:t>y,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lo</w:t>
      </w:r>
      <w:r>
        <w:rPr>
          <w:spacing w:val="1"/>
          <w:sz w:val="16"/>
        </w:rPr>
        <w:t> </w:t>
      </w:r>
      <w:r>
        <w:rPr>
          <w:sz w:val="16"/>
        </w:rPr>
        <w:t>tanto,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prohibir</w:t>
      </w:r>
      <w:r>
        <w:rPr>
          <w:spacing w:val="1"/>
          <w:sz w:val="16"/>
        </w:rPr>
        <w:t> </w:t>
      </w:r>
      <w:r>
        <w:rPr>
          <w:sz w:val="16"/>
        </w:rPr>
        <w:t>diferencias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trato</w:t>
      </w:r>
      <w:r>
        <w:rPr>
          <w:spacing w:val="1"/>
          <w:sz w:val="16"/>
        </w:rPr>
        <w:t> </w:t>
      </w:r>
      <w:r>
        <w:rPr>
          <w:sz w:val="16"/>
        </w:rPr>
        <w:t>irrazonables, caprichosas o arbitrarias, sino que avanza hacia un concepto de igualdad material o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estructural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que</w:t>
      </w:r>
      <w:r>
        <w:rPr>
          <w:spacing w:val="-13"/>
          <w:sz w:val="16"/>
        </w:rPr>
        <w:t> </w:t>
      </w:r>
      <w:r>
        <w:rPr>
          <w:sz w:val="16"/>
        </w:rPr>
        <w:t>parte</w:t>
      </w:r>
      <w:r>
        <w:rPr>
          <w:spacing w:val="-11"/>
          <w:sz w:val="16"/>
        </w:rPr>
        <w:t> </w:t>
      </w:r>
      <w:r>
        <w:rPr>
          <w:sz w:val="16"/>
        </w:rPr>
        <w:t>del</w:t>
      </w:r>
      <w:r>
        <w:rPr>
          <w:spacing w:val="-14"/>
          <w:sz w:val="16"/>
        </w:rPr>
        <w:t> </w:t>
      </w:r>
      <w:r>
        <w:rPr>
          <w:sz w:val="16"/>
        </w:rPr>
        <w:t>reconocimiento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6"/>
          <w:sz w:val="16"/>
        </w:rPr>
        <w:t> </w:t>
      </w:r>
      <w:r>
        <w:rPr>
          <w:sz w:val="16"/>
        </w:rPr>
        <w:t>que</w:t>
      </w:r>
      <w:r>
        <w:rPr>
          <w:spacing w:val="-12"/>
          <w:sz w:val="16"/>
        </w:rPr>
        <w:t> </w:t>
      </w:r>
      <w:r>
        <w:rPr>
          <w:sz w:val="16"/>
        </w:rPr>
        <w:t>ciertos</w:t>
      </w:r>
      <w:r>
        <w:rPr>
          <w:spacing w:val="-13"/>
          <w:sz w:val="16"/>
        </w:rPr>
        <w:t> </w:t>
      </w:r>
      <w:r>
        <w:rPr>
          <w:sz w:val="16"/>
        </w:rPr>
        <w:t>sectores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la</w:t>
      </w:r>
      <w:r>
        <w:rPr>
          <w:spacing w:val="-14"/>
          <w:sz w:val="16"/>
        </w:rPr>
        <w:t> </w:t>
      </w:r>
      <w:r>
        <w:rPr>
          <w:sz w:val="16"/>
        </w:rPr>
        <w:t>población</w:t>
      </w:r>
      <w:r>
        <w:rPr>
          <w:spacing w:val="-17"/>
          <w:sz w:val="16"/>
        </w:rPr>
        <w:t> </w:t>
      </w:r>
      <w:r>
        <w:rPr>
          <w:sz w:val="16"/>
        </w:rPr>
        <w:t>requieren</w:t>
      </w:r>
      <w:r>
        <w:rPr>
          <w:spacing w:val="-13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adopción</w:t>
      </w:r>
      <w:r>
        <w:rPr>
          <w:spacing w:val="-54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medidas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especiales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equiparación.</w:t>
      </w:r>
      <w:r>
        <w:rPr>
          <w:spacing w:val="-12"/>
          <w:sz w:val="16"/>
        </w:rPr>
        <w:t> </w:t>
      </w:r>
      <w:r>
        <w:rPr>
          <w:sz w:val="16"/>
        </w:rPr>
        <w:t>Ello</w:t>
      </w:r>
      <w:r>
        <w:rPr>
          <w:spacing w:val="-7"/>
          <w:sz w:val="16"/>
        </w:rPr>
        <w:t> </w:t>
      </w:r>
      <w:r>
        <w:rPr>
          <w:sz w:val="16"/>
        </w:rPr>
        <w:t>implica</w:t>
      </w:r>
      <w:r>
        <w:rPr>
          <w:spacing w:val="-12"/>
          <w:sz w:val="16"/>
        </w:rPr>
        <w:t> </w:t>
      </w:r>
      <w:r>
        <w:rPr>
          <w:sz w:val="16"/>
        </w:rPr>
        <w:t>la</w:t>
      </w:r>
      <w:r>
        <w:rPr>
          <w:spacing w:val="-12"/>
          <w:sz w:val="16"/>
        </w:rPr>
        <w:t> </w:t>
      </w:r>
      <w:r>
        <w:rPr>
          <w:sz w:val="16"/>
        </w:rPr>
        <w:t>necesidad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trato</w:t>
      </w:r>
      <w:r>
        <w:rPr>
          <w:spacing w:val="-13"/>
          <w:sz w:val="16"/>
        </w:rPr>
        <w:t> </w:t>
      </w:r>
      <w:r>
        <w:rPr>
          <w:sz w:val="16"/>
        </w:rPr>
        <w:t>diferenciado</w:t>
      </w:r>
      <w:r>
        <w:rPr>
          <w:spacing w:val="-12"/>
          <w:sz w:val="16"/>
        </w:rPr>
        <w:t> </w:t>
      </w:r>
      <w:r>
        <w:rPr>
          <w:sz w:val="16"/>
        </w:rPr>
        <w:t>cuando,</w:t>
      </w:r>
      <w:r>
        <w:rPr>
          <w:spacing w:val="-11"/>
          <w:sz w:val="16"/>
        </w:rPr>
        <w:t> </w:t>
      </w:r>
      <w:r>
        <w:rPr>
          <w:sz w:val="16"/>
        </w:rPr>
        <w:t>debido</w:t>
      </w:r>
      <w:r>
        <w:rPr>
          <w:spacing w:val="-54"/>
          <w:sz w:val="16"/>
        </w:rPr>
        <w:t> </w:t>
      </w:r>
      <w:r>
        <w:rPr>
          <w:sz w:val="16"/>
        </w:rPr>
        <w:t>a las circunstancias que afectan a un grupo desaventajado, la igualdad de trato suponga coartar o</w:t>
      </w:r>
      <w:r>
        <w:rPr>
          <w:spacing w:val="1"/>
          <w:sz w:val="16"/>
        </w:rPr>
        <w:t> </w:t>
      </w:r>
      <w:r>
        <w:rPr>
          <w:sz w:val="16"/>
        </w:rPr>
        <w:t>empeorar</w:t>
      </w:r>
      <w:r>
        <w:rPr>
          <w:spacing w:val="-1"/>
          <w:sz w:val="16"/>
        </w:rPr>
        <w:t> </w:t>
      </w:r>
      <w:r>
        <w:rPr>
          <w:sz w:val="16"/>
        </w:rPr>
        <w:t>el acceso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un servicio, bien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ejercicio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12"/>
          <w:sz w:val="16"/>
        </w:rPr>
        <w:t> </w:t>
      </w:r>
      <w:r>
        <w:rPr>
          <w:sz w:val="16"/>
        </w:rPr>
        <w:t>derecho</w:t>
      </w:r>
      <w:hyperlink w:history="true" w:anchor="_bookmark160">
        <w:r>
          <w:rPr>
            <w:sz w:val="16"/>
            <w:vertAlign w:val="superscript"/>
          </w:rPr>
          <w:t>161</w:t>
        </w:r>
      </w:hyperlink>
      <w:r>
        <w:rPr>
          <w:sz w:val="16"/>
          <w:vertAlign w:val="baseline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7" w:firstLine="0"/>
        <w:jc w:val="both"/>
        <w:rPr>
          <w:sz w:val="20"/>
        </w:rPr>
      </w:pP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analizado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estructural y ha señalado que “`los principios generales de no discriminación e igualdad´</w:t>
      </w:r>
      <w:r>
        <w:rPr>
          <w:spacing w:val="1"/>
          <w:sz w:val="20"/>
        </w:rPr>
        <w:t> </w:t>
      </w:r>
      <w:r>
        <w:rPr>
          <w:sz w:val="20"/>
        </w:rPr>
        <w:t>reflejados en los artículos 1 y 24 de la Convención Americana requieren la `adopción de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superar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desigualdades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interna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oportunidades´”</w:t>
      </w:r>
      <w:hyperlink w:history="true" w:anchor="_bookmark161">
        <w:r>
          <w:rPr>
            <w:position w:val="7"/>
            <w:sz w:val="13"/>
          </w:rPr>
          <w:t>162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70.900002pt;margin-top:16.324854pt;width:144pt;height:.1pt;mso-position-horizontal-relative:page;mso-position-vertical-relative:paragraph;z-index:-15713280;mso-wrap-distance-left:0;mso-wrap-distance-right:0" id="docshape32" coordorigin="1418,326" coordsize="2880,0" path="m1418,326l4298,326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2" w:firstLine="0"/>
        <w:jc w:val="both"/>
        <w:rPr>
          <w:sz w:val="16"/>
        </w:rPr>
      </w:pPr>
      <w:bookmarkStart w:name="_bookmark158" w:id="159"/>
      <w:bookmarkEnd w:id="159"/>
      <w:r>
        <w:rPr/>
      </w:r>
      <w:r>
        <w:rPr>
          <w:sz w:val="16"/>
          <w:vertAlign w:val="superscript"/>
        </w:rPr>
        <w:t>159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Opinión Consultiva OC-18/03,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104; </w:t>
      </w:r>
      <w:r>
        <w:rPr>
          <w:i/>
          <w:sz w:val="16"/>
          <w:vertAlign w:val="baseline"/>
        </w:rPr>
        <w:t>Caso Comunidad Indígena Xákmok Kásek Vs. Paraguay,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271; </w:t>
      </w:r>
      <w:r>
        <w:rPr>
          <w:i/>
          <w:sz w:val="16"/>
          <w:vertAlign w:val="baseline"/>
        </w:rPr>
        <w:t>Caso Atala Riffo y niñas Vs. Chile, supra</w:t>
      </w:r>
      <w:r>
        <w:rPr>
          <w:sz w:val="16"/>
          <w:vertAlign w:val="baseline"/>
        </w:rPr>
        <w:t>, párr. 80; </w:t>
      </w:r>
      <w:r>
        <w:rPr>
          <w:i/>
          <w:sz w:val="16"/>
          <w:vertAlign w:val="baseline"/>
        </w:rPr>
        <w:t>Caso Nadege Dorzema y otros Vs. República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Dominicana, supra</w:t>
      </w:r>
      <w:r>
        <w:rPr>
          <w:sz w:val="16"/>
          <w:vertAlign w:val="baseline"/>
        </w:rPr>
        <w:t>, párr. 236; </w:t>
      </w:r>
      <w:r>
        <w:rPr>
          <w:i/>
          <w:sz w:val="16"/>
          <w:vertAlign w:val="baseline"/>
        </w:rPr>
        <w:t>Caso Norín Catrimán y otros (Dirigentes, Miembros y Activista del Pueblo Indígena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Mapuche) Vs. Chile. Fondo, Reparaciones y Costas</w:t>
      </w:r>
      <w:r>
        <w:rPr>
          <w:sz w:val="16"/>
          <w:vertAlign w:val="baseline"/>
        </w:rPr>
        <w:t>. Sentencia de 29 de mayo de 2014. Serie C No. 279, párr. 201;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Espinoza Gonzáles Vs. Perú. Excepciones Preliminares, Fondo, Reparaciones y Costas</w:t>
      </w:r>
      <w:r>
        <w:rPr>
          <w:sz w:val="16"/>
          <w:vertAlign w:val="baseline"/>
        </w:rPr>
        <w:t>. Sentencia de 20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noviembre de 2014. Serie C No. 289, párr. 220; </w:t>
      </w:r>
      <w:r>
        <w:rPr>
          <w:i/>
          <w:sz w:val="16"/>
          <w:vertAlign w:val="baseline"/>
        </w:rPr>
        <w:t>Caso Duque Vs. Colombi</w:t>
      </w:r>
      <w:r>
        <w:rPr>
          <w:sz w:val="16"/>
          <w:vertAlign w:val="baseline"/>
        </w:rPr>
        <w:t>a,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 92, y </w:t>
      </w:r>
      <w:r>
        <w:rPr>
          <w:i/>
          <w:sz w:val="16"/>
          <w:vertAlign w:val="baseline"/>
        </w:rPr>
        <w:t>Caso Trabajadores de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 Brasil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Vs. Brasil, supra</w:t>
      </w:r>
      <w:r>
        <w:rPr>
          <w:sz w:val="16"/>
          <w:vertAlign w:val="baseline"/>
        </w:rPr>
        <w:t>, párr.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336.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59" w:id="160"/>
      <w:bookmarkEnd w:id="160"/>
      <w:r>
        <w:rPr/>
      </w:r>
      <w:r>
        <w:rPr>
          <w:sz w:val="16"/>
          <w:vertAlign w:val="superscript"/>
        </w:rPr>
        <w:t>160</w:t>
      </w:r>
      <w:r>
        <w:rPr>
          <w:sz w:val="16"/>
          <w:vertAlign w:val="baseline"/>
        </w:rPr>
        <w:t>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Empleados de la Fábrica de Fuegos en Santo Antônio de Jesus y sus familiares Vs. Brasil, supra</w:t>
      </w:r>
      <w:r>
        <w:rPr>
          <w:sz w:val="16"/>
          <w:vertAlign w:val="baseline"/>
        </w:rPr>
        <w:t>, párr.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183.</w:t>
      </w:r>
    </w:p>
    <w:p>
      <w:pPr>
        <w:spacing w:before="0"/>
        <w:ind w:left="398" w:right="281" w:firstLine="0"/>
        <w:jc w:val="both"/>
        <w:rPr>
          <w:sz w:val="16"/>
        </w:rPr>
      </w:pPr>
      <w:bookmarkStart w:name="_bookmark160" w:id="161"/>
      <w:bookmarkEnd w:id="161"/>
      <w:r>
        <w:rPr/>
      </w:r>
      <w:r>
        <w:rPr>
          <w:sz w:val="16"/>
          <w:vertAlign w:val="superscript"/>
        </w:rPr>
        <w:t>161</w:t>
      </w:r>
      <w:r>
        <w:rPr>
          <w:sz w:val="16"/>
          <w:vertAlign w:val="baseline"/>
        </w:rPr>
        <w:t>         CIDH. “Acceso a la justicia para las mujeres víctimas de violencia en las Américas”. OEA/Ser.L/V/II, Doc.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68,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enero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2007,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99.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referido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informe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(nota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pie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pág.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136),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Comisión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Interamericana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apoya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</w:t>
      </w:r>
      <w:r>
        <w:rPr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Young,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Iris</w:t>
      </w:r>
      <w:r>
        <w:rPr>
          <w:spacing w:val="-16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Marion,</w:t>
      </w:r>
      <w:r>
        <w:rPr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Justice</w:t>
      </w:r>
      <w:r>
        <w:rPr>
          <w:i/>
          <w:spacing w:val="-16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the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Politics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Difference</w:t>
      </w:r>
      <w:r>
        <w:rPr>
          <w:sz w:val="16"/>
          <w:vertAlign w:val="baseline"/>
        </w:rPr>
        <w:t>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Princeton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University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Press,</w:t>
      </w:r>
      <w:r>
        <w:rPr>
          <w:spacing w:val="-19"/>
          <w:sz w:val="16"/>
          <w:vertAlign w:val="baseline"/>
        </w:rPr>
        <w:t> </w:t>
      </w:r>
      <w:r>
        <w:rPr>
          <w:sz w:val="16"/>
          <w:vertAlign w:val="baseline"/>
        </w:rPr>
        <w:t>1990;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Ferrajoli,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Luis, “Igualdad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Diferencia”, en </w:t>
      </w:r>
      <w:r>
        <w:rPr>
          <w:i/>
          <w:sz w:val="16"/>
          <w:vertAlign w:val="baseline"/>
        </w:rPr>
        <w:t>Derechos y Garantías. La ley del más débil, </w:t>
      </w:r>
      <w:r>
        <w:rPr>
          <w:sz w:val="16"/>
          <w:vertAlign w:val="baseline"/>
        </w:rPr>
        <w:t>Madrid, Editorial Trota, 1999, págs. 73-96; Barrere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Unzueta,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María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Ángeles, </w:t>
      </w:r>
      <w:r>
        <w:rPr>
          <w:i/>
          <w:sz w:val="16"/>
          <w:vertAlign w:val="baseline"/>
        </w:rPr>
        <w:t>Discriminación,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derecho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Antidiscriminatorio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acción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positiva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favor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las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mujeres</w:t>
      </w:r>
      <w:r>
        <w:rPr>
          <w:sz w:val="16"/>
          <w:vertAlign w:val="baseline"/>
        </w:rPr>
        <w:t>,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Madrid,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Civitas, 1997; </w:t>
      </w:r>
      <w:r>
        <w:rPr>
          <w:i/>
          <w:sz w:val="16"/>
          <w:vertAlign w:val="baseline"/>
        </w:rPr>
        <w:t>Igualdad y discriminación Positiva: un esbozo de análisis conceptual</w:t>
      </w:r>
      <w:r>
        <w:rPr>
          <w:sz w:val="16"/>
          <w:vertAlign w:val="baseline"/>
        </w:rPr>
        <w:t>; Fiss, Owen, “Another Equality”,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 “Grupos y la cláusula de igual protección”, en Gargarella, Roberto (comp), </w:t>
      </w:r>
      <w:r>
        <w:rPr>
          <w:i/>
          <w:sz w:val="16"/>
          <w:vertAlign w:val="baseline"/>
        </w:rPr>
        <w:t>Derecho y grupos desaventajados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Gedisa,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Barcelona,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1999,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págs.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137-168.</w:t>
      </w:r>
    </w:p>
    <w:p>
      <w:pPr>
        <w:spacing w:before="0"/>
        <w:ind w:left="398" w:right="289" w:hanging="3"/>
        <w:jc w:val="both"/>
        <w:rPr>
          <w:sz w:val="16"/>
        </w:rPr>
      </w:pPr>
      <w:bookmarkStart w:name="_bookmark161" w:id="162"/>
      <w:bookmarkEnd w:id="162"/>
      <w:r>
        <w:rPr/>
      </w:r>
      <w:r>
        <w:rPr>
          <w:sz w:val="16"/>
          <w:vertAlign w:val="superscript"/>
        </w:rPr>
        <w:t>162</w:t>
      </w:r>
      <w:r>
        <w:rPr>
          <w:sz w:val="16"/>
          <w:vertAlign w:val="baseline"/>
        </w:rPr>
        <w:t> 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CIDH, I</w:t>
      </w:r>
      <w:r>
        <w:rPr>
          <w:i/>
          <w:sz w:val="16"/>
          <w:vertAlign w:val="baseline"/>
        </w:rPr>
        <w:t>nforme sobre la situación de los derechos humanos en Ecuador 1997</w:t>
      </w:r>
      <w:r>
        <w:rPr>
          <w:sz w:val="16"/>
          <w:vertAlign w:val="baseline"/>
        </w:rPr>
        <w:t>, Capítulo II. B, Garantías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Jurídicas 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Institucionales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 República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Ecuador.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2" w:lineRule="auto" w:before="79" w:after="0"/>
        <w:ind w:left="398" w:right="296" w:hanging="3"/>
        <w:jc w:val="both"/>
        <w:rPr>
          <w:sz w:val="20"/>
        </w:rPr>
      </w:pPr>
      <w:r>
        <w:rPr>
          <w:sz w:val="20"/>
        </w:rPr>
        <w:t>La doctrina había sido enfática al señalar que, al menos, en el derecho internacional</w:t>
      </w:r>
      <w:r>
        <w:rPr>
          <w:spacing w:val="1"/>
          <w:sz w:val="20"/>
        </w:rPr>
        <w:t> </w:t>
      </w:r>
      <w:r>
        <w:rPr>
          <w:w w:val="95"/>
          <w:sz w:val="20"/>
        </w:rPr>
        <w:t>existen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dos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nociones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igualdad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han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sido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plasmadas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35"/>
          <w:w w:val="95"/>
          <w:sz w:val="20"/>
        </w:rPr>
        <w:t> </w:t>
      </w:r>
      <w:r>
        <w:rPr>
          <w:w w:val="95"/>
          <w:sz w:val="20"/>
        </w:rPr>
        <w:t>instrumentos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internacionales:</w:t>
      </w:r>
    </w:p>
    <w:p>
      <w:pPr>
        <w:pStyle w:val="BodyText"/>
        <w:ind w:left="398" w:right="296" w:hanging="3"/>
        <w:jc w:val="both"/>
      </w:pPr>
      <w:r>
        <w:rPr/>
        <w:t>(i) la igualdad como “prohibición de trato arbitrario” o “igualdad formal”; y (ii) la igualdad</w:t>
      </w:r>
      <w:r>
        <w:rPr>
          <w:spacing w:val="1"/>
        </w:rPr>
        <w:t> </w:t>
      </w:r>
      <w:r>
        <w:rPr/>
        <w:t>“como no discriminación”, “igualdad como no sometimiento” o “igualdad material”. Ahora</w:t>
      </w:r>
      <w:r>
        <w:rPr>
          <w:spacing w:val="1"/>
        </w:rPr>
        <w:t> </w:t>
      </w:r>
      <w:r>
        <w:rPr/>
        <w:t>bien, respecto del artículo 24, se identificaba que mientras que la primera parte del artículo</w:t>
      </w:r>
      <w:r>
        <w:rPr>
          <w:spacing w:val="1"/>
        </w:rPr>
        <w:t> </w:t>
      </w:r>
      <w:r>
        <w:rPr/>
        <w:t>“todas las personas son iguales ante la ley” hacía referencia a la que se ha denominado</w:t>
      </w:r>
      <w:r>
        <w:rPr>
          <w:spacing w:val="1"/>
        </w:rPr>
        <w:t> </w:t>
      </w:r>
      <w:r>
        <w:rPr/>
        <w:t>igualdad como prohibición del trato arbitrario o igualdad formal; la segunda parte “sin</w:t>
      </w:r>
      <w:r>
        <w:rPr>
          <w:spacing w:val="1"/>
        </w:rPr>
        <w:t> </w:t>
      </w:r>
      <w:r>
        <w:rPr/>
        <w:t>discriminación, a igual protección de la ley”, se referiría a la igualdad como prohibición de</w:t>
      </w:r>
      <w:r>
        <w:rPr>
          <w:spacing w:val="1"/>
        </w:rPr>
        <w:t> </w:t>
      </w:r>
      <w:r>
        <w:rPr>
          <w:w w:val="95"/>
        </w:rPr>
        <w:t>discriminación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6"/>
          <w:w w:val="95"/>
        </w:rPr>
        <w:t> </w:t>
      </w:r>
      <w:r>
        <w:rPr>
          <w:w w:val="95"/>
        </w:rPr>
        <w:t>sometimiento,</w:t>
      </w:r>
      <w:r>
        <w:rPr>
          <w:spacing w:val="18"/>
          <w:w w:val="95"/>
        </w:rPr>
        <w:t> </w:t>
      </w:r>
      <w:r>
        <w:rPr>
          <w:w w:val="95"/>
        </w:rPr>
        <w:t>lo</w:t>
      </w:r>
      <w:r>
        <w:rPr>
          <w:spacing w:val="15"/>
          <w:w w:val="95"/>
        </w:rPr>
        <w:t> </w:t>
      </w:r>
      <w:r>
        <w:rPr>
          <w:w w:val="95"/>
        </w:rPr>
        <w:t>cual</w:t>
      </w:r>
      <w:r>
        <w:rPr>
          <w:spacing w:val="11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complementaría</w:t>
      </w:r>
      <w:r>
        <w:rPr>
          <w:spacing w:val="22"/>
          <w:w w:val="95"/>
        </w:rPr>
        <w:t> </w:t>
      </w:r>
      <w:r>
        <w:rPr>
          <w:w w:val="95"/>
        </w:rPr>
        <w:t>con</w:t>
      </w:r>
      <w:r>
        <w:rPr>
          <w:spacing w:val="16"/>
          <w:w w:val="95"/>
        </w:rPr>
        <w:t> </w:t>
      </w:r>
      <w:r>
        <w:rPr>
          <w:w w:val="95"/>
        </w:rPr>
        <w:t>lo</w:t>
      </w:r>
      <w:r>
        <w:rPr>
          <w:spacing w:val="8"/>
          <w:w w:val="95"/>
        </w:rPr>
        <w:t> </w:t>
      </w:r>
      <w:r>
        <w:rPr>
          <w:w w:val="95"/>
        </w:rPr>
        <w:t>dispuesto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art.</w:t>
      </w:r>
      <w:r>
        <w:rPr>
          <w:spacing w:val="13"/>
          <w:w w:val="95"/>
        </w:rPr>
        <w:t> </w:t>
      </w:r>
      <w:r>
        <w:rPr>
          <w:w w:val="95"/>
        </w:rPr>
        <w:t>1.1</w:t>
      </w:r>
      <w:hyperlink w:history="true" w:anchor="_bookmark162">
        <w:r>
          <w:rPr>
            <w:w w:val="95"/>
            <w:position w:val="7"/>
            <w:sz w:val="13"/>
          </w:rPr>
          <w:t>163</w:t>
        </w:r>
      </w:hyperlink>
      <w:r>
        <w:rPr>
          <w:w w:val="95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7" w:firstLine="0"/>
        <w:jc w:val="both"/>
        <w:rPr>
          <w:sz w:val="20"/>
        </w:rPr>
      </w:pPr>
      <w:r>
        <w:rPr>
          <w:sz w:val="20"/>
        </w:rPr>
        <w:t>Ahora</w:t>
      </w:r>
      <w:r>
        <w:rPr>
          <w:spacing w:val="1"/>
          <w:sz w:val="20"/>
        </w:rPr>
        <w:t> </w:t>
      </w:r>
      <w:r>
        <w:rPr>
          <w:sz w:val="20"/>
        </w:rPr>
        <w:t>bien,</w:t>
      </w:r>
      <w:r>
        <w:rPr>
          <w:spacing w:val="1"/>
          <w:sz w:val="20"/>
        </w:rPr>
        <w:t> </w:t>
      </w:r>
      <w:r>
        <w:rPr>
          <w:sz w:val="20"/>
        </w:rPr>
        <w:t>esa</w:t>
      </w:r>
      <w:r>
        <w:rPr>
          <w:spacing w:val="1"/>
          <w:sz w:val="20"/>
        </w:rPr>
        <w:t> </w:t>
      </w:r>
      <w:r>
        <w:rPr>
          <w:sz w:val="20"/>
        </w:rPr>
        <w:t>noción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“igualdad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discriminación”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“no</w:t>
      </w:r>
      <w:r>
        <w:rPr>
          <w:spacing w:val="-68"/>
          <w:sz w:val="20"/>
        </w:rPr>
        <w:t> </w:t>
      </w:r>
      <w:r>
        <w:rPr>
          <w:sz w:val="20"/>
        </w:rPr>
        <w:t>sometimiento”, se basa en la idea de que existen sectores que han estado sistemática o</w:t>
      </w:r>
      <w:r>
        <w:rPr>
          <w:spacing w:val="1"/>
          <w:sz w:val="20"/>
        </w:rPr>
        <w:t> </w:t>
      </w:r>
      <w:r>
        <w:rPr>
          <w:sz w:val="20"/>
        </w:rPr>
        <w:t>históricamente subordinados, sojuzgados, excluidos o marginados, por lo que existe la</w:t>
      </w:r>
      <w:r>
        <w:rPr>
          <w:spacing w:val="1"/>
          <w:sz w:val="20"/>
        </w:rPr>
        <w:t> </w:t>
      </w:r>
      <w:r>
        <w:rPr>
          <w:sz w:val="20"/>
        </w:rPr>
        <w:t>necesidad de que los Estados adopten medidas para mejorar la condición de estos grupos,</w:t>
      </w:r>
      <w:r>
        <w:rPr>
          <w:spacing w:val="1"/>
          <w:sz w:val="20"/>
        </w:rPr>
        <w:t> </w:t>
      </w:r>
      <w:r>
        <w:rPr>
          <w:sz w:val="20"/>
        </w:rPr>
        <w:t>con el objeto de permitir que éstos salgan de su situación de marginación. Tal concepción 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demanda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solamente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abstenerse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profundicen la marginación de estos grupos, sino revisar normas que son en apariencia</w:t>
      </w:r>
      <w:r>
        <w:rPr>
          <w:spacing w:val="1"/>
          <w:sz w:val="20"/>
        </w:rPr>
        <w:t> </w:t>
      </w:r>
      <w:r>
        <w:rPr>
          <w:sz w:val="20"/>
        </w:rPr>
        <w:t>neutrales pero que tienen un impacto discriminatorio sobre los grupos en situación de</w:t>
      </w:r>
      <w:r>
        <w:rPr>
          <w:spacing w:val="1"/>
          <w:sz w:val="20"/>
        </w:rPr>
        <w:t> </w:t>
      </w:r>
      <w:r>
        <w:rPr>
          <w:sz w:val="20"/>
        </w:rPr>
        <w:t>exclusión, y además adoptar medidas positivas para favorecer su integración a la sociedad y</w:t>
      </w:r>
      <w:r>
        <w:rPr>
          <w:spacing w:val="1"/>
          <w:sz w:val="20"/>
        </w:rPr>
        <w:t> </w:t>
      </w:r>
      <w:r>
        <w:rPr>
          <w:sz w:val="20"/>
        </w:rPr>
        <w:t>su acceso a bienes sociales</w:t>
      </w:r>
      <w:hyperlink w:history="true" w:anchor="_bookmark163">
        <w:r>
          <w:rPr>
            <w:position w:val="7"/>
            <w:sz w:val="13"/>
          </w:rPr>
          <w:t>164</w:t>
        </w:r>
      </w:hyperlink>
      <w:r>
        <w:rPr>
          <w:sz w:val="20"/>
        </w:rPr>
        <w:t>. El actuar del Estado, entonces, estaría encaminado a revertir</w:t>
      </w:r>
      <w:r>
        <w:rPr>
          <w:spacing w:val="1"/>
          <w:sz w:val="20"/>
        </w:rPr>
        <w:t> </w:t>
      </w:r>
      <w:r>
        <w:rPr>
          <w:w w:val="95"/>
          <w:sz w:val="20"/>
        </w:rPr>
        <w:t>las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situaciones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desigualdad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social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personas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algunos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grupos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personas.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2" w:lineRule="auto" w:before="0" w:after="0"/>
        <w:ind w:left="396" w:right="291" w:firstLine="0"/>
        <w:jc w:val="both"/>
        <w:rPr>
          <w:sz w:val="20"/>
        </w:rPr>
      </w:pP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indicado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Comisión</w:t>
      </w:r>
      <w:r>
        <w:rPr>
          <w:spacing w:val="-8"/>
          <w:sz w:val="20"/>
        </w:rPr>
        <w:t> </w:t>
      </w:r>
      <w:r>
        <w:rPr>
          <w:sz w:val="20"/>
        </w:rPr>
        <w:t>Interamericana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doctrina,</w:t>
      </w:r>
      <w:r>
        <w:rPr>
          <w:spacing w:val="-5"/>
          <w:sz w:val="20"/>
        </w:rPr>
        <w:t> </w:t>
      </w:r>
      <w:r>
        <w:rPr>
          <w:sz w:val="20"/>
        </w:rPr>
        <w:t>coincide</w:t>
      </w:r>
      <w:r>
        <w:rPr>
          <w:spacing w:val="-9"/>
          <w:sz w:val="20"/>
        </w:rPr>
        <w:t> </w:t>
      </w:r>
      <w:r>
        <w:rPr>
          <w:sz w:val="20"/>
        </w:rPr>
        <w:t>sustancialmente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los primeros desarrollos jurisprudenciales de la Corte IDH. En el caso </w:t>
      </w:r>
      <w:r>
        <w:rPr>
          <w:i/>
          <w:sz w:val="20"/>
        </w:rPr>
        <w:t>Furlan y otros Vs.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Argentina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reconoció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abarca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concepciones: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concepción</w:t>
      </w:r>
      <w:r>
        <w:rPr>
          <w:spacing w:val="-3"/>
          <w:sz w:val="20"/>
        </w:rPr>
        <w:t> </w:t>
      </w:r>
      <w:r>
        <w:rPr>
          <w:sz w:val="20"/>
        </w:rPr>
        <w:t>negativa,</w:t>
      </w:r>
      <w:r>
        <w:rPr>
          <w:spacing w:val="-5"/>
          <w:sz w:val="20"/>
        </w:rPr>
        <w:t> </w:t>
      </w:r>
      <w:r>
        <w:rPr>
          <w:sz w:val="20"/>
        </w:rPr>
        <w:t>relacionada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prohibición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diferencias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trato</w:t>
      </w:r>
      <w:r>
        <w:rPr>
          <w:spacing w:val="-68"/>
          <w:sz w:val="20"/>
        </w:rPr>
        <w:t> </w:t>
      </w:r>
      <w:r>
        <w:rPr>
          <w:sz w:val="20"/>
        </w:rPr>
        <w:t>arbitrarias, y una concepción positiva, relacionada con la obligación de los Estados de crear</w:t>
      </w:r>
      <w:r>
        <w:rPr>
          <w:spacing w:val="1"/>
          <w:sz w:val="20"/>
        </w:rPr>
        <w:t> </w:t>
      </w:r>
      <w:r>
        <w:rPr>
          <w:sz w:val="20"/>
        </w:rPr>
        <w:t>condiciones de igualdad real frente a grupos que han sido históricamente excluidos o que se</w:t>
      </w:r>
      <w:r>
        <w:rPr>
          <w:spacing w:val="1"/>
          <w:sz w:val="20"/>
        </w:rPr>
        <w:t> </w:t>
      </w:r>
      <w:r>
        <w:rPr>
          <w:sz w:val="20"/>
        </w:rPr>
        <w:t>encuentran en mayor riesgo de ser discriminados</w:t>
      </w:r>
      <w:hyperlink w:history="true" w:anchor="_bookmark164">
        <w:r>
          <w:rPr>
            <w:position w:val="7"/>
            <w:sz w:val="13"/>
          </w:rPr>
          <w:t>165</w:t>
        </w:r>
      </w:hyperlink>
      <w:r>
        <w:rPr>
          <w:sz w:val="20"/>
        </w:rPr>
        <w:t>. En el caso </w:t>
      </w:r>
      <w:r>
        <w:rPr>
          <w:i/>
          <w:sz w:val="20"/>
        </w:rPr>
        <w:t>YATAMA Vs. Nicaragua</w:t>
      </w:r>
      <w:r>
        <w:rPr>
          <w:sz w:val="20"/>
        </w:rPr>
        <w:t>, la</w:t>
      </w:r>
      <w:r>
        <w:rPr>
          <w:spacing w:val="1"/>
          <w:sz w:val="20"/>
        </w:rPr>
        <w:t> </w:t>
      </w:r>
      <w:r>
        <w:rPr>
          <w:sz w:val="20"/>
        </w:rPr>
        <w:t>Corte IDH ya había indicado que, “el artículo 24 de la Convención Americana prohíbe la</w:t>
      </w:r>
      <w:r>
        <w:rPr>
          <w:spacing w:val="1"/>
          <w:sz w:val="20"/>
        </w:rPr>
        <w:t> </w:t>
      </w:r>
      <w:r>
        <w:rPr>
          <w:sz w:val="20"/>
        </w:rPr>
        <w:t>discriminación de derecho </w:t>
      </w:r>
      <w:r>
        <w:rPr>
          <w:i/>
          <w:sz w:val="20"/>
        </w:rPr>
        <w:t>y de hecho</w:t>
      </w:r>
      <w:r>
        <w:rPr>
          <w:sz w:val="20"/>
        </w:rPr>
        <w:t>, no sólo en cuanto a los derechos contenidos en dicho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tratado,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sino</w:t>
      </w:r>
      <w:r>
        <w:rPr>
          <w:sz w:val="20"/>
        </w:rPr>
        <w:t> </w:t>
      </w:r>
      <w:r>
        <w:rPr>
          <w:spacing w:val="-1"/>
          <w:sz w:val="20"/>
        </w:rPr>
        <w:t>en</w:t>
      </w:r>
      <w:r>
        <w:rPr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 respecta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apruebe el 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9"/>
          <w:sz w:val="20"/>
        </w:rPr>
        <w:t> </w:t>
      </w:r>
      <w:r>
        <w:rPr>
          <w:sz w:val="20"/>
        </w:rPr>
        <w:t>aplicación</w:t>
      </w:r>
      <w:hyperlink w:history="true" w:anchor="_bookmark165">
        <w:r>
          <w:rPr>
            <w:rFonts w:ascii="Calibri" w:hAnsi="Calibri"/>
            <w:sz w:val="20"/>
            <w:vertAlign w:val="superscript"/>
          </w:rPr>
          <w:t>166</w:t>
        </w:r>
      </w:hyperlink>
      <w:r>
        <w:rPr>
          <w:sz w:val="20"/>
          <w:vertAlign w:val="baseline"/>
        </w:rPr>
        <w:t>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4" w:hanging="3"/>
        <w:jc w:val="both"/>
        <w:rPr>
          <w:sz w:val="20"/>
        </w:rPr>
      </w:pPr>
      <w:r>
        <w:rPr>
          <w:sz w:val="20"/>
        </w:rPr>
        <w:t>No obstante, aunque la jurisprudencia de la Corte IDH afirmaba que el artículo 24</w:t>
      </w:r>
      <w:r>
        <w:rPr>
          <w:spacing w:val="1"/>
          <w:sz w:val="20"/>
        </w:rPr>
        <w:t> </w:t>
      </w:r>
      <w:r>
        <w:rPr>
          <w:sz w:val="20"/>
        </w:rPr>
        <w:t>protegía</w:t>
      </w:r>
      <w:r>
        <w:rPr>
          <w:spacing w:val="-8"/>
          <w:sz w:val="20"/>
        </w:rPr>
        <w:t> </w:t>
      </w:r>
      <w:r>
        <w:rPr>
          <w:sz w:val="20"/>
        </w:rPr>
        <w:t>también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“igualdad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hecho”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igual</w:t>
      </w:r>
      <w:r>
        <w:rPr>
          <w:spacing w:val="-6"/>
          <w:sz w:val="20"/>
        </w:rPr>
        <w:t> </w:t>
      </w:r>
      <w:r>
        <w:rPr>
          <w:sz w:val="20"/>
        </w:rPr>
        <w:t>protección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ley,</w:t>
      </w:r>
      <w:r>
        <w:rPr>
          <w:spacing w:val="-8"/>
          <w:sz w:val="20"/>
        </w:rPr>
        <w:t> </w:t>
      </w:r>
      <w:r>
        <w:rPr>
          <w:sz w:val="20"/>
        </w:rPr>
        <w:t>ese</w:t>
      </w:r>
      <w:r>
        <w:rPr>
          <w:spacing w:val="-7"/>
          <w:sz w:val="20"/>
        </w:rPr>
        <w:t> </w:t>
      </w:r>
      <w:r>
        <w:rPr>
          <w:sz w:val="20"/>
        </w:rPr>
        <w:t>contenido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análisis concretos era redireccionado al contenido del artículo 1.1 a la “obligación de los</w:t>
      </w:r>
      <w:r>
        <w:rPr>
          <w:spacing w:val="1"/>
          <w:sz w:val="20"/>
        </w:rPr>
        <w:t> </w:t>
      </w:r>
      <w:r>
        <w:rPr>
          <w:sz w:val="20"/>
        </w:rPr>
        <w:t>Estados de respetar y garantizar, sin discriminación, los derechos reconocidos en dicho</w:t>
      </w:r>
      <w:r>
        <w:rPr>
          <w:spacing w:val="1"/>
          <w:sz w:val="20"/>
        </w:rPr>
        <w:t> </w:t>
      </w:r>
      <w:r>
        <w:rPr>
          <w:sz w:val="20"/>
        </w:rPr>
        <w:t>tratado”.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10" w:val="left" w:leader="none"/>
        </w:tabs>
        <w:spacing w:line="240" w:lineRule="auto" w:before="0" w:after="0"/>
        <w:ind w:left="398" w:right="29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jurisprudencia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posterioridad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i/>
          <w:sz w:val="20"/>
        </w:rPr>
        <w:t>Apitz</w:t>
      </w:r>
      <w:r>
        <w:rPr>
          <w:i/>
          <w:spacing w:val="-8"/>
          <w:sz w:val="20"/>
        </w:rPr>
        <w:t> </w:t>
      </w:r>
      <w:r>
        <w:rPr>
          <w:sz w:val="20"/>
        </w:rPr>
        <w:t>refería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artículo</w:t>
      </w:r>
      <w:r>
        <w:rPr>
          <w:spacing w:val="-9"/>
          <w:sz w:val="20"/>
        </w:rPr>
        <w:t> </w:t>
      </w:r>
      <w:r>
        <w:rPr>
          <w:sz w:val="20"/>
        </w:rPr>
        <w:t>24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Convención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medida que, en el caso concreto, una norma fuera aplicada de manera arbitraria, pero no</w:t>
      </w:r>
      <w:r>
        <w:rPr>
          <w:spacing w:val="1"/>
          <w:sz w:val="20"/>
        </w:rPr>
        <w:t> </w:t>
      </w:r>
      <w:r>
        <w:rPr>
          <w:sz w:val="20"/>
        </w:rPr>
        <w:t>abordaba cómo la falta de normas —es decir, el hecho que sea deseable que el Estado</w:t>
      </w:r>
      <w:r>
        <w:rPr>
          <w:spacing w:val="1"/>
          <w:sz w:val="20"/>
        </w:rPr>
        <w:t> </w:t>
      </w:r>
      <w:r>
        <w:rPr>
          <w:sz w:val="20"/>
        </w:rPr>
        <w:t>adoptara</w:t>
      </w:r>
      <w:r>
        <w:rPr>
          <w:spacing w:val="24"/>
          <w:sz w:val="20"/>
        </w:rPr>
        <w:t> </w:t>
      </w:r>
      <w:r>
        <w:rPr>
          <w:sz w:val="20"/>
        </w:rPr>
        <w:t>acciones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normas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garantizar</w:t>
      </w:r>
      <w:r>
        <w:rPr>
          <w:spacing w:val="23"/>
          <w:sz w:val="20"/>
        </w:rPr>
        <w:t> </w:t>
      </w:r>
      <w:r>
        <w:rPr>
          <w:sz w:val="20"/>
        </w:rPr>
        <w:t>derechos—,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insuficiencia/ineficacia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70.900002pt;margin-top:11.432032pt;width:144pt;height:.1pt;mso-position-horizontal-relative:page;mso-position-vertical-relative:paragraph;z-index:-15712768;mso-wrap-distance-left:0;mso-wrap-distance-right:0" id="docshape33" coordorigin="1418,229" coordsize="2880,0" path="m1418,229l4298,22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2"/>
        <w:ind w:left="398" w:right="284" w:firstLine="0"/>
        <w:jc w:val="both"/>
        <w:rPr>
          <w:sz w:val="16"/>
        </w:rPr>
      </w:pPr>
      <w:bookmarkStart w:name="_bookmark162" w:id="163"/>
      <w:bookmarkEnd w:id="163"/>
      <w:r>
        <w:rPr/>
      </w:r>
      <w:r>
        <w:rPr>
          <w:sz w:val="16"/>
          <w:vertAlign w:val="superscript"/>
        </w:rPr>
        <w:t>163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Véase Le Saux, Marianne Gonzáles y Parra Vera, Óscar, “Concepciones y claúsulas de igualdad en 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jurisprudencia de la Corte Interamericana: a propósito del Caso Apitz”, en </w:t>
      </w:r>
      <w:r>
        <w:rPr>
          <w:i/>
          <w:sz w:val="16"/>
          <w:vertAlign w:val="baseline"/>
        </w:rPr>
        <w:t>Revista del Instituto Interamericano 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Derechos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Humanos</w:t>
      </w:r>
      <w:r>
        <w:rPr>
          <w:spacing w:val="-1"/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San </w:t>
      </w:r>
      <w:r>
        <w:rPr>
          <w:sz w:val="16"/>
          <w:vertAlign w:val="baseline"/>
        </w:rPr>
        <w:t>José, Instituto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Interamericano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Humanos, No. 47,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147.</w:t>
      </w:r>
    </w:p>
    <w:p>
      <w:pPr>
        <w:spacing w:before="0"/>
        <w:ind w:left="398" w:right="285" w:hanging="3"/>
        <w:jc w:val="both"/>
        <w:rPr>
          <w:sz w:val="16"/>
        </w:rPr>
      </w:pPr>
      <w:bookmarkStart w:name="_bookmark163" w:id="164"/>
      <w:bookmarkEnd w:id="164"/>
      <w:r>
        <w:rPr/>
      </w:r>
      <w:r>
        <w:rPr>
          <w:spacing w:val="-1"/>
          <w:sz w:val="16"/>
          <w:vertAlign w:val="superscript"/>
        </w:rPr>
        <w:t>164</w:t>
      </w:r>
      <w:r>
        <w:rPr>
          <w:spacing w:val="80"/>
          <w:sz w:val="16"/>
          <w:vertAlign w:val="baseline"/>
        </w:rPr>
        <w:t>  </w:t>
      </w:r>
      <w:r>
        <w:rPr>
          <w:spacing w:val="82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Cfr.</w:t>
      </w:r>
      <w:r>
        <w:rPr>
          <w:i/>
          <w:spacing w:val="-1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Saba,</w:t>
      </w:r>
      <w:r>
        <w:rPr>
          <w:spacing w:val="-15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Roberto,</w:t>
      </w:r>
      <w:r>
        <w:rPr>
          <w:spacing w:val="-14"/>
          <w:sz w:val="16"/>
          <w:vertAlign w:val="baseline"/>
        </w:rPr>
        <w:t> </w:t>
      </w:r>
      <w:r>
        <w:rPr>
          <w:i/>
          <w:sz w:val="16"/>
          <w:vertAlign w:val="baseline"/>
        </w:rPr>
        <w:t>Pobreza,</w:t>
      </w:r>
      <w:r>
        <w:rPr>
          <w:i/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derechos</w:t>
      </w:r>
      <w:r>
        <w:rPr>
          <w:i/>
          <w:spacing w:val="-11"/>
          <w:sz w:val="16"/>
          <w:vertAlign w:val="baseline"/>
        </w:rPr>
        <w:t> </w:t>
      </w:r>
      <w:r>
        <w:rPr>
          <w:i/>
          <w:sz w:val="16"/>
          <w:vertAlign w:val="baseline"/>
        </w:rPr>
        <w:t>humanos</w:t>
      </w:r>
      <w:r>
        <w:rPr>
          <w:i/>
          <w:spacing w:val="-18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desigualdad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estructural,</w:t>
      </w:r>
      <w:r>
        <w:rPr>
          <w:i/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México,</w:t>
      </w:r>
      <w:r>
        <w:rPr>
          <w:spacing w:val="-14"/>
          <w:sz w:val="16"/>
          <w:vertAlign w:val="baseline"/>
        </w:rPr>
        <w:t> </w:t>
      </w:r>
      <w:r>
        <w:rPr>
          <w:sz w:val="16"/>
          <w:vertAlign w:val="baseline"/>
        </w:rPr>
        <w:t>Suprema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1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Nación-Tribunal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Electoral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del Poder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Judicial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Federación-Instituto Electoral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Distrito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Federal,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2012,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46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y ss., y Fiss, Owen, véanse distintos trabajos referidos a grupos y la cláusula de igual protección, en </w:t>
      </w:r>
      <w:r>
        <w:rPr>
          <w:i/>
          <w:sz w:val="16"/>
          <w:vertAlign w:val="baseline"/>
        </w:rPr>
        <w:t>Gargarella,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Roberto</w:t>
      </w:r>
      <w:r>
        <w:rPr>
          <w:i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(comp.), </w:t>
      </w:r>
      <w:r>
        <w:rPr>
          <w:i/>
          <w:sz w:val="16"/>
          <w:vertAlign w:val="baseline"/>
        </w:rPr>
        <w:t>Derecho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grupos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desaventajados</w:t>
      </w:r>
      <w:r>
        <w:rPr>
          <w:sz w:val="16"/>
          <w:vertAlign w:val="baseline"/>
        </w:rPr>
        <w:t>, Gedisa,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Barcelona,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1999,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pp.</w:t>
      </w:r>
      <w:r>
        <w:rPr>
          <w:spacing w:val="-13"/>
          <w:sz w:val="16"/>
          <w:vertAlign w:val="baseline"/>
        </w:rPr>
        <w:t> </w:t>
      </w:r>
      <w:r>
        <w:rPr>
          <w:sz w:val="16"/>
          <w:vertAlign w:val="baseline"/>
        </w:rPr>
        <w:t>137-168.</w:t>
      </w:r>
    </w:p>
    <w:p>
      <w:pPr>
        <w:spacing w:before="0"/>
        <w:ind w:left="398" w:right="286" w:firstLine="0"/>
        <w:jc w:val="both"/>
        <w:rPr>
          <w:sz w:val="16"/>
        </w:rPr>
      </w:pPr>
      <w:bookmarkStart w:name="_bookmark164" w:id="165"/>
      <w:bookmarkEnd w:id="165"/>
      <w:r>
        <w:rPr/>
      </w:r>
      <w:r>
        <w:rPr>
          <w:sz w:val="16"/>
          <w:vertAlign w:val="superscript"/>
        </w:rPr>
        <w:t>165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Cfr. Caso Furlán y familiares Vs. Argentina. Excepciones Preliminares, Fondo, Reparaciones y Costas</w:t>
      </w:r>
      <w:r>
        <w:rPr>
          <w:sz w:val="16"/>
          <w:vertAlign w:val="baseline"/>
        </w:rPr>
        <w:t>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2012.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Serie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246,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18"/>
          <w:sz w:val="16"/>
          <w:vertAlign w:val="baseline"/>
        </w:rPr>
        <w:t> </w:t>
      </w:r>
      <w:r>
        <w:rPr>
          <w:sz w:val="16"/>
          <w:vertAlign w:val="baseline"/>
        </w:rPr>
        <w:t>267.</w:t>
      </w:r>
    </w:p>
    <w:p>
      <w:pPr>
        <w:spacing w:before="0"/>
        <w:ind w:left="398" w:right="0" w:firstLine="0"/>
        <w:jc w:val="both"/>
        <w:rPr>
          <w:sz w:val="16"/>
        </w:rPr>
      </w:pPr>
      <w:bookmarkStart w:name="_bookmark165" w:id="166"/>
      <w:bookmarkEnd w:id="166"/>
      <w:r>
        <w:rPr/>
      </w:r>
      <w:r>
        <w:rPr>
          <w:sz w:val="16"/>
          <w:vertAlign w:val="superscript"/>
        </w:rPr>
        <w:t>166</w:t>
      </w:r>
      <w:r>
        <w:rPr>
          <w:sz w:val="16"/>
          <w:vertAlign w:val="baseline"/>
        </w:rPr>
        <w:t>        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Cfr.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Yatama Vs.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Nicaragua. supra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párr.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186.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line="242" w:lineRule="auto" w:before="79"/>
        <w:ind w:left="398" w:right="610"/>
      </w:pPr>
      <w:r>
        <w:rPr/>
        <w:t>mismas</w:t>
      </w:r>
      <w:r>
        <w:rPr>
          <w:spacing w:val="-3"/>
        </w:rPr>
        <w:t> </w:t>
      </w:r>
      <w:r>
        <w:rPr/>
        <w:t>(más</w:t>
      </w:r>
      <w:r>
        <w:rPr>
          <w:spacing w:val="-4"/>
        </w:rPr>
        <w:t> </w:t>
      </w:r>
      <w:r>
        <w:rPr/>
        <w:t>allá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había</w:t>
      </w:r>
      <w:r>
        <w:rPr>
          <w:spacing w:val="-3"/>
        </w:rPr>
        <w:t> </w:t>
      </w:r>
      <w:r>
        <w:rPr/>
        <w:t>aplicado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caso</w:t>
      </w:r>
      <w:r>
        <w:rPr>
          <w:spacing w:val="3"/>
        </w:rPr>
        <w:t> </w:t>
      </w:r>
      <w:r>
        <w:rPr/>
        <w:t>concreto),</w:t>
      </w:r>
      <w:r>
        <w:rPr>
          <w:spacing w:val="-4"/>
        </w:rPr>
        <w:t> </w:t>
      </w:r>
      <w:r>
        <w:rPr/>
        <w:t>impactaba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“igual</w:t>
      </w:r>
      <w:r>
        <w:rPr>
          <w:spacing w:val="-67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[sin discriminación]”.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3" w:firstLine="0"/>
        <w:jc w:val="both"/>
        <w:rPr>
          <w:sz w:val="20"/>
        </w:rPr>
      </w:pPr>
      <w:r>
        <w:rPr>
          <w:sz w:val="20"/>
        </w:rPr>
        <w:t>Una de las interrogantes era si “la inaplicación de normas/acciones” o “la falta de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normas/acciones”</w:t>
      </w:r>
      <w:r>
        <w:rPr>
          <w:spacing w:val="-13"/>
          <w:sz w:val="20"/>
        </w:rPr>
        <w:t> </w:t>
      </w:r>
      <w:r>
        <w:rPr>
          <w:sz w:val="20"/>
        </w:rPr>
        <w:t>generaba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impacto</w:t>
      </w:r>
      <w:r>
        <w:rPr>
          <w:spacing w:val="-13"/>
          <w:sz w:val="20"/>
        </w:rPr>
        <w:t> </w:t>
      </w:r>
      <w:r>
        <w:rPr>
          <w:sz w:val="20"/>
        </w:rPr>
        <w:t>desigual</w:t>
      </w:r>
      <w:r>
        <w:rPr>
          <w:spacing w:val="-12"/>
          <w:sz w:val="20"/>
        </w:rPr>
        <w:t> </w:t>
      </w:r>
      <w:r>
        <w:rPr>
          <w:sz w:val="20"/>
        </w:rPr>
        <w:t>y,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ende,</w:t>
      </w:r>
      <w:r>
        <w:rPr>
          <w:spacing w:val="-13"/>
          <w:sz w:val="20"/>
        </w:rPr>
        <w:t> </w:t>
      </w:r>
      <w:r>
        <w:rPr>
          <w:sz w:val="20"/>
        </w:rPr>
        <w:t>discriminatorio</w:t>
      </w:r>
      <w:r>
        <w:rPr>
          <w:spacing w:val="-12"/>
          <w:sz w:val="20"/>
        </w:rPr>
        <w:t> </w:t>
      </w:r>
      <w:r>
        <w:rPr>
          <w:sz w:val="20"/>
        </w:rPr>
        <w:t>(por</w:t>
      </w:r>
      <w:r>
        <w:rPr>
          <w:spacing w:val="-68"/>
          <w:sz w:val="20"/>
        </w:rPr>
        <w:t> </w:t>
      </w:r>
      <w:r>
        <w:rPr>
          <w:sz w:val="20"/>
        </w:rPr>
        <w:t>la exclusión que genera en el disfrute de un derecho), desde el punto de vista de “la igual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ley”,</w:t>
      </w:r>
      <w:r>
        <w:rPr>
          <w:spacing w:val="1"/>
          <w:sz w:val="20"/>
        </w:rPr>
        <w:t> </w:t>
      </w:r>
      <w:r>
        <w:rPr>
          <w:sz w:val="20"/>
        </w:rPr>
        <w:t>en especial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había</w:t>
      </w:r>
      <w:r>
        <w:rPr>
          <w:spacing w:val="-5"/>
          <w:sz w:val="20"/>
        </w:rPr>
        <w:t> </w:t>
      </w:r>
      <w:r>
        <w:rPr>
          <w:sz w:val="20"/>
        </w:rPr>
        <w:t>demostrado</w:t>
      </w:r>
      <w:r>
        <w:rPr>
          <w:spacing w:val="-5"/>
          <w:sz w:val="20"/>
        </w:rPr>
        <w:t> </w:t>
      </w:r>
      <w:r>
        <w:rPr>
          <w:sz w:val="20"/>
        </w:rPr>
        <w:t>la existencia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discriminación</w:t>
      </w:r>
      <w:r>
        <w:rPr>
          <w:spacing w:val="-68"/>
          <w:sz w:val="20"/>
        </w:rPr>
        <w:t> </w:t>
      </w:r>
      <w:r>
        <w:rPr>
          <w:sz w:val="20"/>
        </w:rPr>
        <w:t>indirecta y patrones de discriminación estructural en contra de grupos sistemáticamente</w:t>
      </w:r>
      <w:r>
        <w:rPr>
          <w:spacing w:val="1"/>
          <w:sz w:val="20"/>
        </w:rPr>
        <w:t> </w:t>
      </w:r>
      <w:r>
        <w:rPr>
          <w:sz w:val="20"/>
        </w:rPr>
        <w:t>discriminados</w:t>
      </w:r>
      <w:hyperlink w:history="true" w:anchor="_bookmark166">
        <w:r>
          <w:rPr>
            <w:position w:val="7"/>
            <w:sz w:val="13"/>
          </w:rPr>
          <w:t>167</w:t>
        </w:r>
      </w:hyperlink>
      <w:r>
        <w:rPr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1106" w:right="0" w:hanging="711"/>
        <w:jc w:val="both"/>
        <w:rPr>
          <w:sz w:val="20"/>
        </w:rPr>
      </w:pPr>
      <w:r>
        <w:rPr>
          <w:w w:val="95"/>
          <w:sz w:val="20"/>
        </w:rPr>
        <w:t>Así,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sentencia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Corte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IDH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reconoce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primera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vez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manera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explícita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que:</w:t>
      </w:r>
    </w:p>
    <w:p>
      <w:pPr>
        <w:pStyle w:val="BodyText"/>
        <w:spacing w:before="7"/>
        <w:rPr>
          <w:sz w:val="19"/>
        </w:rPr>
      </w:pPr>
    </w:p>
    <w:p>
      <w:pPr>
        <w:spacing w:line="240" w:lineRule="auto" w:before="0"/>
        <w:ind w:left="1106" w:right="1040" w:firstLine="0"/>
        <w:jc w:val="both"/>
        <w:rPr>
          <w:sz w:val="18"/>
        </w:rPr>
      </w:pPr>
      <w:r>
        <w:rPr>
          <w:sz w:val="18"/>
        </w:rPr>
        <w:t>199. Por otra parte, la Corte encuentra que del artículo 24 de la Convención se</w:t>
      </w:r>
      <w:r>
        <w:rPr>
          <w:spacing w:val="1"/>
          <w:sz w:val="18"/>
        </w:rPr>
        <w:t> </w:t>
      </w:r>
      <w:r>
        <w:rPr>
          <w:sz w:val="18"/>
        </w:rPr>
        <w:t>desprende</w:t>
      </w:r>
      <w:r>
        <w:rPr>
          <w:spacing w:val="-8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mandato</w:t>
      </w:r>
      <w:r>
        <w:rPr>
          <w:spacing w:val="-8"/>
          <w:sz w:val="18"/>
        </w:rPr>
        <w:t> </w:t>
      </w:r>
      <w:r>
        <w:rPr>
          <w:sz w:val="18"/>
        </w:rPr>
        <w:t>orientado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garantizar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i/>
          <w:sz w:val="18"/>
        </w:rPr>
        <w:t>igualdad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material</w:t>
      </w:r>
      <w:r>
        <w:rPr>
          <w:sz w:val="18"/>
        </w:rPr>
        <w:t>,</w:t>
      </w:r>
      <w:r>
        <w:rPr>
          <w:spacing w:val="-13"/>
          <w:sz w:val="18"/>
        </w:rPr>
        <w:t> </w:t>
      </w:r>
      <w:r>
        <w:rPr>
          <w:sz w:val="18"/>
        </w:rPr>
        <w:t>lo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sucedió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61"/>
          <w:sz w:val="18"/>
        </w:rPr>
        <w:t> </w:t>
      </w:r>
      <w:r>
        <w:rPr>
          <w:sz w:val="18"/>
        </w:rPr>
        <w:t>el presente caso. En ese sentido, el derecho a la igualdad garantizado por el artículo 24</w:t>
      </w:r>
      <w:r>
        <w:rPr>
          <w:spacing w:val="-61"/>
          <w:sz w:val="18"/>
        </w:rPr>
        <w:t> </w:t>
      </w:r>
      <w:r>
        <w:rPr>
          <w:sz w:val="18"/>
        </w:rPr>
        <w:t>convencional tiene dos dimensiones, la primera </w:t>
      </w:r>
      <w:r>
        <w:rPr>
          <w:i/>
          <w:sz w:val="18"/>
        </w:rPr>
        <w:t>una dimensión formal</w:t>
      </w:r>
      <w:r>
        <w:rPr>
          <w:sz w:val="18"/>
        </w:rPr>
        <w:t>, que establece la</w:t>
      </w:r>
      <w:r>
        <w:rPr>
          <w:spacing w:val="-61"/>
          <w:sz w:val="18"/>
        </w:rPr>
        <w:t> </w:t>
      </w:r>
      <w:r>
        <w:rPr>
          <w:sz w:val="18"/>
        </w:rPr>
        <w:t>igualdad ante la ley. La segunda, </w:t>
      </w:r>
      <w:r>
        <w:rPr>
          <w:i/>
          <w:sz w:val="18"/>
        </w:rPr>
        <w:t>una dimensión material o sustancial</w:t>
      </w:r>
      <w:r>
        <w:rPr>
          <w:sz w:val="18"/>
        </w:rPr>
        <w:t>, que ordena la</w:t>
      </w:r>
      <w:r>
        <w:rPr>
          <w:spacing w:val="1"/>
          <w:sz w:val="18"/>
        </w:rPr>
        <w:t> </w:t>
      </w:r>
      <w:r>
        <w:rPr>
          <w:sz w:val="18"/>
        </w:rPr>
        <w:t>adopción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i/>
          <w:sz w:val="18"/>
        </w:rPr>
        <w:t>medidas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positivas</w:t>
      </w:r>
      <w:r>
        <w:rPr>
          <w:i/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promoción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favor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grupos</w:t>
      </w:r>
      <w:r>
        <w:rPr>
          <w:spacing w:val="1"/>
          <w:sz w:val="18"/>
        </w:rPr>
        <w:t> </w:t>
      </w:r>
      <w:r>
        <w:rPr>
          <w:sz w:val="18"/>
        </w:rPr>
        <w:t>históricamente</w:t>
      </w:r>
      <w:r>
        <w:rPr>
          <w:spacing w:val="1"/>
          <w:sz w:val="18"/>
        </w:rPr>
        <w:t> </w:t>
      </w:r>
      <w:r>
        <w:rPr>
          <w:sz w:val="18"/>
        </w:rPr>
        <w:t>discriminados o marginados en razón de los factores de discriminación a los que hace</w:t>
      </w:r>
      <w:r>
        <w:rPr>
          <w:spacing w:val="1"/>
          <w:sz w:val="18"/>
        </w:rPr>
        <w:t> </w:t>
      </w:r>
      <w:r>
        <w:rPr>
          <w:sz w:val="18"/>
        </w:rPr>
        <w:t>referencia el artículo 1.1 de la Convención Americana. Lo anterior quiere decir que el</w:t>
      </w:r>
      <w:r>
        <w:rPr>
          <w:spacing w:val="1"/>
          <w:sz w:val="18"/>
        </w:rPr>
        <w:t> </w:t>
      </w:r>
      <w:r>
        <w:rPr>
          <w:sz w:val="18"/>
        </w:rPr>
        <w:t>derecho a la igualdad implica la obligación de adoptar medidas para garantizar que la</w:t>
      </w:r>
      <w:r>
        <w:rPr>
          <w:spacing w:val="1"/>
          <w:sz w:val="18"/>
        </w:rPr>
        <w:t> </w:t>
      </w:r>
      <w:r>
        <w:rPr>
          <w:sz w:val="18"/>
        </w:rPr>
        <w:t>igualdad sea </w:t>
      </w:r>
      <w:r>
        <w:rPr>
          <w:i/>
          <w:sz w:val="18"/>
        </w:rPr>
        <w:t>real y efectiva</w:t>
      </w:r>
      <w:r>
        <w:rPr>
          <w:sz w:val="18"/>
        </w:rPr>
        <w:t>, esto es, corregir las desigualdades existentes, promover la</w:t>
      </w:r>
      <w:r>
        <w:rPr>
          <w:spacing w:val="-62"/>
          <w:sz w:val="18"/>
        </w:rPr>
        <w:t> </w:t>
      </w:r>
      <w:r>
        <w:rPr>
          <w:sz w:val="18"/>
        </w:rPr>
        <w:t>inclusión y la participación de los grupos históricamente marginados, garantizar a las</w:t>
      </w:r>
      <w:r>
        <w:rPr>
          <w:spacing w:val="1"/>
          <w:sz w:val="18"/>
        </w:rPr>
        <w:t> </w:t>
      </w:r>
      <w:r>
        <w:rPr>
          <w:sz w:val="18"/>
        </w:rPr>
        <w:t>personas o grupos en desventaja el goce efectivo de sus derechos, en suma, brindar a</w:t>
      </w:r>
      <w:r>
        <w:rPr>
          <w:spacing w:val="1"/>
          <w:sz w:val="18"/>
        </w:rPr>
        <w:t> </w:t>
      </w:r>
      <w:r>
        <w:rPr>
          <w:sz w:val="18"/>
        </w:rPr>
        <w:t>las personas posibilidades concretas de ver realizada, en sus propios casos, la igualdad</w:t>
      </w:r>
      <w:r>
        <w:rPr>
          <w:spacing w:val="-61"/>
          <w:sz w:val="18"/>
        </w:rPr>
        <w:t> </w:t>
      </w:r>
      <w:r>
        <w:rPr>
          <w:sz w:val="18"/>
        </w:rPr>
        <w:t>material. Para ello, los Estados deben enfrentar activamente situaciones de exclusión y</w:t>
      </w:r>
      <w:r>
        <w:rPr>
          <w:spacing w:val="-61"/>
          <w:sz w:val="18"/>
        </w:rPr>
        <w:t> </w:t>
      </w:r>
      <w:r>
        <w:rPr>
          <w:sz w:val="18"/>
        </w:rPr>
        <w:t>marginación</w:t>
      </w:r>
      <w:hyperlink w:history="true" w:anchor="_bookmark167">
        <w:r>
          <w:rPr>
            <w:position w:val="6"/>
            <w:sz w:val="12"/>
          </w:rPr>
          <w:t>168</w:t>
        </w:r>
        <w:r>
          <w:rPr>
            <w:spacing w:val="-2"/>
            <w:position w:val="6"/>
            <w:sz w:val="12"/>
          </w:rPr>
          <w:t> </w:t>
        </w:r>
      </w:hyperlink>
      <w:r>
        <w:rPr>
          <w:sz w:val="18"/>
        </w:rPr>
        <w:t>(énfasis</w:t>
      </w:r>
      <w:r>
        <w:rPr>
          <w:spacing w:val="-25"/>
          <w:sz w:val="18"/>
        </w:rPr>
        <w:t> </w:t>
      </w:r>
      <w:r>
        <w:rPr>
          <w:sz w:val="18"/>
        </w:rPr>
        <w:t>añadido).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1" w:firstLine="0"/>
        <w:jc w:val="both"/>
        <w:rPr>
          <w:sz w:val="20"/>
        </w:rPr>
      </w:pPr>
      <w:r>
        <w:rPr>
          <w:spacing w:val="-1"/>
          <w:sz w:val="20"/>
        </w:rPr>
        <w:t>De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anterior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advierte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medida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exista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contexto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discriminación</w:t>
      </w:r>
      <w:r>
        <w:rPr>
          <w:spacing w:val="-68"/>
          <w:sz w:val="20"/>
        </w:rPr>
        <w:t> </w:t>
      </w:r>
      <w:r>
        <w:rPr>
          <w:sz w:val="20"/>
        </w:rPr>
        <w:t>estructural,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expresión</w:t>
      </w:r>
      <w:r>
        <w:rPr>
          <w:spacing w:val="-7"/>
          <w:sz w:val="20"/>
        </w:rPr>
        <w:t> </w:t>
      </w:r>
      <w:r>
        <w:rPr>
          <w:sz w:val="20"/>
        </w:rPr>
        <w:t>“sin</w:t>
      </w:r>
      <w:r>
        <w:rPr>
          <w:spacing w:val="-8"/>
          <w:sz w:val="20"/>
        </w:rPr>
        <w:t> </w:t>
      </w:r>
      <w:r>
        <w:rPr>
          <w:sz w:val="20"/>
        </w:rPr>
        <w:t>discriminación”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24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debe</w:t>
      </w:r>
      <w:r>
        <w:rPr>
          <w:spacing w:val="-14"/>
          <w:sz w:val="20"/>
        </w:rPr>
        <w:t> </w:t>
      </w:r>
      <w:r>
        <w:rPr>
          <w:sz w:val="20"/>
        </w:rPr>
        <w:t>leer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consonancia</w:t>
      </w:r>
      <w:r>
        <w:rPr>
          <w:spacing w:val="-12"/>
          <w:sz w:val="20"/>
        </w:rPr>
        <w:t> </w:t>
      </w:r>
      <w:r>
        <w:rPr>
          <w:sz w:val="20"/>
        </w:rPr>
        <w:t>con</w:t>
      </w:r>
      <w:r>
        <w:rPr>
          <w:spacing w:val="-67"/>
          <w:sz w:val="20"/>
        </w:rPr>
        <w:t> </w:t>
      </w:r>
      <w:r>
        <w:rPr>
          <w:sz w:val="20"/>
        </w:rPr>
        <w:t>el mismo enunciado contenido en el artículo 1.1; y, por ende, comprender que, desde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16"/>
          <w:sz w:val="20"/>
        </w:rPr>
        <w:t> </w:t>
      </w:r>
      <w:r>
        <w:rPr>
          <w:sz w:val="20"/>
        </w:rPr>
        <w:t>24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Convención,</w:t>
      </w:r>
      <w:r>
        <w:rPr>
          <w:spacing w:val="-12"/>
          <w:sz w:val="20"/>
        </w:rPr>
        <w:t> </w:t>
      </w:r>
      <w:r>
        <w:rPr>
          <w:sz w:val="20"/>
        </w:rPr>
        <w:t>existe,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garantizar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derechos,</w:t>
      </w:r>
      <w:r>
        <w:rPr>
          <w:spacing w:val="-9"/>
          <w:sz w:val="20"/>
        </w:rPr>
        <w:t> </w:t>
      </w:r>
      <w:r>
        <w:rPr>
          <w:sz w:val="20"/>
        </w:rPr>
        <w:t>obligaciones</w:t>
      </w:r>
      <w:r>
        <w:rPr>
          <w:spacing w:val="-11"/>
          <w:sz w:val="20"/>
        </w:rPr>
        <w:t> </w:t>
      </w:r>
      <w:r>
        <w:rPr>
          <w:sz w:val="20"/>
        </w:rPr>
        <w:t>positivas.</w:t>
      </w:r>
      <w:r>
        <w:rPr>
          <w:spacing w:val="-15"/>
          <w:sz w:val="20"/>
        </w:rPr>
        <w:t> </w:t>
      </w:r>
      <w:r>
        <w:rPr>
          <w:sz w:val="20"/>
        </w:rPr>
        <w:t>Esas</w:t>
      </w:r>
      <w:r>
        <w:rPr>
          <w:spacing w:val="-68"/>
          <w:sz w:val="20"/>
        </w:rPr>
        <w:t> </w:t>
      </w:r>
      <w:r>
        <w:rPr>
          <w:sz w:val="20"/>
        </w:rPr>
        <w:t>obligaciones positivas se deben traducir, por ejemplo, en la: i) eliminación de normativa que</w:t>
      </w:r>
      <w:r>
        <w:rPr>
          <w:spacing w:val="-68"/>
          <w:sz w:val="20"/>
        </w:rPr>
        <w:t> </w:t>
      </w:r>
      <w:r>
        <w:rPr>
          <w:sz w:val="20"/>
        </w:rPr>
        <w:t>pueda ser aparentemente neutra pero que tenga un impacto indirecto en determinados</w:t>
      </w:r>
      <w:r>
        <w:rPr>
          <w:spacing w:val="1"/>
          <w:sz w:val="20"/>
        </w:rPr>
        <w:t> </w:t>
      </w:r>
      <w:r>
        <w:rPr>
          <w:sz w:val="20"/>
        </w:rPr>
        <w:t>grupos,</w:t>
      </w:r>
      <w:r>
        <w:rPr>
          <w:spacing w:val="-3"/>
          <w:sz w:val="20"/>
        </w:rPr>
        <w:t> </w:t>
      </w:r>
      <w:r>
        <w:rPr>
          <w:sz w:val="20"/>
        </w:rPr>
        <w:t>ii)</w:t>
      </w:r>
      <w:r>
        <w:rPr>
          <w:spacing w:val="-1"/>
          <w:sz w:val="20"/>
        </w:rPr>
        <w:t> </w:t>
      </w:r>
      <w:r>
        <w:rPr>
          <w:sz w:val="20"/>
        </w:rPr>
        <w:t>adoptar</w:t>
      </w:r>
      <w:r>
        <w:rPr>
          <w:spacing w:val="-7"/>
          <w:sz w:val="20"/>
        </w:rPr>
        <w:t> </w:t>
      </w:r>
      <w:r>
        <w:rPr>
          <w:sz w:val="20"/>
        </w:rPr>
        <w:t>normativa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responda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situaciones</w:t>
      </w:r>
      <w:r>
        <w:rPr>
          <w:spacing w:val="-5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grupos</w:t>
      </w:r>
      <w:r>
        <w:rPr>
          <w:spacing w:val="-68"/>
          <w:sz w:val="20"/>
        </w:rPr>
        <w:t> </w:t>
      </w:r>
      <w:r>
        <w:rPr>
          <w:sz w:val="20"/>
        </w:rPr>
        <w:t>excluidos sistemáticamente o iii) adoptar medidas de compensación para que la normativa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existente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puede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aplicable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tenga como</w:t>
      </w:r>
      <w:r>
        <w:rPr>
          <w:spacing w:val="-1"/>
          <w:sz w:val="20"/>
        </w:rPr>
        <w:t> </w:t>
      </w:r>
      <w:r>
        <w:rPr>
          <w:sz w:val="20"/>
        </w:rPr>
        <w:t>resultado una</w:t>
      </w:r>
      <w:r>
        <w:rPr>
          <w:spacing w:val="-18"/>
          <w:sz w:val="20"/>
        </w:rPr>
        <w:t> </w:t>
      </w:r>
      <w:r>
        <w:rPr>
          <w:sz w:val="20"/>
        </w:rPr>
        <w:t>ineficacia.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1" w:firstLine="0"/>
        <w:jc w:val="both"/>
        <w:rPr>
          <w:sz w:val="20"/>
        </w:rPr>
      </w:pPr>
      <w:r>
        <w:rPr>
          <w:sz w:val="20"/>
        </w:rPr>
        <w:t>El entendimiento de la expresión “sin discriminación” en el artículo 24 a la luz del</w:t>
      </w:r>
      <w:r>
        <w:rPr>
          <w:spacing w:val="1"/>
          <w:sz w:val="20"/>
        </w:rPr>
        <w:t> </w:t>
      </w:r>
      <w:r>
        <w:rPr>
          <w:sz w:val="20"/>
        </w:rPr>
        <w:t>artículo 1.1 de la Convención, es en concordancia con el espíritu que motivó la creación del</w:t>
      </w:r>
      <w:r>
        <w:rPr>
          <w:spacing w:val="1"/>
          <w:sz w:val="20"/>
        </w:rPr>
        <w:t> </w:t>
      </w:r>
      <w:r>
        <w:rPr>
          <w:sz w:val="20"/>
        </w:rPr>
        <w:t>Protocolo 12 en el Sistema Europeo. Además, lo indicado en el párrafo 199 de la sentencia,</w:t>
      </w:r>
      <w:r>
        <w:rPr>
          <w:spacing w:val="1"/>
          <w:sz w:val="20"/>
        </w:rPr>
        <w:t> </w:t>
      </w:r>
      <w:r>
        <w:rPr>
          <w:sz w:val="20"/>
        </w:rPr>
        <w:t>sobre lo que implica “la igual protección de la ley”, es concordante con el mandatado de</w:t>
      </w:r>
      <w:r>
        <w:rPr>
          <w:spacing w:val="1"/>
          <w:sz w:val="20"/>
        </w:rPr>
        <w:t> </w:t>
      </w:r>
      <w:r>
        <w:rPr>
          <w:i/>
          <w:w w:val="95"/>
          <w:sz w:val="20"/>
        </w:rPr>
        <w:t>igualdad</w:t>
      </w:r>
      <w:r>
        <w:rPr>
          <w:i/>
          <w:spacing w:val="16"/>
          <w:w w:val="95"/>
          <w:sz w:val="20"/>
        </w:rPr>
        <w:t> </w:t>
      </w:r>
      <w:r>
        <w:rPr>
          <w:i/>
          <w:w w:val="95"/>
          <w:sz w:val="20"/>
        </w:rPr>
        <w:t>material</w:t>
      </w:r>
      <w:r>
        <w:rPr>
          <w:i/>
          <w:spacing w:val="19"/>
          <w:w w:val="95"/>
          <w:sz w:val="20"/>
        </w:rPr>
        <w:t> </w:t>
      </w:r>
      <w:r>
        <w:rPr>
          <w:w w:val="95"/>
          <w:sz w:val="20"/>
        </w:rPr>
        <w:t>contenido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artículo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5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Convención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Personas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Discapacidad</w:t>
      </w:r>
      <w:r>
        <w:rPr>
          <w:spacing w:val="-65"/>
          <w:w w:val="95"/>
          <w:sz w:val="20"/>
        </w:rPr>
        <w:t> </w:t>
      </w:r>
      <w:r>
        <w:rPr>
          <w:sz w:val="20"/>
        </w:rPr>
        <w:t>y la interpretación que ha dado el Comité de Derechos de las Personas con Discapacidad.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referenció,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Comité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Derechos Humanos</w:t>
      </w:r>
      <w:r>
        <w:rPr>
          <w:spacing w:val="-3"/>
          <w:sz w:val="20"/>
        </w:rPr>
        <w:t> </w:t>
      </w:r>
      <w:r>
        <w:rPr>
          <w:sz w:val="20"/>
        </w:rPr>
        <w:t>entiende</w:t>
      </w:r>
      <w:r>
        <w:rPr>
          <w:spacing w:val="-7"/>
          <w:sz w:val="20"/>
        </w:rPr>
        <w:t> </w:t>
      </w:r>
      <w:r>
        <w:rPr>
          <w:sz w:val="20"/>
        </w:rPr>
        <w:t>que,</w:t>
      </w:r>
      <w:r>
        <w:rPr>
          <w:spacing w:val="-5"/>
          <w:sz w:val="20"/>
        </w:rPr>
        <w:t> </w:t>
      </w:r>
      <w:r>
        <w:rPr>
          <w:sz w:val="20"/>
        </w:rPr>
        <w:t>desde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artículo</w:t>
      </w:r>
      <w:r>
        <w:rPr>
          <w:spacing w:val="-13"/>
          <w:sz w:val="20"/>
        </w:rPr>
        <w:t> </w:t>
      </w:r>
      <w:r>
        <w:rPr>
          <w:sz w:val="20"/>
        </w:rPr>
        <w:t>26</w:t>
      </w:r>
      <w:r>
        <w:rPr>
          <w:spacing w:val="-14"/>
          <w:sz w:val="20"/>
        </w:rPr>
        <w:t> </w:t>
      </w:r>
      <w:r>
        <w:rPr>
          <w:sz w:val="20"/>
        </w:rPr>
        <w:t>(equivalente</w:t>
      </w:r>
      <w:r>
        <w:rPr>
          <w:spacing w:val="-1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15"/>
          <w:sz w:val="20"/>
        </w:rPr>
        <w:t> </w:t>
      </w:r>
      <w:r>
        <w:rPr>
          <w:sz w:val="20"/>
        </w:rPr>
        <w:t>24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Convención</w:t>
      </w:r>
      <w:r>
        <w:rPr>
          <w:spacing w:val="-9"/>
          <w:sz w:val="20"/>
        </w:rPr>
        <w:t> </w:t>
      </w:r>
      <w:r>
        <w:rPr>
          <w:sz w:val="20"/>
        </w:rPr>
        <w:t>Americana),</w:t>
      </w:r>
      <w:r>
        <w:rPr>
          <w:spacing w:val="-11"/>
          <w:sz w:val="20"/>
        </w:rPr>
        <w:t> </w:t>
      </w:r>
      <w:r>
        <w:rPr>
          <w:sz w:val="20"/>
        </w:rPr>
        <w:t>también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estaría</w:t>
      </w:r>
      <w:r>
        <w:rPr>
          <w:spacing w:val="-8"/>
          <w:sz w:val="20"/>
        </w:rPr>
        <w:t> </w:t>
      </w:r>
      <w:r>
        <w:rPr>
          <w:sz w:val="20"/>
        </w:rPr>
        <w:t>ante</w:t>
      </w:r>
      <w:r>
        <w:rPr>
          <w:spacing w:val="-68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obligación de</w:t>
      </w:r>
      <w:r>
        <w:rPr>
          <w:spacing w:val="-2"/>
          <w:sz w:val="20"/>
        </w:rPr>
        <w:t> </w:t>
      </w:r>
      <w:r>
        <w:rPr>
          <w:sz w:val="20"/>
        </w:rPr>
        <w:t>adoptar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7"/>
          <w:sz w:val="20"/>
        </w:rPr>
        <w:t> </w:t>
      </w:r>
      <w:r>
        <w:rPr>
          <w:sz w:val="20"/>
        </w:rPr>
        <w:t>positivas.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5" w:val="left" w:leader="none"/>
        </w:tabs>
        <w:spacing w:line="240" w:lineRule="auto" w:before="0" w:after="0"/>
        <w:ind w:left="1104" w:right="0" w:hanging="709"/>
        <w:jc w:val="both"/>
        <w:rPr>
          <w:i/>
          <w:sz w:val="20"/>
        </w:rPr>
      </w:pP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tanto,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mandato</w:t>
      </w:r>
      <w:r>
        <w:rPr>
          <w:spacing w:val="-9"/>
          <w:sz w:val="20"/>
        </w:rPr>
        <w:t> </w:t>
      </w:r>
      <w:r>
        <w:rPr>
          <w:sz w:val="20"/>
        </w:rPr>
        <w:t>desde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24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Convención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solo</w:t>
      </w:r>
      <w:r>
        <w:rPr>
          <w:spacing w:val="-8"/>
          <w:sz w:val="20"/>
        </w:rPr>
        <w:t> </w:t>
      </w:r>
      <w:r>
        <w:rPr>
          <w:sz w:val="20"/>
        </w:rPr>
        <w:t>abarca</w:t>
      </w:r>
      <w:r>
        <w:rPr>
          <w:spacing w:val="-6"/>
          <w:sz w:val="20"/>
        </w:rPr>
        <w:t> </w:t>
      </w:r>
      <w:r>
        <w:rPr>
          <w:i/>
          <w:sz w:val="20"/>
        </w:rPr>
        <w:t>abstenerse</w:t>
      </w:r>
    </w:p>
    <w:p>
      <w:pPr>
        <w:pStyle w:val="BodyText"/>
        <w:spacing w:before="2"/>
        <w:ind w:left="398"/>
      </w:pPr>
      <w:r>
        <w:rPr/>
        <w:t>de</w:t>
      </w:r>
      <w:r>
        <w:rPr>
          <w:spacing w:val="-5"/>
        </w:rPr>
        <w:t> </w:t>
      </w:r>
      <w:r>
        <w:rPr/>
        <w:t>a) emitir</w:t>
      </w:r>
      <w:r>
        <w:rPr>
          <w:spacing w:val="-4"/>
        </w:rPr>
        <w:t> </w:t>
      </w:r>
      <w:r>
        <w:rPr/>
        <w:t>normas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creen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trato</w:t>
      </w:r>
      <w:r>
        <w:rPr>
          <w:spacing w:val="-1"/>
        </w:rPr>
        <w:t> </w:t>
      </w:r>
      <w:r>
        <w:rPr/>
        <w:t>arbitrario,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b)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apliquen</w:t>
      </w:r>
      <w:r>
        <w:rPr>
          <w:spacing w:val="-2"/>
        </w:rPr>
        <w:t> </w:t>
      </w:r>
      <w:r>
        <w:rPr/>
        <w:t>las</w:t>
      </w:r>
      <w:r>
        <w:rPr>
          <w:spacing w:val="4"/>
        </w:rPr>
        <w:t> </w:t>
      </w:r>
      <w:r>
        <w:rPr/>
        <w:t>normas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existentes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70.900002pt;margin-top:16.193897pt;width:144pt;height:.1pt;mso-position-horizontal-relative:page;mso-position-vertical-relative:paragraph;z-index:-15712256;mso-wrap-distance-left:0;mso-wrap-distance-right:0" id="docshape34" coordorigin="1418,324" coordsize="2880,0" path="m1418,324l4298,32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2"/>
        <w:ind w:left="398" w:right="332" w:firstLine="0"/>
        <w:jc w:val="both"/>
        <w:rPr>
          <w:sz w:val="16"/>
        </w:rPr>
      </w:pPr>
      <w:bookmarkStart w:name="_bookmark166" w:id="167"/>
      <w:bookmarkEnd w:id="167"/>
      <w:r>
        <w:rPr/>
      </w:r>
      <w:r>
        <w:rPr>
          <w:sz w:val="16"/>
          <w:vertAlign w:val="superscript"/>
        </w:rPr>
        <w:t>167</w:t>
      </w:r>
      <w:r>
        <w:rPr>
          <w:spacing w:val="59"/>
          <w:sz w:val="16"/>
          <w:vertAlign w:val="baseline"/>
        </w:rPr>
        <w:t> </w:t>
      </w:r>
      <w:r>
        <w:rPr>
          <w:sz w:val="16"/>
          <w:vertAlign w:val="baseline"/>
        </w:rPr>
        <w:t>Véase:</w:t>
      </w:r>
      <w:r>
        <w:rPr>
          <w:spacing w:val="-13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Nadege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Dorzema</w:t>
      </w:r>
      <w:r>
        <w:rPr>
          <w:i/>
          <w:spacing w:val="-12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otros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10"/>
          <w:sz w:val="16"/>
          <w:vertAlign w:val="baseline"/>
        </w:rPr>
        <w:t> </w:t>
      </w:r>
      <w:r>
        <w:rPr>
          <w:i/>
          <w:sz w:val="16"/>
          <w:vertAlign w:val="baseline"/>
        </w:rPr>
        <w:t>República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Dominicana,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Caso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Trabajadores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-9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Hacienda</w:t>
      </w:r>
      <w:r>
        <w:rPr>
          <w:i/>
          <w:spacing w:val="-54"/>
          <w:sz w:val="16"/>
          <w:vertAlign w:val="baseline"/>
        </w:rPr>
        <w:t> </w:t>
      </w:r>
      <w:bookmarkStart w:name="_bookmark167" w:id="168"/>
      <w:bookmarkEnd w:id="168"/>
      <w:r>
        <w:rPr>
          <w:i/>
          <w:sz w:val="16"/>
          <w:vertAlign w:val="baseline"/>
        </w:rPr>
        <w:t>Br</w:t>
      </w:r>
      <w:r>
        <w:rPr>
          <w:i/>
          <w:sz w:val="16"/>
          <w:vertAlign w:val="baseline"/>
        </w:rPr>
        <w:t>asil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Verde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</w:t>
      </w:r>
      <w:r>
        <w:rPr>
          <w:i/>
          <w:spacing w:val="-7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.</w:t>
      </w:r>
    </w:p>
    <w:p>
      <w:pPr>
        <w:spacing w:before="0"/>
        <w:ind w:left="398" w:right="332" w:firstLine="0"/>
        <w:jc w:val="both"/>
        <w:rPr>
          <w:sz w:val="16"/>
        </w:rPr>
      </w:pPr>
      <w:r>
        <w:rPr>
          <w:sz w:val="16"/>
          <w:vertAlign w:val="superscript"/>
        </w:rPr>
        <w:t>168</w:t>
      </w:r>
      <w:r>
        <w:rPr>
          <w:sz w:val="16"/>
          <w:vertAlign w:val="baseline"/>
        </w:rPr>
        <w:t>  </w:t>
      </w:r>
      <w:r>
        <w:rPr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Caso Empleados de la Fábrica de Fuegos en Santo Antônio de Jesus y sus familiares Vs. Brasil, supra</w:t>
      </w:r>
      <w:r>
        <w:rPr>
          <w:sz w:val="16"/>
          <w:vertAlign w:val="baseline"/>
        </w:rPr>
        <w:t>, párr.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199.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before="79"/>
        <w:ind w:left="398" w:right="299"/>
        <w:jc w:val="both"/>
      </w:pPr>
      <w:r>
        <w:rPr/>
        <w:t>de forma arbitraria (obligaciones de respeto), sino que también implica que el Estado debe</w:t>
      </w:r>
      <w:r>
        <w:rPr>
          <w:spacing w:val="1"/>
        </w:rPr>
        <w:t> </w:t>
      </w:r>
      <w:r>
        <w:rPr/>
        <w:t>adoptar normas para superar las situaciones de desigualdad, o en su defecto eliminar las</w:t>
      </w:r>
      <w:r>
        <w:rPr>
          <w:spacing w:val="1"/>
        </w:rPr>
        <w:t> </w:t>
      </w:r>
      <w:r>
        <w:rPr/>
        <w:t>normas o prácticas que perpetúen esa desigualdad (obligaciones positivas) y, en la medida</w:t>
      </w:r>
      <w:r>
        <w:rPr>
          <w:spacing w:val="1"/>
        </w:rPr>
        <w:t> </w:t>
      </w:r>
      <w:r>
        <w:rPr/>
        <w:t>que no se realice esto con la normativa interna, no se estaría ante “la igual protección de la</w:t>
      </w:r>
      <w:r>
        <w:rPr>
          <w:spacing w:val="1"/>
        </w:rPr>
        <w:t> </w:t>
      </w:r>
      <w:r>
        <w:rPr/>
        <w:t>ley”</w:t>
      </w:r>
      <w:hyperlink w:history="true" w:anchor="_bookmark168">
        <w:r>
          <w:rPr>
            <w:position w:val="7"/>
            <w:sz w:val="13"/>
          </w:rPr>
          <w:t>169</w:t>
        </w:r>
      </w:hyperlink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" w:after="0"/>
        <w:ind w:left="398" w:right="290" w:hanging="3"/>
        <w:jc w:val="both"/>
        <w:rPr>
          <w:sz w:val="20"/>
        </w:rPr>
      </w:pP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responsabilidad</w:t>
      </w:r>
      <w:r>
        <w:rPr>
          <w:spacing w:val="-6"/>
          <w:sz w:val="20"/>
        </w:rPr>
        <w:t> </w:t>
      </w:r>
      <w:r>
        <w:rPr>
          <w:sz w:val="20"/>
        </w:rPr>
        <w:t>internacional</w:t>
      </w:r>
      <w:r>
        <w:rPr>
          <w:spacing w:val="-7"/>
          <w:sz w:val="20"/>
        </w:rPr>
        <w:t> </w:t>
      </w:r>
      <w:r>
        <w:rPr>
          <w:sz w:val="20"/>
        </w:rPr>
        <w:t>surge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falta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protección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 sentido de que el Estado no había adoptado ninguna medida que pudiera ser valorada por</w:t>
      </w:r>
      <w:r>
        <w:rPr>
          <w:spacing w:val="1"/>
          <w:sz w:val="20"/>
        </w:rPr>
        <w:t> </w:t>
      </w:r>
      <w:r>
        <w:rPr>
          <w:sz w:val="20"/>
        </w:rPr>
        <w:t>la Corte IDH como una forma de enfrentar o de buscar revertir la situación de pobreza y</w:t>
      </w:r>
      <w:r>
        <w:rPr>
          <w:spacing w:val="1"/>
          <w:sz w:val="20"/>
        </w:rPr>
        <w:t> </w:t>
      </w:r>
      <w:r>
        <w:rPr>
          <w:sz w:val="20"/>
        </w:rPr>
        <w:t>marginación estructural de las trabajadoras de la fábrica de fuegos, con especial atención a</w:t>
      </w:r>
      <w:r>
        <w:rPr>
          <w:spacing w:val="1"/>
          <w:sz w:val="20"/>
        </w:rPr>
        <w:t> </w:t>
      </w:r>
      <w:r>
        <w:rPr>
          <w:sz w:val="20"/>
        </w:rPr>
        <w:t>los factores de discriminación que confluían en cada caso concreto. Además, pese al alegato</w:t>
      </w:r>
      <w:r>
        <w:rPr>
          <w:spacing w:val="1"/>
          <w:sz w:val="20"/>
        </w:rPr>
        <w:t> </w:t>
      </w:r>
      <w:r>
        <w:rPr>
          <w:sz w:val="20"/>
        </w:rPr>
        <w:t>de la existencia de una estructura legal efectiva para la reducción de las desigualdades y que</w:t>
      </w:r>
      <w:r>
        <w:rPr>
          <w:spacing w:val="-68"/>
          <w:sz w:val="20"/>
        </w:rPr>
        <w:t> </w:t>
      </w:r>
      <w:r>
        <w:rPr>
          <w:sz w:val="20"/>
        </w:rPr>
        <w:t>había</w:t>
      </w:r>
      <w:r>
        <w:rPr>
          <w:spacing w:val="-5"/>
          <w:sz w:val="20"/>
        </w:rPr>
        <w:t> </w:t>
      </w:r>
      <w:r>
        <w:rPr>
          <w:sz w:val="20"/>
        </w:rPr>
        <w:t>adelantado</w:t>
      </w:r>
      <w:r>
        <w:rPr>
          <w:spacing w:val="-4"/>
          <w:sz w:val="20"/>
        </w:rPr>
        <w:t> </w:t>
      </w:r>
      <w:r>
        <w:rPr>
          <w:sz w:val="20"/>
        </w:rPr>
        <w:t>diversas</w:t>
      </w:r>
      <w:r>
        <w:rPr>
          <w:spacing w:val="-4"/>
          <w:sz w:val="20"/>
        </w:rPr>
        <w:t> </w:t>
      </w:r>
      <w:r>
        <w:rPr>
          <w:sz w:val="20"/>
        </w:rPr>
        <w:t>políticas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-6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objetivo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Santo</w:t>
      </w:r>
      <w:r>
        <w:rPr>
          <w:spacing w:val="-68"/>
          <w:sz w:val="20"/>
        </w:rPr>
        <w:t> </w:t>
      </w:r>
      <w:r>
        <w:rPr>
          <w:w w:val="95"/>
          <w:sz w:val="20"/>
        </w:rPr>
        <w:t>Antônio de Jesus, el Estado no había demostrado que la situación de discriminación estructural</w:t>
      </w:r>
      <w:r>
        <w:rPr>
          <w:spacing w:val="1"/>
          <w:w w:val="95"/>
          <w:sz w:val="20"/>
        </w:rPr>
        <w:t> </w:t>
      </w:r>
      <w:r>
        <w:rPr>
          <w:sz w:val="20"/>
        </w:rPr>
        <w:t>padecida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mujeres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dedican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fabricación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fuegos</w:t>
      </w:r>
      <w:r>
        <w:rPr>
          <w:spacing w:val="-11"/>
          <w:sz w:val="20"/>
        </w:rPr>
        <w:t> </w:t>
      </w:r>
      <w:r>
        <w:rPr>
          <w:sz w:val="20"/>
        </w:rPr>
        <w:t>artificiales</w:t>
      </w:r>
      <w:r>
        <w:rPr>
          <w:spacing w:val="-9"/>
          <w:sz w:val="20"/>
        </w:rPr>
        <w:t> </w:t>
      </w:r>
      <w:r>
        <w:rPr>
          <w:sz w:val="20"/>
        </w:rPr>
        <w:t>haya</w:t>
      </w:r>
      <w:r>
        <w:rPr>
          <w:spacing w:val="-5"/>
          <w:sz w:val="20"/>
        </w:rPr>
        <w:t> </w:t>
      </w:r>
      <w:r>
        <w:rPr>
          <w:sz w:val="20"/>
        </w:rPr>
        <w:t>cambiado,</w:t>
      </w:r>
      <w:r>
        <w:rPr>
          <w:spacing w:val="-68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decir,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había</w:t>
      </w:r>
      <w:r>
        <w:rPr>
          <w:spacing w:val="-2"/>
          <w:sz w:val="20"/>
        </w:rPr>
        <w:t> </w:t>
      </w:r>
      <w:r>
        <w:rPr>
          <w:sz w:val="20"/>
        </w:rPr>
        <w:t>demostrado</w:t>
      </w:r>
      <w:r>
        <w:rPr>
          <w:spacing w:val="1"/>
          <w:sz w:val="20"/>
        </w:rPr>
        <w:t> </w:t>
      </w:r>
      <w:r>
        <w:rPr>
          <w:sz w:val="20"/>
        </w:rPr>
        <w:t>que fueran</w:t>
      </w:r>
      <w:r>
        <w:rPr>
          <w:spacing w:val="-5"/>
          <w:sz w:val="20"/>
        </w:rPr>
        <w:t> </w:t>
      </w:r>
      <w:r>
        <w:rPr>
          <w:sz w:val="20"/>
        </w:rPr>
        <w:t>efectivas</w:t>
      </w:r>
      <w:hyperlink w:history="true" w:anchor="_bookmark169">
        <w:r>
          <w:rPr>
            <w:position w:val="7"/>
            <w:sz w:val="13"/>
          </w:rPr>
          <w:t>170</w:t>
        </w:r>
      </w:hyperlink>
      <w:r>
        <w:rPr>
          <w:sz w:val="20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88" w:firstLine="0"/>
        <w:jc w:val="both"/>
        <w:rPr>
          <w:sz w:val="20"/>
        </w:rPr>
      </w:pPr>
      <w:r>
        <w:rPr>
          <w:w w:val="95"/>
          <w:sz w:val="20"/>
        </w:rPr>
        <w:t>Ante 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falta de fiscalización de las condiciones de higiene,</w:t>
      </w:r>
      <w:r>
        <w:rPr>
          <w:spacing w:val="63"/>
          <w:sz w:val="20"/>
        </w:rPr>
        <w:t> </w:t>
      </w:r>
      <w:r>
        <w:rPr>
          <w:w w:val="95"/>
          <w:sz w:val="20"/>
        </w:rPr>
        <w:t>salud y seguridad del trabajo</w:t>
      </w:r>
      <w:r>
        <w:rPr>
          <w:spacing w:val="1"/>
          <w:w w:val="95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fabricación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fuegos</w:t>
      </w:r>
      <w:r>
        <w:rPr>
          <w:spacing w:val="-15"/>
          <w:sz w:val="20"/>
        </w:rPr>
        <w:t> </w:t>
      </w:r>
      <w:r>
        <w:rPr>
          <w:sz w:val="20"/>
        </w:rPr>
        <w:t>artificiales</w:t>
      </w:r>
      <w:r>
        <w:rPr>
          <w:spacing w:val="-14"/>
          <w:sz w:val="20"/>
        </w:rPr>
        <w:t> </w:t>
      </w:r>
      <w:r>
        <w:rPr>
          <w:sz w:val="20"/>
        </w:rPr>
        <w:t>para,</w:t>
      </w:r>
      <w:r>
        <w:rPr>
          <w:spacing w:val="-13"/>
          <w:sz w:val="20"/>
        </w:rPr>
        <w:t> </w:t>
      </w:r>
      <w:r>
        <w:rPr>
          <w:sz w:val="20"/>
        </w:rPr>
        <w:t>especialmente,</w:t>
      </w:r>
      <w:r>
        <w:rPr>
          <w:spacing w:val="-8"/>
          <w:sz w:val="20"/>
        </w:rPr>
        <w:t> </w:t>
      </w:r>
      <w:r>
        <w:rPr>
          <w:sz w:val="20"/>
        </w:rPr>
        <w:t>evitar</w:t>
      </w:r>
      <w:r>
        <w:rPr>
          <w:spacing w:val="-14"/>
          <w:sz w:val="20"/>
        </w:rPr>
        <w:t> </w:t>
      </w:r>
      <w:r>
        <w:rPr>
          <w:sz w:val="20"/>
        </w:rPr>
        <w:t>accidentes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trabajo,</w:t>
      </w:r>
      <w:r>
        <w:rPr>
          <w:spacing w:val="-13"/>
          <w:sz w:val="20"/>
        </w:rPr>
        <w:t> </w:t>
      </w:r>
      <w:r>
        <w:rPr>
          <w:sz w:val="20"/>
        </w:rPr>
        <w:t>(pese</w:t>
      </w:r>
      <w:r>
        <w:rPr>
          <w:spacing w:val="-68"/>
          <w:sz w:val="20"/>
        </w:rPr>
        <w:t> </w:t>
      </w:r>
      <w:r>
        <w:rPr>
          <w:sz w:val="20"/>
        </w:rPr>
        <w:t>a la existencia legal de realizar dicha acción), el Estado no solo dejó de garantizar el derecho</w:t>
      </w:r>
      <w:r>
        <w:rPr>
          <w:spacing w:val="-68"/>
          <w:sz w:val="20"/>
        </w:rPr>
        <w:t> </w:t>
      </w:r>
      <w:r>
        <w:rPr>
          <w:sz w:val="20"/>
        </w:rPr>
        <w:t>a condiciones equitativas y satisfactorias de trabajo de las presuntas víctimas, sino también</w:t>
      </w:r>
      <w:r>
        <w:rPr>
          <w:spacing w:val="1"/>
          <w:sz w:val="20"/>
        </w:rPr>
        <w:t> </w:t>
      </w:r>
      <w:r>
        <w:rPr>
          <w:sz w:val="20"/>
        </w:rPr>
        <w:t>contribuyó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agravar</w:t>
      </w:r>
      <w:r>
        <w:rPr>
          <w:spacing w:val="-4"/>
          <w:sz w:val="20"/>
        </w:rPr>
        <w:t> </w:t>
      </w:r>
      <w:r>
        <w:rPr>
          <w:sz w:val="20"/>
        </w:rPr>
        <w:t>las condiciones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discriminación</w:t>
      </w:r>
      <w:r>
        <w:rPr>
          <w:spacing w:val="-1"/>
          <w:sz w:val="20"/>
        </w:rPr>
        <w:t> </w:t>
      </w:r>
      <w:r>
        <w:rPr>
          <w:sz w:val="20"/>
        </w:rPr>
        <w:t>estructural 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encontraban.</w:t>
      </w:r>
      <w:r>
        <w:rPr>
          <w:spacing w:val="-68"/>
          <w:sz w:val="20"/>
        </w:rPr>
        <w:t> </w:t>
      </w:r>
      <w:r>
        <w:rPr>
          <w:sz w:val="20"/>
        </w:rPr>
        <w:t>Por otro lado, se suma la ausencia de adopción de medidas que hubieran permitido disfrutar</w:t>
      </w:r>
      <w:r>
        <w:rPr>
          <w:spacing w:val="1"/>
          <w:sz w:val="20"/>
        </w:rPr>
        <w:t> </w:t>
      </w:r>
      <w:r>
        <w:rPr>
          <w:sz w:val="20"/>
        </w:rPr>
        <w:t>del verdadero contenido de dicho derecho, como lo podría ser incentivar el trabajo formal en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zona</w:t>
      </w:r>
      <w:hyperlink w:history="true" w:anchor="_bookmark170">
        <w:r>
          <w:rPr>
            <w:position w:val="7"/>
            <w:sz w:val="13"/>
          </w:rPr>
          <w:t>171</w:t>
        </w:r>
      </w:hyperlink>
      <w:r>
        <w:rPr>
          <w:sz w:val="2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8" w:right="290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conclusión,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sentencia</w:t>
      </w:r>
      <w:r>
        <w:rPr>
          <w:spacing w:val="-9"/>
          <w:sz w:val="20"/>
        </w:rPr>
        <w:t> </w:t>
      </w:r>
      <w:r>
        <w:rPr>
          <w:sz w:val="20"/>
        </w:rPr>
        <w:t>considera</w:t>
      </w:r>
      <w:r>
        <w:rPr>
          <w:spacing w:val="-10"/>
          <w:sz w:val="20"/>
        </w:rPr>
        <w:t> </w:t>
      </w:r>
      <w:r>
        <w:rPr>
          <w:sz w:val="20"/>
        </w:rPr>
        <w:t>que,</w:t>
      </w:r>
      <w:r>
        <w:rPr>
          <w:spacing w:val="-11"/>
          <w:sz w:val="20"/>
        </w:rPr>
        <w:t> </w:t>
      </w:r>
      <w:r>
        <w:rPr>
          <w:sz w:val="20"/>
        </w:rPr>
        <w:t>bajo</w:t>
      </w:r>
      <w:r>
        <w:rPr>
          <w:spacing w:val="-6"/>
          <w:sz w:val="20"/>
        </w:rPr>
        <w:t> </w:t>
      </w:r>
      <w:r>
        <w:rPr>
          <w:sz w:val="20"/>
        </w:rPr>
        <w:t>determinados</w:t>
      </w:r>
      <w:r>
        <w:rPr>
          <w:spacing w:val="-8"/>
          <w:sz w:val="20"/>
        </w:rPr>
        <w:t> </w:t>
      </w:r>
      <w:r>
        <w:rPr>
          <w:sz w:val="20"/>
        </w:rPr>
        <w:t>contextos,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artículo</w:t>
      </w:r>
      <w:r>
        <w:rPr>
          <w:spacing w:val="-12"/>
          <w:sz w:val="20"/>
        </w:rPr>
        <w:t> </w:t>
      </w:r>
      <w:r>
        <w:rPr>
          <w:sz w:val="20"/>
        </w:rPr>
        <w:t>1.1</w:t>
      </w:r>
      <w:r>
        <w:rPr>
          <w:spacing w:val="-6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24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Convención</w:t>
      </w:r>
      <w:r>
        <w:rPr>
          <w:spacing w:val="-6"/>
          <w:sz w:val="20"/>
        </w:rPr>
        <w:t> </w:t>
      </w:r>
      <w:r>
        <w:rPr>
          <w:sz w:val="20"/>
        </w:rPr>
        <w:t>Americana</w:t>
      </w:r>
      <w:r>
        <w:rPr>
          <w:spacing w:val="-7"/>
          <w:sz w:val="20"/>
        </w:rPr>
        <w:t> </w:t>
      </w:r>
      <w:r>
        <w:rPr>
          <w:sz w:val="20"/>
        </w:rPr>
        <w:t>pueden ser</w:t>
      </w:r>
      <w:r>
        <w:rPr>
          <w:spacing w:val="-6"/>
          <w:sz w:val="20"/>
        </w:rPr>
        <w:t> </w:t>
      </w:r>
      <w:r>
        <w:rPr>
          <w:sz w:val="20"/>
        </w:rPr>
        <w:t>vulnerados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Estados</w:t>
      </w:r>
      <w:r>
        <w:rPr>
          <w:spacing w:val="-5"/>
          <w:sz w:val="20"/>
        </w:rPr>
        <w:t> </w:t>
      </w: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7"/>
          <w:sz w:val="20"/>
        </w:rPr>
        <w:t> </w:t>
      </w:r>
      <w:r>
        <w:rPr>
          <w:sz w:val="20"/>
        </w:rPr>
        <w:t>demuestra</w:t>
      </w:r>
      <w:r>
        <w:rPr>
          <w:spacing w:val="-5"/>
          <w:sz w:val="20"/>
        </w:rPr>
        <w:t> </w:t>
      </w:r>
      <w:r>
        <w:rPr>
          <w:sz w:val="20"/>
        </w:rPr>
        <w:t>que,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lado,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medidas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fueron</w:t>
      </w:r>
      <w:r>
        <w:rPr>
          <w:spacing w:val="-3"/>
          <w:sz w:val="20"/>
        </w:rPr>
        <w:t> </w:t>
      </w:r>
      <w:r>
        <w:rPr>
          <w:sz w:val="20"/>
        </w:rPr>
        <w:t>adoptadas</w:t>
      </w:r>
      <w:r>
        <w:rPr>
          <w:spacing w:val="-3"/>
          <w:sz w:val="20"/>
        </w:rPr>
        <w:t> </w:t>
      </w:r>
      <w:r>
        <w:rPr>
          <w:sz w:val="20"/>
        </w:rPr>
        <w:t>resultaron</w:t>
      </w:r>
      <w:r>
        <w:rPr>
          <w:spacing w:val="-3"/>
          <w:sz w:val="20"/>
        </w:rPr>
        <w:t> </w:t>
      </w:r>
      <w:r>
        <w:rPr>
          <w:sz w:val="20"/>
        </w:rPr>
        <w:t>ineficaces</w:t>
      </w:r>
      <w:r>
        <w:rPr>
          <w:spacing w:val="-5"/>
          <w:sz w:val="20"/>
        </w:rPr>
        <w:t> </w:t>
      </w:r>
      <w:r>
        <w:rPr>
          <w:sz w:val="20"/>
        </w:rPr>
        <w:t>y,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otro, tampoco se adoptaron medidas que hubieran compensado situaciones de desigualdad.</w:t>
      </w:r>
      <w:r>
        <w:rPr>
          <w:spacing w:val="1"/>
          <w:sz w:val="20"/>
        </w:rPr>
        <w:t> </w:t>
      </w:r>
      <w:r>
        <w:rPr>
          <w:sz w:val="20"/>
        </w:rPr>
        <w:t>De tal suerte que el entendimiento de la ineficacia, insuficiencia o ausencia de medidas,</w:t>
      </w:r>
      <w:r>
        <w:rPr>
          <w:spacing w:val="1"/>
          <w:sz w:val="20"/>
        </w:rPr>
        <w:t> </w:t>
      </w:r>
      <w:r>
        <w:rPr>
          <w:sz w:val="20"/>
        </w:rPr>
        <w:t>normas, acciones o políticas, a favor de grupos estructuralmente marginados, no solo se</w:t>
      </w:r>
      <w:r>
        <w:rPr>
          <w:spacing w:val="1"/>
          <w:sz w:val="20"/>
        </w:rPr>
        <w:t> </w:t>
      </w:r>
      <w:r>
        <w:rPr>
          <w:w w:val="95"/>
          <w:sz w:val="20"/>
        </w:rPr>
        <w:t>analiza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desde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artículo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1.1,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sino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también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desde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artículo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24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Pacto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San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José.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4405" w:val="left" w:leader="none"/>
        </w:tabs>
        <w:spacing w:line="240" w:lineRule="auto" w:before="196" w:after="0"/>
        <w:ind w:left="4405" w:right="0" w:hanging="404"/>
        <w:jc w:val="left"/>
      </w:pPr>
      <w:r>
        <w:rPr/>
        <w:t>CONCLUSIONES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3" w:firstLine="0"/>
        <w:jc w:val="both"/>
        <w:rPr>
          <w:sz w:val="20"/>
        </w:rPr>
      </w:pPr>
      <w:r>
        <w:rPr>
          <w:sz w:val="20"/>
        </w:rPr>
        <w:t>Las explosiones en lugares en el que se almacenan materiales peligrosos no son un</w:t>
      </w:r>
      <w:r>
        <w:rPr>
          <w:spacing w:val="1"/>
          <w:sz w:val="20"/>
        </w:rPr>
        <w:t> </w:t>
      </w:r>
      <w:r>
        <w:rPr>
          <w:sz w:val="20"/>
        </w:rPr>
        <w:t>fenómeno nuevo ni en nuestro continente ni en el mundo. Lamentablemente, se siguen</w:t>
      </w:r>
      <w:r>
        <w:rPr>
          <w:spacing w:val="1"/>
          <w:sz w:val="20"/>
        </w:rPr>
        <w:t> </w:t>
      </w:r>
      <w:r>
        <w:rPr>
          <w:sz w:val="20"/>
        </w:rPr>
        <w:t>produciendo</w:t>
      </w:r>
      <w:r>
        <w:rPr>
          <w:spacing w:val="-5"/>
          <w:sz w:val="20"/>
        </w:rPr>
        <w:t> </w:t>
      </w:r>
      <w:r>
        <w:rPr>
          <w:sz w:val="20"/>
        </w:rPr>
        <w:t>víctimas</w:t>
      </w:r>
      <w:r>
        <w:rPr>
          <w:spacing w:val="-5"/>
          <w:sz w:val="20"/>
        </w:rPr>
        <w:t> </w:t>
      </w:r>
      <w:r>
        <w:rPr>
          <w:sz w:val="20"/>
        </w:rPr>
        <w:t>mortales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sobrevivientes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graves</w:t>
      </w:r>
      <w:r>
        <w:rPr>
          <w:spacing w:val="-5"/>
          <w:sz w:val="20"/>
        </w:rPr>
        <w:t> </w:t>
      </w:r>
      <w:r>
        <w:rPr>
          <w:sz w:val="20"/>
        </w:rPr>
        <w:t>afectaciones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68"/>
          <w:sz w:val="20"/>
        </w:rPr>
        <w:t> </w:t>
      </w:r>
      <w:r>
        <w:rPr>
          <w:sz w:val="20"/>
        </w:rPr>
        <w:t>y psíquica, producto de explosiones de fuegos artificiales como las ocurridas en el presente</w:t>
      </w:r>
      <w:r>
        <w:rPr>
          <w:spacing w:val="1"/>
          <w:sz w:val="20"/>
        </w:rPr>
        <w:t> </w:t>
      </w:r>
      <w:r>
        <w:rPr>
          <w:sz w:val="20"/>
        </w:rPr>
        <w:t>caso.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importancia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sentencia radica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visibilizar</w:t>
      </w:r>
      <w:r>
        <w:rPr>
          <w:spacing w:val="-2"/>
          <w:sz w:val="20"/>
        </w:rPr>
        <w:t> </w:t>
      </w:r>
      <w:r>
        <w:rPr>
          <w:sz w:val="20"/>
        </w:rPr>
        <w:t>cómo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4"/>
          <w:sz w:val="20"/>
        </w:rPr>
        <w:t> </w:t>
      </w:r>
      <w:r>
        <w:rPr>
          <w:sz w:val="20"/>
        </w:rPr>
        <w:t>allá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regulaciones</w:t>
      </w:r>
      <w:r>
        <w:rPr>
          <w:spacing w:val="-67"/>
          <w:sz w:val="20"/>
        </w:rPr>
        <w:t> </w:t>
      </w:r>
      <w:r>
        <w:rPr>
          <w:sz w:val="20"/>
        </w:rPr>
        <w:t>existentes en la materia —que en muchos casos pueden ser robustas—, en la medida que en</w:t>
      </w:r>
      <w:r>
        <w:rPr>
          <w:spacing w:val="-68"/>
          <w:sz w:val="20"/>
        </w:rPr>
        <w:t> </w:t>
      </w:r>
      <w:r>
        <w:rPr>
          <w:sz w:val="20"/>
        </w:rPr>
        <w:t>la práctica y en la realidad no se materialice lo que la norma ordena, será inefectiva 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pretende.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70.900002pt;margin-top:15.1396pt;width:144pt;height:.1pt;mso-position-horizontal-relative:page;mso-position-vertical-relative:paragraph;z-index:-15711744;mso-wrap-distance-left:0;mso-wrap-distance-right:0" id="docshape35" coordorigin="1418,303" coordsize="2880,0" path="m1418,303l4298,30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tabs>
          <w:tab w:pos="1106" w:val="left" w:leader="none"/>
        </w:tabs>
        <w:spacing w:before="71"/>
        <w:ind w:left="398" w:right="339" w:firstLine="0"/>
        <w:jc w:val="left"/>
        <w:rPr>
          <w:sz w:val="16"/>
        </w:rPr>
      </w:pPr>
      <w:bookmarkStart w:name="_bookmark168" w:id="169"/>
      <w:bookmarkEnd w:id="169"/>
      <w:r>
        <w:rPr/>
      </w:r>
      <w:r>
        <w:rPr>
          <w:sz w:val="16"/>
          <w:vertAlign w:val="superscript"/>
        </w:rPr>
        <w:t>169</w:t>
      </w:r>
      <w:r>
        <w:rPr>
          <w:sz w:val="16"/>
          <w:vertAlign w:val="baseline"/>
        </w:rPr>
        <w:tab/>
        <w:t>Lo anterior resulta concordante con lo indicado en el caso </w:t>
      </w:r>
      <w:r>
        <w:rPr>
          <w:i/>
          <w:sz w:val="16"/>
          <w:vertAlign w:val="baseline"/>
        </w:rPr>
        <w:t>V.R.P, V.C.P. y otros Vs. Nicaragua, </w:t>
      </w:r>
      <w:r>
        <w:rPr>
          <w:sz w:val="16"/>
          <w:vertAlign w:val="baseline"/>
        </w:rPr>
        <w:t>y con menor</w:t>
      </w:r>
      <w:r>
        <w:rPr>
          <w:spacing w:val="-5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desarrollo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casos </w:t>
      </w:r>
      <w:r>
        <w:rPr>
          <w:i/>
          <w:sz w:val="16"/>
          <w:vertAlign w:val="baseline"/>
        </w:rPr>
        <w:t>Vélez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Loor </w:t>
      </w:r>
      <w:r>
        <w:rPr>
          <w:sz w:val="16"/>
          <w:vertAlign w:val="baseline"/>
        </w:rPr>
        <w:t>y</w:t>
      </w:r>
      <w:r>
        <w:rPr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YATAMA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Véase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supra</w:t>
      </w:r>
      <w:r>
        <w:rPr>
          <w:sz w:val="16"/>
          <w:vertAlign w:val="baseline"/>
        </w:rPr>
        <w:t>, párr.96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nota 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pie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página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157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presente</w:t>
      </w:r>
      <w:r>
        <w:rPr>
          <w:spacing w:val="-29"/>
          <w:sz w:val="16"/>
          <w:vertAlign w:val="baseline"/>
        </w:rPr>
        <w:t> </w:t>
      </w:r>
      <w:r>
        <w:rPr>
          <w:sz w:val="16"/>
          <w:vertAlign w:val="baseline"/>
        </w:rPr>
        <w:t>voto.</w:t>
      </w:r>
    </w:p>
    <w:p>
      <w:pPr>
        <w:tabs>
          <w:tab w:pos="1106" w:val="left" w:leader="none"/>
        </w:tabs>
        <w:spacing w:before="0"/>
        <w:ind w:left="398" w:right="427" w:firstLine="0"/>
        <w:jc w:val="left"/>
        <w:rPr>
          <w:sz w:val="16"/>
        </w:rPr>
      </w:pPr>
      <w:bookmarkStart w:name="_bookmark169" w:id="170"/>
      <w:bookmarkEnd w:id="170"/>
      <w:r>
        <w:rPr/>
      </w:r>
      <w:r>
        <w:rPr>
          <w:sz w:val="16"/>
          <w:vertAlign w:val="superscript"/>
        </w:rPr>
        <w:t>170</w:t>
      </w:r>
      <w:r>
        <w:rPr>
          <w:sz w:val="16"/>
          <w:vertAlign w:val="baseline"/>
        </w:rPr>
        <w:tab/>
      </w:r>
      <w:r>
        <w:rPr>
          <w:i/>
          <w:sz w:val="16"/>
          <w:vertAlign w:val="baseline"/>
        </w:rPr>
        <w:t>Cfr. Caso Empleados de la Fábrica de Fuegos en Santo Antônio de Jesus y sus familiares Vs. Brasil, supra</w:t>
      </w:r>
      <w:r>
        <w:rPr>
          <w:sz w:val="16"/>
          <w:vertAlign w:val="baseline"/>
        </w:rPr>
        <w:t>,</w:t>
      </w:r>
      <w:r>
        <w:rPr>
          <w:spacing w:val="-54"/>
          <w:sz w:val="16"/>
          <w:vertAlign w:val="baseline"/>
        </w:rPr>
        <w:t> </w:t>
      </w:r>
      <w:bookmarkStart w:name="_bookmark170" w:id="171"/>
      <w:bookmarkEnd w:id="171"/>
      <w:r>
        <w:rPr>
          <w:sz w:val="16"/>
          <w:vertAlign w:val="baseline"/>
        </w:rPr>
        <w:t>p</w:t>
      </w:r>
      <w:r>
        <w:rPr>
          <w:sz w:val="16"/>
          <w:vertAlign w:val="baseline"/>
        </w:rPr>
        <w:t>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202.</w:t>
      </w:r>
    </w:p>
    <w:p>
      <w:pPr>
        <w:tabs>
          <w:tab w:pos="1106" w:val="left" w:leader="none"/>
        </w:tabs>
        <w:spacing w:before="0"/>
        <w:ind w:left="398" w:right="520" w:firstLine="0"/>
        <w:jc w:val="left"/>
        <w:rPr>
          <w:sz w:val="16"/>
        </w:rPr>
      </w:pPr>
      <w:r>
        <w:rPr>
          <w:sz w:val="16"/>
          <w:vertAlign w:val="superscript"/>
        </w:rPr>
        <w:t>171</w:t>
      </w:r>
      <w:r>
        <w:rPr>
          <w:sz w:val="16"/>
          <w:vertAlign w:val="baseline"/>
        </w:rPr>
        <w:tab/>
        <w:t>Cuestión que queda recogida en las reparaciones. </w:t>
      </w:r>
      <w:r>
        <w:rPr>
          <w:i/>
          <w:sz w:val="16"/>
          <w:vertAlign w:val="baseline"/>
        </w:rPr>
        <w:t>Cfr. Caso Empleados de la Fábrica de Fuegos en Santo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Antônio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Jesus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y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sus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familiares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Vs.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Brasil, supra</w:t>
      </w:r>
      <w:r>
        <w:rPr>
          <w:sz w:val="16"/>
          <w:vertAlign w:val="baseline"/>
        </w:rPr>
        <w:t>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párrs.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17"/>
          <w:sz w:val="16"/>
          <w:vertAlign w:val="baseline"/>
        </w:rPr>
        <w:t> </w:t>
      </w:r>
      <w:r>
        <w:rPr>
          <w:sz w:val="16"/>
          <w:vertAlign w:val="baseline"/>
        </w:rPr>
        <w:t>290.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79" w:after="0"/>
        <w:ind w:left="398" w:right="292" w:firstLine="0"/>
        <w:jc w:val="both"/>
        <w:rPr>
          <w:sz w:val="20"/>
        </w:rPr>
      </w:pPr>
      <w:r>
        <w:rPr>
          <w:sz w:val="20"/>
        </w:rPr>
        <w:t>Además, la sentencia abona a las obligaciones que tienen los Estados frente al actuar</w:t>
      </w:r>
      <w:r>
        <w:rPr>
          <w:spacing w:val="1"/>
          <w:sz w:val="20"/>
        </w:rPr>
        <w:t> </w:t>
      </w:r>
      <w:r>
        <w:rPr>
          <w:sz w:val="20"/>
        </w:rPr>
        <w:t>de los particulares en los contextos laborales, en el caso una empresa privada que maneja y</w:t>
      </w:r>
      <w:r>
        <w:rPr>
          <w:spacing w:val="1"/>
          <w:sz w:val="20"/>
        </w:rPr>
        <w:t> </w:t>
      </w:r>
      <w:r>
        <w:rPr>
          <w:sz w:val="20"/>
        </w:rPr>
        <w:t>almacena materiales peligrosos. Particularmente, ha sido el primer escenario en el que se</w:t>
      </w:r>
      <w:r>
        <w:rPr>
          <w:spacing w:val="1"/>
          <w:sz w:val="20"/>
        </w:rPr>
        <w:t> </w:t>
      </w:r>
      <w:r>
        <w:rPr>
          <w:sz w:val="20"/>
        </w:rPr>
        <w:t>pueden interpretar las disposiciones de la Convención Americana (arts. 1.1 y 2) desde los</w:t>
      </w:r>
      <w:r>
        <w:rPr>
          <w:spacing w:val="1"/>
          <w:sz w:val="20"/>
        </w:rPr>
        <w:t> </w:t>
      </w:r>
      <w:r>
        <w:rPr>
          <w:w w:val="95"/>
          <w:sz w:val="20"/>
        </w:rPr>
        <w:t>desarrollos que se han hecho en el marco de las empresas y los derechos humanos, en especial</w:t>
      </w:r>
      <w:r>
        <w:rPr>
          <w:spacing w:val="1"/>
          <w:w w:val="95"/>
          <w:sz w:val="20"/>
        </w:rPr>
        <w:t> </w:t>
      </w:r>
      <w:r>
        <w:rPr>
          <w:sz w:val="20"/>
        </w:rPr>
        <w:t>bajo la obligación de “protección” que encuentra coincidencia en lo que jurisprudencialmente</w:t>
      </w:r>
      <w:r>
        <w:rPr>
          <w:spacing w:val="-68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interpretado dentro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 obligación</w:t>
      </w:r>
      <w:r>
        <w:rPr>
          <w:spacing w:val="-1"/>
          <w:sz w:val="20"/>
        </w:rPr>
        <w:t> </w:t>
      </w:r>
      <w:r>
        <w:rPr>
          <w:sz w:val="20"/>
        </w:rPr>
        <w:t>de garantía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1"/>
          <w:sz w:val="20"/>
        </w:rPr>
        <w:t> </w:t>
      </w:r>
      <w:r>
        <w:rPr>
          <w:sz w:val="20"/>
        </w:rPr>
        <w:t>deber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prevención.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" w:after="0"/>
        <w:ind w:left="398" w:right="291" w:firstLine="0"/>
        <w:jc w:val="both"/>
        <w:rPr>
          <w:sz w:val="20"/>
        </w:rPr>
      </w:pPr>
      <w:r>
        <w:rPr>
          <w:sz w:val="20"/>
        </w:rPr>
        <w:t>También la sentencia destaca la existencia de sometimiento de grupos de personas,</w:t>
      </w:r>
      <w:r>
        <w:rPr>
          <w:spacing w:val="1"/>
          <w:sz w:val="20"/>
        </w:rPr>
        <w:t> </w:t>
      </w:r>
      <w:r>
        <w:rPr>
          <w:sz w:val="20"/>
        </w:rPr>
        <w:t>que, dadas sus condiciones sociales, económicas y personales, se ven orilladas a aceptar</w:t>
      </w:r>
      <w:r>
        <w:rPr>
          <w:spacing w:val="1"/>
          <w:sz w:val="20"/>
        </w:rPr>
        <w:t> </w:t>
      </w:r>
      <w:r>
        <w:rPr>
          <w:sz w:val="20"/>
        </w:rPr>
        <w:t>trabajos que no cumplen con el contenido mínimo de las normas internas e internacionales</w:t>
      </w:r>
      <w:r>
        <w:rPr>
          <w:spacing w:val="1"/>
          <w:sz w:val="20"/>
        </w:rPr>
        <w:t> </w:t>
      </w:r>
      <w:r>
        <w:rPr>
          <w:sz w:val="20"/>
        </w:rPr>
        <w:t>(de</w:t>
      </w:r>
      <w:r>
        <w:rPr>
          <w:spacing w:val="1"/>
          <w:sz w:val="20"/>
        </w:rPr>
        <w:t> </w:t>
      </w:r>
      <w:r>
        <w:rPr>
          <w:sz w:val="20"/>
        </w:rPr>
        <w:t>ahí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i/>
          <w:sz w:val="20"/>
        </w:rPr>
        <w:t>fiscalización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inspección</w:t>
      </w:r>
      <w:r>
        <w:rPr>
          <w:i/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violaciones). En muchos de los casos, existe un vínculo entre la aceptación de trabajos</w:t>
      </w:r>
      <w:r>
        <w:rPr>
          <w:spacing w:val="1"/>
          <w:sz w:val="20"/>
        </w:rPr>
        <w:t> </w:t>
      </w:r>
      <w:r>
        <w:rPr>
          <w:sz w:val="20"/>
        </w:rPr>
        <w:t>peligrosos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situación económica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víctimas.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3" w:firstLine="0"/>
        <w:jc w:val="both"/>
        <w:rPr>
          <w:sz w:val="20"/>
        </w:rPr>
      </w:pPr>
      <w:r>
        <w:rPr>
          <w:sz w:val="20"/>
        </w:rPr>
        <w:t>En este marco, tanto la regulación —que como se ha mencionado suele existir— y la</w:t>
      </w:r>
      <w:r>
        <w:rPr>
          <w:spacing w:val="1"/>
          <w:sz w:val="20"/>
        </w:rPr>
        <w:t> </w:t>
      </w:r>
      <w:r>
        <w:rPr>
          <w:sz w:val="20"/>
        </w:rPr>
        <w:t>fiscalización (o inspección), como medio de materialización para vigilar el cumplimiento de la</w:t>
      </w:r>
      <w:r>
        <w:rPr>
          <w:spacing w:val="-68"/>
          <w:sz w:val="20"/>
        </w:rPr>
        <w:t> </w:t>
      </w:r>
      <w:r>
        <w:rPr>
          <w:sz w:val="20"/>
        </w:rPr>
        <w:t>norma,</w:t>
      </w:r>
      <w:r>
        <w:rPr>
          <w:spacing w:val="-10"/>
          <w:sz w:val="20"/>
        </w:rPr>
        <w:t> </w:t>
      </w:r>
      <w:r>
        <w:rPr>
          <w:sz w:val="20"/>
        </w:rPr>
        <w:t>cobran</w:t>
      </w:r>
      <w:r>
        <w:rPr>
          <w:spacing w:val="-7"/>
          <w:sz w:val="20"/>
        </w:rPr>
        <w:t> </w:t>
      </w:r>
      <w:r>
        <w:rPr>
          <w:sz w:val="20"/>
        </w:rPr>
        <w:t>especial</w:t>
      </w:r>
      <w:r>
        <w:rPr>
          <w:spacing w:val="-6"/>
          <w:sz w:val="20"/>
        </w:rPr>
        <w:t> </w:t>
      </w:r>
      <w:r>
        <w:rPr>
          <w:sz w:val="20"/>
        </w:rPr>
        <w:t>relevancia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contextos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0"/>
          <w:sz w:val="20"/>
        </w:rPr>
        <w:t> </w:t>
      </w:r>
      <w:r>
        <w:rPr>
          <w:sz w:val="20"/>
        </w:rPr>
        <w:t>donde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1"/>
          <w:sz w:val="20"/>
        </w:rPr>
        <w:t> </w:t>
      </w:r>
      <w:r>
        <w:rPr>
          <w:sz w:val="20"/>
        </w:rPr>
        <w:t>solo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almacenan</w:t>
      </w:r>
      <w:r>
        <w:rPr>
          <w:spacing w:val="-9"/>
          <w:sz w:val="20"/>
        </w:rPr>
        <w:t> </w:t>
      </w:r>
      <w:r>
        <w:rPr>
          <w:sz w:val="20"/>
        </w:rPr>
        <w:t>sustancias</w:t>
      </w:r>
      <w:r>
        <w:rPr>
          <w:spacing w:val="-68"/>
          <w:sz w:val="20"/>
        </w:rPr>
        <w:t> </w:t>
      </w:r>
      <w:r>
        <w:rPr>
          <w:sz w:val="20"/>
        </w:rPr>
        <w:t>o materiales peligrosos, sino en donde trabajan personas. Ahora bien, la fiscalización o</w:t>
      </w:r>
      <w:r>
        <w:rPr>
          <w:spacing w:val="1"/>
          <w:sz w:val="20"/>
        </w:rPr>
        <w:t> </w:t>
      </w:r>
      <w:r>
        <w:rPr>
          <w:sz w:val="20"/>
        </w:rPr>
        <w:t>inspección se posiciona como requisito </w:t>
      </w:r>
      <w:r>
        <w:rPr>
          <w:i/>
          <w:sz w:val="20"/>
        </w:rPr>
        <w:t>sine qua non </w:t>
      </w:r>
      <w:r>
        <w:rPr>
          <w:sz w:val="20"/>
        </w:rPr>
        <w:t>del derecho a las condiciones de trabajo</w:t>
      </w:r>
      <w:r>
        <w:rPr>
          <w:spacing w:val="-68"/>
          <w:sz w:val="20"/>
        </w:rPr>
        <w:t> </w:t>
      </w:r>
      <w:r>
        <w:rPr>
          <w:sz w:val="20"/>
        </w:rPr>
        <w:t>seguras, salubres y equitativas, pues de lo contrario no se haría efectivo el contenido de ese</w:t>
      </w:r>
      <w:r>
        <w:rPr>
          <w:spacing w:val="1"/>
          <w:sz w:val="20"/>
        </w:rPr>
        <w:t> </w:t>
      </w:r>
      <w:r>
        <w:rPr>
          <w:sz w:val="20"/>
        </w:rPr>
        <w:t>derecho, y particularmente cuando se trata de actos de particulares en donde la propia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ordena</w:t>
      </w:r>
      <w:r>
        <w:rPr>
          <w:spacing w:val="-10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estricta</w:t>
      </w:r>
      <w:r>
        <w:rPr>
          <w:spacing w:val="-2"/>
          <w:sz w:val="20"/>
        </w:rPr>
        <w:t> </w:t>
      </w:r>
      <w:r>
        <w:rPr>
          <w:sz w:val="20"/>
        </w:rPr>
        <w:t>vigilancia.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falta</w:t>
      </w:r>
      <w:r>
        <w:rPr>
          <w:spacing w:val="-10"/>
          <w:sz w:val="20"/>
        </w:rPr>
        <w:t> </w:t>
      </w:r>
      <w:r>
        <w:rPr>
          <w:sz w:val="20"/>
        </w:rPr>
        <w:t>adecuada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regulación</w:t>
      </w:r>
      <w:r>
        <w:rPr>
          <w:spacing w:val="-68"/>
          <w:sz w:val="20"/>
        </w:rPr>
        <w:t> </w:t>
      </w:r>
      <w:r>
        <w:rPr>
          <w:sz w:val="20"/>
        </w:rPr>
        <w:t>y de la fiscalización, no previene la violación de derechos humanos, tal como sucedió en este</w:t>
      </w:r>
      <w:r>
        <w:rPr>
          <w:spacing w:val="-68"/>
          <w:sz w:val="20"/>
        </w:rPr>
        <w:t> </w:t>
      </w:r>
      <w:r>
        <w:rPr>
          <w:sz w:val="20"/>
        </w:rPr>
        <w:t>caso, en donde 60 personas perdieron la vida y 6 resultaron con afectaciones físicas y</w:t>
      </w:r>
      <w:r>
        <w:rPr>
          <w:spacing w:val="1"/>
          <w:sz w:val="20"/>
        </w:rPr>
        <w:t> </w:t>
      </w:r>
      <w:r>
        <w:rPr>
          <w:sz w:val="20"/>
        </w:rPr>
        <w:t>emocionales</w:t>
      </w:r>
      <w:r>
        <w:rPr>
          <w:spacing w:val="-5"/>
          <w:sz w:val="20"/>
        </w:rPr>
        <w:t> </w:t>
      </w:r>
      <w:r>
        <w:rPr>
          <w:sz w:val="20"/>
        </w:rPr>
        <w:t>graves.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4" w:firstLine="0"/>
        <w:jc w:val="both"/>
        <w:rPr>
          <w:sz w:val="20"/>
        </w:rPr>
      </w:pPr>
      <w:r>
        <w:rPr>
          <w:sz w:val="20"/>
        </w:rPr>
        <w:t>Todo lo anterior se enmarca en la reflexión de qué fue lo que ocasionó que estas</w:t>
      </w:r>
      <w:r>
        <w:rPr>
          <w:spacing w:val="1"/>
          <w:sz w:val="20"/>
        </w:rPr>
        <w:t> </w:t>
      </w:r>
      <w:r>
        <w:rPr>
          <w:sz w:val="20"/>
        </w:rPr>
        <w:t>personas víctimas de los hechos no tuvieran la opción de otras fuentes de empleo. Así, en el</w:t>
      </w:r>
      <w:r>
        <w:rPr>
          <w:spacing w:val="1"/>
          <w:sz w:val="20"/>
        </w:rPr>
        <w:t> </w:t>
      </w:r>
      <w:r>
        <w:rPr>
          <w:sz w:val="20"/>
        </w:rPr>
        <w:t>abordaje de la discriminación en el presente caso, ayuda a entender que las víctimas tenían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diversos factores que las hacían </w:t>
      </w:r>
      <w:r>
        <w:rPr>
          <w:sz w:val="20"/>
        </w:rPr>
        <w:t>exponencialmente vulnerables. A lo anterior debemos sumar</w:t>
      </w:r>
      <w:r>
        <w:rPr>
          <w:spacing w:val="-68"/>
          <w:sz w:val="20"/>
        </w:rPr>
        <w:t> </w:t>
      </w:r>
      <w:r>
        <w:rPr>
          <w:sz w:val="20"/>
        </w:rPr>
        <w:t>que,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existían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regulaban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peligrosas,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concreción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medidas de fiscalización, en la realidad tornaban ineficaces esas normas. Así, a pesar de que</w:t>
      </w:r>
      <w:r>
        <w:rPr>
          <w:spacing w:val="-68"/>
          <w:sz w:val="20"/>
        </w:rPr>
        <w:t> </w:t>
      </w:r>
      <w:r>
        <w:rPr>
          <w:sz w:val="20"/>
        </w:rPr>
        <w:t>conforme a las disposiciones nacionales el Estado estaba obligado a fiscalizar, en los hechos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caso,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un</w:t>
      </w:r>
      <w:r>
        <w:rPr>
          <w:spacing w:val="-9"/>
          <w:sz w:val="20"/>
        </w:rPr>
        <w:t> </w:t>
      </w:r>
      <w:r>
        <w:rPr>
          <w:sz w:val="20"/>
        </w:rPr>
        <w:t>área</w:t>
      </w:r>
      <w:r>
        <w:rPr>
          <w:spacing w:val="-7"/>
          <w:sz w:val="20"/>
        </w:rPr>
        <w:t> </w:t>
      </w:r>
      <w:r>
        <w:rPr>
          <w:sz w:val="20"/>
        </w:rPr>
        <w:t>geográfica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existían</w:t>
      </w:r>
      <w:r>
        <w:rPr>
          <w:spacing w:val="-10"/>
          <w:sz w:val="20"/>
        </w:rPr>
        <w:t> </w:t>
      </w:r>
      <w:r>
        <w:rPr>
          <w:sz w:val="20"/>
        </w:rPr>
        <w:t>altos</w:t>
      </w:r>
      <w:r>
        <w:rPr>
          <w:spacing w:val="-11"/>
          <w:sz w:val="20"/>
        </w:rPr>
        <w:t> </w:t>
      </w:r>
      <w:r>
        <w:rPr>
          <w:sz w:val="20"/>
        </w:rPr>
        <w:t>índices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pobreza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tenía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conocimiento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trabajos</w:t>
      </w:r>
      <w:r>
        <w:rPr>
          <w:spacing w:val="-18"/>
          <w:sz w:val="20"/>
        </w:rPr>
        <w:t> </w:t>
      </w:r>
      <w:r>
        <w:rPr>
          <w:sz w:val="20"/>
        </w:rPr>
        <w:t>peligrosos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7"/>
          <w:sz w:val="20"/>
        </w:rPr>
        <w:t> </w:t>
      </w:r>
      <w:r>
        <w:rPr>
          <w:sz w:val="20"/>
        </w:rPr>
        <w:t>realizaban</w:t>
      </w:r>
      <w:r>
        <w:rPr>
          <w:spacing w:val="-16"/>
          <w:sz w:val="20"/>
        </w:rPr>
        <w:t> </w:t>
      </w:r>
      <w:r>
        <w:rPr>
          <w:sz w:val="20"/>
        </w:rPr>
        <w:t>allí,</w:t>
      </w:r>
      <w:r>
        <w:rPr>
          <w:spacing w:val="-17"/>
          <w:sz w:val="20"/>
        </w:rPr>
        <w:t> </w:t>
      </w:r>
      <w:r>
        <w:rPr>
          <w:sz w:val="20"/>
        </w:rPr>
        <w:t>dicha</w:t>
      </w:r>
      <w:r>
        <w:rPr>
          <w:spacing w:val="-17"/>
          <w:sz w:val="20"/>
        </w:rPr>
        <w:t> </w:t>
      </w:r>
      <w:r>
        <w:rPr>
          <w:sz w:val="20"/>
        </w:rPr>
        <w:t>fiscalización</w:t>
      </w:r>
      <w:r>
        <w:rPr>
          <w:spacing w:val="-17"/>
          <w:sz w:val="20"/>
        </w:rPr>
        <w:t> </w:t>
      </w:r>
      <w:r>
        <w:rPr>
          <w:sz w:val="20"/>
        </w:rPr>
        <w:t>no</w:t>
      </w:r>
      <w:r>
        <w:rPr>
          <w:spacing w:val="-19"/>
          <w:sz w:val="20"/>
        </w:rPr>
        <w:t> </w:t>
      </w:r>
      <w:r>
        <w:rPr>
          <w:sz w:val="20"/>
        </w:rPr>
        <w:t>tuvo</w:t>
      </w:r>
      <w:r>
        <w:rPr>
          <w:spacing w:val="-21"/>
          <w:sz w:val="20"/>
        </w:rPr>
        <w:t> </w:t>
      </w:r>
      <w:r>
        <w:rPr>
          <w:sz w:val="20"/>
        </w:rPr>
        <w:t>lugar.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" w:after="0"/>
        <w:ind w:left="398" w:right="288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lado,</w:t>
      </w:r>
      <w:r>
        <w:rPr>
          <w:spacing w:val="1"/>
          <w:sz w:val="20"/>
        </w:rPr>
        <w:t> </w:t>
      </w:r>
      <w:r>
        <w:rPr>
          <w:sz w:val="20"/>
        </w:rPr>
        <w:t>tampoco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adoptaron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permitieran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víctimas</w:t>
      </w:r>
      <w:r>
        <w:rPr>
          <w:spacing w:val="-11"/>
          <w:sz w:val="20"/>
        </w:rPr>
        <w:t> </w:t>
      </w:r>
      <w:r>
        <w:rPr>
          <w:sz w:val="20"/>
        </w:rPr>
        <w:t>tuvieran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5"/>
          <w:sz w:val="20"/>
        </w:rPr>
        <w:t> </w:t>
      </w:r>
      <w:r>
        <w:rPr>
          <w:sz w:val="20"/>
        </w:rPr>
        <w:t>opciones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empleo.</w:t>
      </w:r>
      <w:r>
        <w:rPr>
          <w:spacing w:val="-7"/>
          <w:sz w:val="20"/>
        </w:rPr>
        <w:t> </w:t>
      </w:r>
      <w:r>
        <w:rPr>
          <w:sz w:val="20"/>
        </w:rPr>
        <w:t>Es</w:t>
      </w:r>
      <w:r>
        <w:rPr>
          <w:spacing w:val="-9"/>
          <w:sz w:val="20"/>
        </w:rPr>
        <w:t> </w:t>
      </w:r>
      <w:r>
        <w:rPr>
          <w:sz w:val="20"/>
        </w:rPr>
        <w:t>decir,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demostró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existieran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1"/>
          <w:sz w:val="20"/>
        </w:rPr>
        <w:t> </w:t>
      </w:r>
      <w:r>
        <w:rPr>
          <w:sz w:val="20"/>
        </w:rPr>
        <w:t>normas,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prácticas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estuvieran</w:t>
      </w:r>
      <w:r>
        <w:rPr>
          <w:spacing w:val="1"/>
          <w:sz w:val="20"/>
        </w:rPr>
        <w:t> </w:t>
      </w:r>
      <w:r>
        <w:rPr>
          <w:sz w:val="20"/>
        </w:rPr>
        <w:t>orientadas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w w:val="95"/>
          <w:sz w:val="20"/>
        </w:rPr>
        <w:t>consideración la situación de pobreza de las personas que vivían en el Municipio para revertir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efectivamente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situación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desigualdad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trike/>
          <w:w w:val="95"/>
          <w:sz w:val="20"/>
        </w:rPr>
        <w:t>s</w:t>
      </w:r>
      <w:r>
        <w:rPr>
          <w:strike w:val="0"/>
          <w:spacing w:val="20"/>
          <w:w w:val="95"/>
          <w:sz w:val="20"/>
        </w:rPr>
        <w:t> </w:t>
      </w:r>
      <w:r>
        <w:rPr>
          <w:strike w:val="0"/>
          <w:w w:val="95"/>
          <w:sz w:val="20"/>
        </w:rPr>
        <w:t>que</w:t>
      </w:r>
      <w:r>
        <w:rPr>
          <w:strike w:val="0"/>
          <w:spacing w:val="16"/>
          <w:w w:val="95"/>
          <w:sz w:val="20"/>
        </w:rPr>
        <w:t> </w:t>
      </w:r>
      <w:r>
        <w:rPr>
          <w:strike w:val="0"/>
          <w:w w:val="95"/>
          <w:sz w:val="20"/>
        </w:rPr>
        <w:t>estaban</w:t>
      </w:r>
      <w:r>
        <w:rPr>
          <w:strike w:val="0"/>
          <w:spacing w:val="19"/>
          <w:w w:val="95"/>
          <w:sz w:val="20"/>
        </w:rPr>
        <w:t> </w:t>
      </w:r>
      <w:r>
        <w:rPr>
          <w:strike w:val="0"/>
          <w:w w:val="95"/>
          <w:sz w:val="20"/>
        </w:rPr>
        <w:t>sometidas</w:t>
      </w:r>
      <w:r>
        <w:rPr>
          <w:strike w:val="0"/>
          <w:spacing w:val="20"/>
          <w:w w:val="95"/>
          <w:sz w:val="20"/>
        </w:rPr>
        <w:t> </w:t>
      </w:r>
      <w:r>
        <w:rPr>
          <w:strike w:val="0"/>
          <w:w w:val="95"/>
          <w:sz w:val="20"/>
        </w:rPr>
        <w:t>las</w:t>
      </w:r>
      <w:r>
        <w:rPr>
          <w:strike w:val="0"/>
          <w:spacing w:val="-8"/>
          <w:w w:val="95"/>
          <w:sz w:val="20"/>
        </w:rPr>
        <w:t> </w:t>
      </w:r>
      <w:r>
        <w:rPr>
          <w:strike w:val="0"/>
          <w:w w:val="95"/>
          <w:sz w:val="20"/>
        </w:rPr>
        <w:t>víctimas.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00" w:after="0"/>
        <w:ind w:left="398" w:right="290" w:hanging="3"/>
        <w:jc w:val="both"/>
        <w:rPr>
          <w:sz w:val="20"/>
        </w:rPr>
      </w:pPr>
      <w:r>
        <w:rPr>
          <w:sz w:val="20"/>
        </w:rPr>
        <w:t>En estas consideraciones, el entendimiento conjunto del principio de igualdad y no</w:t>
      </w:r>
      <w:r>
        <w:rPr>
          <w:spacing w:val="1"/>
          <w:sz w:val="20"/>
        </w:rPr>
        <w:t> </w:t>
      </w:r>
      <w:r>
        <w:rPr>
          <w:sz w:val="20"/>
        </w:rPr>
        <w:t>discriminación,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especial</w:t>
      </w:r>
      <w:r>
        <w:rPr>
          <w:spacing w:val="-7"/>
          <w:sz w:val="20"/>
        </w:rPr>
        <w:t> </w:t>
      </w:r>
      <w:r>
        <w:rPr>
          <w:sz w:val="20"/>
        </w:rPr>
        <w:t>desde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24 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Convención</w:t>
      </w:r>
      <w:r>
        <w:rPr>
          <w:spacing w:val="-3"/>
          <w:sz w:val="20"/>
        </w:rPr>
        <w:t> </w:t>
      </w:r>
      <w:r>
        <w:rPr>
          <w:sz w:val="20"/>
        </w:rPr>
        <w:t>Americana,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mandato</w:t>
      </w:r>
      <w:r>
        <w:rPr>
          <w:spacing w:val="-68"/>
          <w:sz w:val="20"/>
        </w:rPr>
        <w:t> </w:t>
      </w:r>
      <w:r>
        <w:rPr>
          <w:sz w:val="20"/>
        </w:rPr>
        <w:t>de </w:t>
      </w:r>
      <w:r>
        <w:rPr>
          <w:i/>
          <w:sz w:val="20"/>
        </w:rPr>
        <w:t>igualdad material</w:t>
      </w:r>
      <w:r>
        <w:rPr>
          <w:sz w:val="20"/>
        </w:rPr>
        <w:t>, abona en gran medida a redimensionar los alcances que tiene la</w:t>
      </w:r>
      <w:r>
        <w:rPr>
          <w:spacing w:val="1"/>
          <w:sz w:val="20"/>
        </w:rPr>
        <w:t> </w:t>
      </w:r>
      <w:r>
        <w:rPr>
          <w:i/>
          <w:sz w:val="20"/>
        </w:rPr>
        <w:t>discriminación estructural </w:t>
      </w:r>
      <w:r>
        <w:rPr>
          <w:sz w:val="20"/>
        </w:rPr>
        <w:t>(agravada cuando confluyen otros factores). La noción de </w:t>
      </w:r>
      <w:r>
        <w:rPr>
          <w:i/>
          <w:sz w:val="20"/>
        </w:rPr>
        <w:t>igualdad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sustantiva</w:t>
      </w:r>
      <w:r>
        <w:rPr>
          <w:i/>
          <w:spacing w:val="48"/>
          <w:sz w:val="20"/>
        </w:rPr>
        <w:t> </w:t>
      </w:r>
      <w:r>
        <w:rPr>
          <w:sz w:val="20"/>
        </w:rPr>
        <w:t>es</w:t>
      </w:r>
      <w:r>
        <w:rPr>
          <w:spacing w:val="44"/>
          <w:sz w:val="20"/>
        </w:rPr>
        <w:t> </w:t>
      </w:r>
      <w:r>
        <w:rPr>
          <w:sz w:val="20"/>
        </w:rPr>
        <w:t>acorde</w:t>
      </w:r>
      <w:r>
        <w:rPr>
          <w:spacing w:val="49"/>
          <w:sz w:val="20"/>
        </w:rPr>
        <w:t> </w:t>
      </w:r>
      <w:r>
        <w:rPr>
          <w:sz w:val="20"/>
        </w:rPr>
        <w:t>al</w:t>
      </w:r>
      <w:r>
        <w:rPr>
          <w:spacing w:val="46"/>
          <w:sz w:val="20"/>
        </w:rPr>
        <w:t> </w:t>
      </w:r>
      <w:r>
        <w:rPr>
          <w:sz w:val="20"/>
        </w:rPr>
        <w:t>paulatino</w:t>
      </w:r>
      <w:r>
        <w:rPr>
          <w:spacing w:val="44"/>
          <w:sz w:val="20"/>
        </w:rPr>
        <w:t> </w:t>
      </w:r>
      <w:r>
        <w:rPr>
          <w:sz w:val="20"/>
        </w:rPr>
        <w:t>desarrollo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45"/>
          <w:sz w:val="20"/>
        </w:rPr>
        <w:t> </w:t>
      </w:r>
      <w:r>
        <w:rPr>
          <w:sz w:val="20"/>
        </w:rPr>
        <w:t>derecho</w:t>
      </w:r>
      <w:r>
        <w:rPr>
          <w:spacing w:val="46"/>
          <w:sz w:val="20"/>
        </w:rPr>
        <w:t> </w:t>
      </w:r>
      <w:r>
        <w:rPr>
          <w:sz w:val="20"/>
        </w:rPr>
        <w:t>internacional,</w:t>
      </w:r>
      <w:r>
        <w:rPr>
          <w:spacing w:val="44"/>
          <w:sz w:val="20"/>
        </w:rPr>
        <w:t> </w:t>
      </w:r>
      <w:r>
        <w:rPr>
          <w:sz w:val="20"/>
        </w:rPr>
        <w:t>pero</w:t>
      </w:r>
      <w:r>
        <w:rPr>
          <w:spacing w:val="47"/>
          <w:sz w:val="20"/>
        </w:rPr>
        <w:t> </w:t>
      </w:r>
      <w:r>
        <w:rPr>
          <w:sz w:val="20"/>
        </w:rPr>
        <w:t>también</w:t>
      </w:r>
      <w:r>
        <w:rPr>
          <w:spacing w:val="46"/>
          <w:sz w:val="20"/>
        </w:rPr>
        <w:t> </w:t>
      </w:r>
      <w:r>
        <w:rPr>
          <w:sz w:val="20"/>
        </w:rPr>
        <w:t>del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line="242" w:lineRule="auto" w:before="79"/>
        <w:ind w:left="398" w:right="414" w:hanging="3"/>
      </w:pPr>
      <w:r>
        <w:rPr/>
        <w:t>derecho constitucional de la región, sea por consagrarse en las constituciones</w:t>
      </w:r>
      <w:hyperlink w:history="true" w:anchor="_bookmark171">
        <w:r>
          <w:rPr>
            <w:position w:val="7"/>
            <w:sz w:val="13"/>
          </w:rPr>
          <w:t>172 </w:t>
        </w:r>
      </w:hyperlink>
      <w:r>
        <w:rPr/>
        <w:t>o por la vía</w:t>
      </w:r>
      <w:r>
        <w:rPr>
          <w:spacing w:val="-68"/>
        </w:rPr>
        <w:t> </w:t>
      </w:r>
      <w:r>
        <w:rPr/>
        <w:t>jurisprudencia</w:t>
      </w:r>
      <w:hyperlink w:history="true" w:anchor="_bookmark172">
        <w:r>
          <w:rPr/>
          <w:t>l</w:t>
        </w:r>
        <w:r>
          <w:rPr>
            <w:position w:val="7"/>
            <w:sz w:val="13"/>
          </w:rPr>
          <w:t>173</w:t>
        </w:r>
      </w:hyperlink>
      <w:r>
        <w:rPr/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0" w:after="0"/>
        <w:ind w:left="396" w:right="296" w:firstLine="0"/>
        <w:jc w:val="both"/>
        <w:rPr>
          <w:sz w:val="20"/>
        </w:rPr>
      </w:pPr>
      <w:r>
        <w:rPr>
          <w:sz w:val="20"/>
        </w:rPr>
        <w:t>Este escenario resulta especialmente importante ante la ineficacia de las normas</w:t>
      </w:r>
      <w:r>
        <w:rPr>
          <w:spacing w:val="1"/>
          <w:sz w:val="20"/>
        </w:rPr>
        <w:t> </w:t>
      </w:r>
      <w:r>
        <w:rPr>
          <w:sz w:val="20"/>
        </w:rPr>
        <w:t>atinentes a garantizar los derechos o en donde se detecta que las acciones adoptadas o la</w:t>
      </w:r>
      <w:r>
        <w:rPr>
          <w:spacing w:val="1"/>
          <w:sz w:val="20"/>
        </w:rPr>
        <w:t> </w:t>
      </w:r>
      <w:r>
        <w:rPr>
          <w:sz w:val="20"/>
        </w:rPr>
        <w:t>falta de adopción de las mismas han “excluido” o “marginado” a grupos específicos de la</w:t>
      </w:r>
      <w:r>
        <w:rPr>
          <w:spacing w:val="1"/>
          <w:sz w:val="20"/>
        </w:rPr>
        <w:t> </w:t>
      </w:r>
      <w:r>
        <w:rPr>
          <w:sz w:val="20"/>
        </w:rPr>
        <w:t>población. Lo anterior no implica que, en la interpretación de la Convención Americana, deba</w:t>
      </w:r>
      <w:r>
        <w:rPr>
          <w:spacing w:val="-68"/>
          <w:sz w:val="20"/>
        </w:rPr>
        <w:t> </w:t>
      </w:r>
      <w:r>
        <w:rPr>
          <w:sz w:val="20"/>
        </w:rPr>
        <w:t>eliminarse la noción de </w:t>
      </w:r>
      <w:r>
        <w:rPr>
          <w:i/>
          <w:sz w:val="20"/>
        </w:rPr>
        <w:t>igualdad formal </w:t>
      </w:r>
      <w:r>
        <w:rPr>
          <w:sz w:val="20"/>
        </w:rPr>
        <w:t>o deba primar la </w:t>
      </w:r>
      <w:r>
        <w:rPr>
          <w:i/>
          <w:sz w:val="20"/>
        </w:rPr>
        <w:t>igualdad material</w:t>
      </w:r>
      <w:r>
        <w:rPr>
          <w:sz w:val="20"/>
        </w:rPr>
        <w:t>. Debe tenerse</w:t>
      </w:r>
      <w:r>
        <w:rPr>
          <w:spacing w:val="1"/>
          <w:sz w:val="20"/>
        </w:rPr>
        <w:t> </w:t>
      </w:r>
      <w:r>
        <w:rPr>
          <w:sz w:val="20"/>
        </w:rPr>
        <w:t>presente que las dos concepciones e interpretaciones coexisten, complementándose en los</w:t>
      </w:r>
      <w:r>
        <w:rPr>
          <w:spacing w:val="1"/>
          <w:sz w:val="20"/>
        </w:rPr>
        <w:t> </w:t>
      </w:r>
      <w:r>
        <w:rPr>
          <w:sz w:val="20"/>
        </w:rPr>
        <w:t>aspectos en que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 resulte</w:t>
      </w:r>
      <w:r>
        <w:rPr>
          <w:spacing w:val="-5"/>
          <w:sz w:val="20"/>
        </w:rPr>
        <w:t> </w:t>
      </w:r>
      <w:r>
        <w:rPr>
          <w:sz w:val="20"/>
        </w:rPr>
        <w:t>insuficiente.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1155" w:val="left" w:leader="none"/>
        </w:tabs>
        <w:spacing w:line="240" w:lineRule="auto" w:before="0" w:after="0"/>
        <w:ind w:left="396" w:right="29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igualdad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discriminación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fundamentales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internacional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constituyendo</w:t>
      </w:r>
      <w:r>
        <w:rPr>
          <w:spacing w:val="-68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esenciales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democracia</w:t>
      </w:r>
      <w:r>
        <w:rPr>
          <w:spacing w:val="1"/>
          <w:sz w:val="20"/>
        </w:rPr>
        <w:t> </w:t>
      </w:r>
      <w:r>
        <w:rPr>
          <w:sz w:val="20"/>
        </w:rPr>
        <w:t>constitucional.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comprensión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alcances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conjunta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contextos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clara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desventaja, desigualdad y exclusión. Situaciones que siempre agravan las violaciones de</w:t>
      </w:r>
      <w:r>
        <w:rPr>
          <w:spacing w:val="1"/>
          <w:sz w:val="20"/>
        </w:rPr>
        <w:t> </w:t>
      </w:r>
      <w:r>
        <w:rPr>
          <w:w w:val="95"/>
          <w:sz w:val="20"/>
        </w:rPr>
        <w:t>derechos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humanos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protegidos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Convención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Americana,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cuyo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“mandato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transformador”</w:t>
      </w:r>
      <w:hyperlink w:history="true" w:anchor="_bookmark173">
        <w:r>
          <w:rPr>
            <w:w w:val="95"/>
            <w:position w:val="7"/>
            <w:sz w:val="13"/>
          </w:rPr>
          <w:t>174</w:t>
        </w:r>
      </w:hyperlink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70.900002pt;margin-top:10.265821pt;width:144pt;height:.1pt;mso-position-horizontal-relative:page;mso-position-vertical-relative:paragraph;z-index:-15711232;mso-wrap-distance-left:0;mso-wrap-distance-right:0" id="docshape36" coordorigin="1418,205" coordsize="2880,0" path="m1418,205l4298,205e" filled="false" stroked="true" strokeweight=".598980pt" strokecolor="#000000">
            <v:path arrowok="t"/>
            <v:stroke dashstyle="solid"/>
            <w10:wrap type="topAndBottom"/>
          </v:shape>
        </w:pict>
      </w:r>
    </w:p>
    <w:p>
      <w:pPr>
        <w:spacing w:before="71"/>
        <w:ind w:left="398" w:right="287" w:firstLine="0"/>
        <w:jc w:val="both"/>
        <w:rPr>
          <w:sz w:val="16"/>
        </w:rPr>
      </w:pPr>
      <w:bookmarkStart w:name="_bookmark171" w:id="172"/>
      <w:bookmarkEnd w:id="172"/>
      <w:r>
        <w:rPr/>
      </w:r>
      <w:r>
        <w:rPr>
          <w:sz w:val="16"/>
          <w:vertAlign w:val="superscript"/>
        </w:rPr>
        <w:t>172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Ejemplos claros de esta incorporación son las Leyes Fundamentales de Colombia y Ecuador. En el caso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Colombia, el artículo 13, párrafo 2, indica que “El Estado promoverá las condiciones para que </w:t>
      </w:r>
      <w:r>
        <w:rPr>
          <w:i/>
          <w:sz w:val="16"/>
          <w:vertAlign w:val="baseline"/>
        </w:rPr>
        <w:t>la igualdad sea real y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efectiva y adoptará medidas en favor de grupos discriminados o marginados”</w:t>
      </w:r>
      <w:r>
        <w:rPr>
          <w:sz w:val="16"/>
          <w:vertAlign w:val="baseline"/>
        </w:rPr>
        <w:t>. La Constitución de Ecuator, artículo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66,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numeral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prevé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“Derecho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 igualdad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formal, igualdad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material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no</w:t>
      </w:r>
      <w:r>
        <w:rPr>
          <w:spacing w:val="-18"/>
          <w:sz w:val="16"/>
          <w:vertAlign w:val="baseline"/>
        </w:rPr>
        <w:t> </w:t>
      </w:r>
      <w:r>
        <w:rPr>
          <w:sz w:val="16"/>
          <w:vertAlign w:val="baseline"/>
        </w:rPr>
        <w:t>discriminación”.</w:t>
      </w:r>
    </w:p>
    <w:p>
      <w:pPr>
        <w:spacing w:before="0"/>
        <w:ind w:left="398" w:right="282" w:firstLine="707"/>
        <w:jc w:val="both"/>
        <w:rPr>
          <w:sz w:val="16"/>
        </w:rPr>
      </w:pPr>
      <w:r>
        <w:rPr>
          <w:sz w:val="16"/>
        </w:rPr>
        <w:t>Otras</w:t>
      </w:r>
      <w:r>
        <w:rPr>
          <w:spacing w:val="1"/>
          <w:sz w:val="16"/>
        </w:rPr>
        <w:t> </w:t>
      </w:r>
      <w:r>
        <w:rPr>
          <w:sz w:val="16"/>
        </w:rPr>
        <w:t>Constituciones</w:t>
      </w:r>
      <w:r>
        <w:rPr>
          <w:spacing w:val="1"/>
          <w:sz w:val="16"/>
        </w:rPr>
        <w:t> </w:t>
      </w:r>
      <w:r>
        <w:rPr>
          <w:sz w:val="16"/>
        </w:rPr>
        <w:t>siguen</w:t>
      </w:r>
      <w:r>
        <w:rPr>
          <w:spacing w:val="1"/>
          <w:sz w:val="16"/>
        </w:rPr>
        <w:t> </w:t>
      </w:r>
      <w:r>
        <w:rPr>
          <w:sz w:val="16"/>
        </w:rPr>
        <w:t>formulaciones</w:t>
      </w:r>
      <w:r>
        <w:rPr>
          <w:spacing w:val="1"/>
          <w:sz w:val="16"/>
        </w:rPr>
        <w:t> </w:t>
      </w:r>
      <w:r>
        <w:rPr>
          <w:sz w:val="16"/>
        </w:rPr>
        <w:t>similares:</w:t>
      </w:r>
      <w:r>
        <w:rPr>
          <w:spacing w:val="1"/>
          <w:sz w:val="16"/>
        </w:rPr>
        <w:t> </w:t>
      </w:r>
      <w:r>
        <w:rPr>
          <w:sz w:val="16"/>
          <w:u w:val="single"/>
        </w:rPr>
        <w:t>i)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Argentina</w:t>
      </w:r>
      <w:r>
        <w:rPr>
          <w:sz w:val="16"/>
        </w:rPr>
        <w:t>: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artículo</w:t>
      </w:r>
      <w:r>
        <w:rPr>
          <w:spacing w:val="1"/>
          <w:sz w:val="16"/>
        </w:rPr>
        <w:t> </w:t>
      </w:r>
      <w:r>
        <w:rPr>
          <w:sz w:val="16"/>
        </w:rPr>
        <w:t>75</w:t>
      </w:r>
      <w:r>
        <w:rPr>
          <w:spacing w:val="1"/>
          <w:sz w:val="16"/>
        </w:rPr>
        <w:t> </w:t>
      </w:r>
      <w:r>
        <w:rPr>
          <w:sz w:val="16"/>
        </w:rPr>
        <w:t>incisos</w:t>
      </w:r>
      <w:r>
        <w:rPr>
          <w:spacing w:val="1"/>
          <w:sz w:val="16"/>
        </w:rPr>
        <w:t> 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23</w:t>
      </w:r>
      <w:r>
        <w:rPr>
          <w:spacing w:val="1"/>
          <w:sz w:val="16"/>
        </w:rPr>
        <w:t> </w:t>
      </w:r>
      <w:r>
        <w:rPr>
          <w:sz w:val="16"/>
        </w:rPr>
        <w:t>(atribuciones</w:t>
      </w:r>
      <w:r>
        <w:rPr>
          <w:spacing w:val="-12"/>
          <w:sz w:val="16"/>
        </w:rPr>
        <w:t> </w:t>
      </w:r>
      <w:r>
        <w:rPr>
          <w:sz w:val="16"/>
        </w:rPr>
        <w:t>del</w:t>
      </w:r>
      <w:r>
        <w:rPr>
          <w:spacing w:val="-13"/>
          <w:sz w:val="16"/>
        </w:rPr>
        <w:t> </w:t>
      </w:r>
      <w:r>
        <w:rPr>
          <w:sz w:val="16"/>
        </w:rPr>
        <w:t>Congreso)</w:t>
      </w:r>
      <w:r>
        <w:rPr>
          <w:spacing w:val="-13"/>
          <w:sz w:val="16"/>
        </w:rPr>
        <w:t> </w:t>
      </w:r>
      <w:r>
        <w:rPr>
          <w:sz w:val="16"/>
        </w:rPr>
        <w:t>se</w:t>
      </w:r>
      <w:r>
        <w:rPr>
          <w:spacing w:val="-13"/>
          <w:sz w:val="16"/>
        </w:rPr>
        <w:t> </w:t>
      </w:r>
      <w:r>
        <w:rPr>
          <w:sz w:val="16"/>
        </w:rPr>
        <w:t>identifican</w:t>
      </w:r>
      <w:r>
        <w:rPr>
          <w:spacing w:val="-13"/>
          <w:sz w:val="16"/>
        </w:rPr>
        <w:t> </w:t>
      </w:r>
      <w:r>
        <w:rPr>
          <w:sz w:val="16"/>
        </w:rPr>
        <w:t>mandatos</w:t>
      </w:r>
      <w:r>
        <w:rPr>
          <w:spacing w:val="-14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“igualdad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oportunidades”</w:t>
      </w:r>
      <w:r>
        <w:rPr>
          <w:spacing w:val="-11"/>
          <w:sz w:val="16"/>
        </w:rPr>
        <w:t> </w:t>
      </w:r>
      <w:r>
        <w:rPr>
          <w:sz w:val="16"/>
        </w:rPr>
        <w:t>e</w:t>
      </w:r>
      <w:r>
        <w:rPr>
          <w:spacing w:val="-14"/>
          <w:sz w:val="16"/>
        </w:rPr>
        <w:t> </w:t>
      </w:r>
      <w:r>
        <w:rPr>
          <w:sz w:val="16"/>
        </w:rPr>
        <w:t>“igualdad</w:t>
      </w:r>
      <w:r>
        <w:rPr>
          <w:spacing w:val="-13"/>
          <w:sz w:val="16"/>
        </w:rPr>
        <w:t> </w:t>
      </w:r>
      <w:r>
        <w:rPr>
          <w:sz w:val="16"/>
        </w:rPr>
        <w:t>real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4"/>
          <w:sz w:val="16"/>
        </w:rPr>
        <w:t> </w:t>
      </w:r>
      <w:r>
        <w:rPr>
          <w:sz w:val="16"/>
        </w:rPr>
        <w:t>oportunidades</w:t>
      </w:r>
      <w:r>
        <w:rPr>
          <w:spacing w:val="-54"/>
          <w:sz w:val="16"/>
        </w:rPr>
        <w:t> </w:t>
      </w:r>
      <w:r>
        <w:rPr>
          <w:sz w:val="16"/>
        </w:rPr>
        <w:t>y de trato”; </w:t>
      </w:r>
      <w:r>
        <w:rPr>
          <w:sz w:val="16"/>
          <w:u w:val="single"/>
        </w:rPr>
        <w:t>ii) Bolivia</w:t>
      </w:r>
      <w:r>
        <w:rPr>
          <w:sz w:val="16"/>
        </w:rPr>
        <w:t>: en el artículo 8 (Principios, valores y fines del Estado), fracción II, se indica que “El Estado se</w:t>
      </w:r>
      <w:r>
        <w:rPr>
          <w:spacing w:val="-54"/>
          <w:sz w:val="16"/>
        </w:rPr>
        <w:t> </w:t>
      </w:r>
      <w:r>
        <w:rPr>
          <w:sz w:val="16"/>
        </w:rPr>
        <w:t>sustenta en los valores de […] igualdad, […]igualdad de oportunidades […]”; </w:t>
      </w:r>
      <w:r>
        <w:rPr>
          <w:sz w:val="16"/>
          <w:u w:val="single"/>
        </w:rPr>
        <w:t>iii) Chile</w:t>
      </w:r>
      <w:r>
        <w:rPr>
          <w:sz w:val="16"/>
        </w:rPr>
        <w:t>, en el artículo 1, párrafo 5, se</w:t>
      </w:r>
      <w:r>
        <w:rPr>
          <w:spacing w:val="1"/>
          <w:sz w:val="16"/>
        </w:rPr>
        <w:t> </w:t>
      </w:r>
      <w:r>
        <w:rPr>
          <w:sz w:val="16"/>
        </w:rPr>
        <w:t>puede</w:t>
      </w:r>
      <w:r>
        <w:rPr>
          <w:spacing w:val="-10"/>
          <w:sz w:val="16"/>
        </w:rPr>
        <w:t> </w:t>
      </w:r>
      <w:r>
        <w:rPr>
          <w:sz w:val="16"/>
        </w:rPr>
        <w:t>identificar</w:t>
      </w:r>
      <w:r>
        <w:rPr>
          <w:spacing w:val="-7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mandato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“igualdad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oportunidades”;</w:t>
      </w:r>
      <w:r>
        <w:rPr>
          <w:spacing w:val="-8"/>
          <w:sz w:val="16"/>
        </w:rPr>
        <w:t> </w:t>
      </w:r>
      <w:r>
        <w:rPr>
          <w:sz w:val="16"/>
          <w:u w:val="single"/>
        </w:rPr>
        <w:t>iv)</w:t>
      </w:r>
      <w:r>
        <w:rPr>
          <w:spacing w:val="-11"/>
          <w:sz w:val="16"/>
          <w:u w:val="single"/>
        </w:rPr>
        <w:t> </w:t>
      </w:r>
      <w:r>
        <w:rPr>
          <w:sz w:val="16"/>
          <w:u w:val="single"/>
        </w:rPr>
        <w:t>México</w:t>
      </w:r>
      <w:r>
        <w:rPr>
          <w:sz w:val="16"/>
        </w:rPr>
        <w:t>:</w:t>
      </w:r>
      <w:r>
        <w:rPr>
          <w:spacing w:val="-6"/>
          <w:sz w:val="16"/>
        </w:rPr>
        <w:t> </w:t>
      </w:r>
      <w:r>
        <w:rPr>
          <w:sz w:val="16"/>
        </w:rPr>
        <w:t>podemos</w:t>
      </w:r>
      <w:r>
        <w:rPr>
          <w:spacing w:val="-6"/>
          <w:sz w:val="16"/>
        </w:rPr>
        <w:t> </w:t>
      </w:r>
      <w:r>
        <w:rPr>
          <w:sz w:val="16"/>
        </w:rPr>
        <w:t>encontrar</w:t>
      </w:r>
      <w:r>
        <w:rPr>
          <w:spacing w:val="-7"/>
          <w:sz w:val="16"/>
        </w:rPr>
        <w:t> </w:t>
      </w:r>
      <w:r>
        <w:rPr>
          <w:sz w:val="16"/>
        </w:rPr>
        <w:t>mandatos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“igualdad</w:t>
      </w:r>
      <w:r>
        <w:rPr>
          <w:spacing w:val="-5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oportunidades”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favor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pueblos</w:t>
      </w:r>
      <w:r>
        <w:rPr>
          <w:spacing w:val="-4"/>
          <w:sz w:val="16"/>
        </w:rPr>
        <w:t> </w:t>
      </w:r>
      <w:r>
        <w:rPr>
          <w:sz w:val="16"/>
        </w:rPr>
        <w:t>indigenas</w:t>
      </w:r>
      <w:r>
        <w:rPr>
          <w:spacing w:val="-9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afromexicanos</w:t>
      </w:r>
      <w:r>
        <w:rPr>
          <w:spacing w:val="-4"/>
          <w:sz w:val="16"/>
        </w:rPr>
        <w:t> </w:t>
      </w:r>
      <w:r>
        <w:rPr>
          <w:sz w:val="16"/>
        </w:rPr>
        <w:t>(art.</w:t>
      </w:r>
      <w:r>
        <w:rPr>
          <w:spacing w:val="-8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apartado</w:t>
      </w:r>
      <w:r>
        <w:rPr>
          <w:spacing w:val="-6"/>
          <w:sz w:val="16"/>
        </w:rPr>
        <w:t> </w:t>
      </w:r>
      <w:r>
        <w:rPr>
          <w:sz w:val="16"/>
        </w:rPr>
        <w:t>B)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cuanto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derecho</w:t>
      </w:r>
      <w:r>
        <w:rPr>
          <w:spacing w:val="-54"/>
          <w:sz w:val="16"/>
        </w:rPr>
        <w:t> </w:t>
      </w:r>
      <w:r>
        <w:rPr>
          <w:spacing w:val="-1"/>
          <w:sz w:val="16"/>
        </w:rPr>
        <w:t>a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la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educación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“se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basará</w:t>
      </w:r>
      <w:r>
        <w:rPr>
          <w:spacing w:val="-9"/>
          <w:sz w:val="16"/>
        </w:rPr>
        <w:t> </w:t>
      </w:r>
      <w:r>
        <w:rPr>
          <w:sz w:val="16"/>
        </w:rPr>
        <w:t>[…]</w:t>
      </w:r>
      <w:r>
        <w:rPr>
          <w:spacing w:val="-17"/>
          <w:sz w:val="16"/>
        </w:rPr>
        <w:t> </w:t>
      </w:r>
      <w:r>
        <w:rPr>
          <w:sz w:val="16"/>
        </w:rPr>
        <w:t>con</w:t>
      </w:r>
      <w:r>
        <w:rPr>
          <w:spacing w:val="-9"/>
          <w:sz w:val="16"/>
        </w:rPr>
        <w:t> </w:t>
      </w:r>
      <w:r>
        <w:rPr>
          <w:sz w:val="16"/>
        </w:rPr>
        <w:t>un</w:t>
      </w:r>
      <w:r>
        <w:rPr>
          <w:spacing w:val="-10"/>
          <w:sz w:val="16"/>
        </w:rPr>
        <w:t> </w:t>
      </w:r>
      <w:r>
        <w:rPr>
          <w:sz w:val="16"/>
        </w:rPr>
        <w:t>enfoque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derechos</w:t>
      </w:r>
      <w:r>
        <w:rPr>
          <w:spacing w:val="-8"/>
          <w:sz w:val="16"/>
        </w:rPr>
        <w:t> </w:t>
      </w:r>
      <w:r>
        <w:rPr>
          <w:sz w:val="16"/>
        </w:rPr>
        <w:t>humanos</w:t>
      </w:r>
      <w:r>
        <w:rPr>
          <w:spacing w:val="-8"/>
          <w:sz w:val="16"/>
        </w:rPr>
        <w:t> </w:t>
      </w:r>
      <w:r>
        <w:rPr>
          <w:i/>
          <w:sz w:val="16"/>
        </w:rPr>
        <w:t>y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igualdad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sustantiva</w:t>
      </w:r>
      <w:r>
        <w:rPr>
          <w:sz w:val="16"/>
        </w:rPr>
        <w:t>”</w:t>
      </w:r>
      <w:r>
        <w:rPr>
          <w:spacing w:val="-6"/>
          <w:sz w:val="16"/>
        </w:rPr>
        <w:t> </w:t>
      </w:r>
      <w:r>
        <w:rPr>
          <w:sz w:val="16"/>
        </w:rPr>
        <w:t>(art.</w:t>
      </w:r>
      <w:r>
        <w:rPr>
          <w:spacing w:val="-9"/>
          <w:sz w:val="16"/>
        </w:rPr>
        <w:t> </w:t>
      </w:r>
      <w:r>
        <w:rPr>
          <w:sz w:val="16"/>
        </w:rPr>
        <w:t>3,</w:t>
      </w:r>
      <w:r>
        <w:rPr>
          <w:spacing w:val="-12"/>
          <w:sz w:val="16"/>
        </w:rPr>
        <w:t> </w:t>
      </w:r>
      <w:r>
        <w:rPr>
          <w:sz w:val="16"/>
        </w:rPr>
        <w:t>párrafo</w:t>
      </w:r>
      <w:r>
        <w:rPr>
          <w:spacing w:val="-7"/>
          <w:sz w:val="16"/>
        </w:rPr>
        <w:t> </w:t>
      </w:r>
      <w:r>
        <w:rPr>
          <w:sz w:val="16"/>
        </w:rPr>
        <w:t>cuarto);</w:t>
      </w:r>
      <w:r>
        <w:rPr>
          <w:spacing w:val="-54"/>
          <w:sz w:val="16"/>
        </w:rPr>
        <w:t> </w:t>
      </w:r>
      <w:r>
        <w:rPr>
          <w:sz w:val="16"/>
          <w:u w:val="single"/>
        </w:rPr>
        <w:t>v) Paraguay</w:t>
      </w:r>
      <w:r>
        <w:rPr>
          <w:sz w:val="16"/>
        </w:rPr>
        <w:t>: en el artículo 47 (De las garantías de la Igualdad) se indica “[e]l Estado garantizará a todos los</w:t>
      </w:r>
      <w:r>
        <w:rPr>
          <w:spacing w:val="1"/>
          <w:sz w:val="16"/>
        </w:rPr>
        <w:t> </w:t>
      </w:r>
      <w:r>
        <w:rPr>
          <w:sz w:val="16"/>
        </w:rPr>
        <w:t>habitantes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República:</w:t>
      </w:r>
      <w:r>
        <w:rPr>
          <w:spacing w:val="-6"/>
          <w:sz w:val="16"/>
        </w:rPr>
        <w:t> </w:t>
      </w:r>
      <w:r>
        <w:rPr>
          <w:sz w:val="16"/>
        </w:rPr>
        <w:t>[…]</w:t>
      </w:r>
      <w:r>
        <w:rPr>
          <w:spacing w:val="-5"/>
          <w:sz w:val="16"/>
        </w:rPr>
        <w:t> </w:t>
      </w:r>
      <w:r>
        <w:rPr>
          <w:sz w:val="16"/>
        </w:rPr>
        <w:t>4)</w:t>
      </w:r>
      <w:r>
        <w:rPr>
          <w:spacing w:val="47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igualdad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oportunidades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participación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10"/>
          <w:sz w:val="16"/>
        </w:rPr>
        <w:t> </w:t>
      </w:r>
      <w:r>
        <w:rPr>
          <w:sz w:val="16"/>
        </w:rPr>
        <w:t>beneficios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naturaleza,</w:t>
      </w:r>
      <w:r>
        <w:rPr>
          <w:spacing w:val="-53"/>
          <w:sz w:val="16"/>
        </w:rPr>
        <w:t> </w:t>
      </w:r>
      <w:r>
        <w:rPr>
          <w:sz w:val="16"/>
        </w:rPr>
        <w:t>de los bienes materiales y de la cultura”, y </w:t>
      </w:r>
      <w:r>
        <w:rPr>
          <w:sz w:val="16"/>
          <w:u w:val="single"/>
        </w:rPr>
        <w:t>vi) Perú</w:t>
      </w:r>
      <w:r>
        <w:rPr>
          <w:sz w:val="16"/>
        </w:rPr>
        <w:t>: en el artículo 26 de la Constitución se contempla que “[e]n la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relación</w:t>
      </w:r>
      <w:r>
        <w:rPr>
          <w:sz w:val="16"/>
        </w:rPr>
        <w:t> </w:t>
      </w:r>
      <w:r>
        <w:rPr>
          <w:spacing w:val="-1"/>
          <w:sz w:val="16"/>
        </w:rPr>
        <w:t>laboral</w:t>
      </w:r>
      <w:r>
        <w:rPr>
          <w:sz w:val="16"/>
        </w:rPr>
        <w:t> se</w:t>
      </w:r>
      <w:r>
        <w:rPr>
          <w:spacing w:val="-1"/>
          <w:sz w:val="16"/>
        </w:rPr>
        <w:t> </w:t>
      </w:r>
      <w:r>
        <w:rPr>
          <w:sz w:val="16"/>
        </w:rPr>
        <w:t>respetan los</w:t>
      </w:r>
      <w:r>
        <w:rPr>
          <w:spacing w:val="1"/>
          <w:sz w:val="16"/>
        </w:rPr>
        <w:t> </w:t>
      </w:r>
      <w:r>
        <w:rPr>
          <w:sz w:val="16"/>
        </w:rPr>
        <w:t>siguientes</w:t>
      </w:r>
      <w:r>
        <w:rPr>
          <w:spacing w:val="-1"/>
          <w:sz w:val="16"/>
        </w:rPr>
        <w:t> </w:t>
      </w:r>
      <w:r>
        <w:rPr>
          <w:sz w:val="16"/>
        </w:rPr>
        <w:t>principios:</w:t>
      </w:r>
      <w:r>
        <w:rPr>
          <w:spacing w:val="-2"/>
          <w:sz w:val="16"/>
        </w:rPr>
        <w:t> </w:t>
      </w:r>
      <w:r>
        <w:rPr>
          <w:sz w:val="16"/>
        </w:rPr>
        <w:t>1. Igualdad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oportunidades</w:t>
      </w:r>
      <w:r>
        <w:rPr>
          <w:spacing w:val="-1"/>
          <w:sz w:val="16"/>
        </w:rPr>
        <w:t> </w:t>
      </w:r>
      <w:r>
        <w:rPr>
          <w:sz w:val="16"/>
        </w:rPr>
        <w:t>sin</w:t>
      </w:r>
      <w:r>
        <w:rPr>
          <w:spacing w:val="-16"/>
          <w:sz w:val="16"/>
        </w:rPr>
        <w:t> </w:t>
      </w:r>
      <w:r>
        <w:rPr>
          <w:sz w:val="16"/>
        </w:rPr>
        <w:t>discriminación”.</w:t>
      </w:r>
    </w:p>
    <w:p>
      <w:pPr>
        <w:spacing w:line="240" w:lineRule="auto" w:before="0"/>
        <w:ind w:left="398" w:right="278" w:firstLine="0"/>
        <w:jc w:val="both"/>
        <w:rPr>
          <w:sz w:val="16"/>
        </w:rPr>
      </w:pPr>
      <w:bookmarkStart w:name="_bookmark172" w:id="173"/>
      <w:bookmarkEnd w:id="173"/>
      <w:r>
        <w:rPr/>
      </w:r>
      <w:r>
        <w:rPr>
          <w:sz w:val="16"/>
          <w:vertAlign w:val="superscript"/>
        </w:rPr>
        <w:t>173</w:t>
      </w:r>
      <w:r>
        <w:rPr>
          <w:sz w:val="16"/>
          <w:vertAlign w:val="baseline"/>
        </w:rPr>
        <w:t>         Algunas sentencias de Altas Cortes nacionales que han abordado la </w:t>
      </w:r>
      <w:r>
        <w:rPr>
          <w:i/>
          <w:sz w:val="16"/>
          <w:vertAlign w:val="baseline"/>
        </w:rPr>
        <w:t>igualdad sustantiva </w:t>
      </w:r>
      <w:r>
        <w:rPr>
          <w:sz w:val="16"/>
          <w:vertAlign w:val="baseline"/>
        </w:rPr>
        <w:t>son: </w:t>
      </w:r>
      <w:r>
        <w:rPr>
          <w:sz w:val="16"/>
          <w:u w:val="single"/>
          <w:vertAlign w:val="baseline"/>
        </w:rPr>
        <w:t>i) Colombia</w:t>
      </w:r>
      <w:r>
        <w:rPr>
          <w:sz w:val="16"/>
          <w:vertAlign w:val="baseline"/>
        </w:rPr>
        <w:t>: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“La igualdad supone entonces, [que] mientras que quienes están en situación diferente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(constitucionalmente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relevante) deben ser tratados en forma diferente. Se proyecta también desde una </w:t>
      </w:r>
      <w:r>
        <w:rPr>
          <w:i/>
          <w:sz w:val="16"/>
          <w:vertAlign w:val="baseline"/>
        </w:rPr>
        <w:t>dimensión sustantiva o material</w:t>
      </w:r>
      <w:r>
        <w:rPr>
          <w:sz w:val="16"/>
          <w:vertAlign w:val="baseline"/>
        </w:rPr>
        <w:t>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que impone al Estado el compromiso ético y jurídico de promover las condiciones para que la igualdad sea real 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efectiva, adoptando medidas a favor de aquellos grupos discriminados, marginados o en situación de debilidad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manifiestas (acciones afirmativas)” (Corte Constitucional de Colombia, Sentencia C- 657/2015 de 21 de octubre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2015);</w:t>
      </w:r>
      <w:r>
        <w:rPr>
          <w:spacing w:val="-7"/>
          <w:sz w:val="16"/>
          <w:vertAlign w:val="baseline"/>
        </w:rPr>
        <w:t> </w:t>
      </w:r>
      <w:r>
        <w:rPr>
          <w:sz w:val="16"/>
          <w:u w:val="single"/>
          <w:vertAlign w:val="baseline"/>
        </w:rPr>
        <w:t>ii)</w:t>
      </w:r>
      <w:r>
        <w:rPr>
          <w:spacing w:val="-4"/>
          <w:sz w:val="16"/>
          <w:u w:val="single"/>
          <w:vertAlign w:val="baseline"/>
        </w:rPr>
        <w:t> </w:t>
      </w:r>
      <w:r>
        <w:rPr>
          <w:sz w:val="16"/>
          <w:u w:val="single"/>
          <w:vertAlign w:val="baseline"/>
        </w:rPr>
        <w:t>Ecuador</w:t>
      </w:r>
      <w:r>
        <w:rPr>
          <w:sz w:val="16"/>
          <w:vertAlign w:val="baseline"/>
        </w:rPr>
        <w:t>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“es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preciso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anotar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existe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distinción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denominada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formal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ante</w:t>
      </w:r>
      <w:r>
        <w:rPr>
          <w:i/>
          <w:spacing w:val="-54"/>
          <w:sz w:val="16"/>
          <w:vertAlign w:val="baseline"/>
        </w:rPr>
        <w:t> </w:t>
      </w:r>
      <w:r>
        <w:rPr>
          <w:i/>
          <w:sz w:val="16"/>
          <w:vertAlign w:val="baseline"/>
        </w:rPr>
        <w:t>la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ley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material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o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real</w:t>
      </w:r>
      <w:r>
        <w:rPr>
          <w:sz w:val="16"/>
          <w:vertAlign w:val="baseline"/>
        </w:rPr>
        <w:t>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términos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jurídicos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ambos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tipos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poseen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mismo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núcleo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común que consiste en la comparabilidad de ciertas características para establecer su aplicación; no obstante,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divergen en sus efectos, enfocándose el primer tipo en la restricción de la discriminación y el segundo en el respeto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diferencia.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Así,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igualdad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formal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tiene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relación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garantía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 identidad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trato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todos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destinatarios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una norma jurídica, evitando la existencia injustificada de privilegios, mientras que la </w:t>
      </w:r>
      <w:r>
        <w:rPr>
          <w:i/>
          <w:sz w:val="16"/>
          <w:vertAlign w:val="baseline"/>
        </w:rPr>
        <w:t>igualdad material </w:t>
      </w:r>
      <w:r>
        <w:rPr>
          <w:sz w:val="16"/>
          <w:vertAlign w:val="baseline"/>
        </w:rPr>
        <w:t>no tiene que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ver con cuestiones formales, sino con la real posición social del individuo a quien va a ser aplicada la ley, con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objetivo de evitar injusticias” (Corte Constitucional de Ecuador, Sentencia No. 002- 14- SIN-CC, 14 de agosto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2014, p. 44); </w:t>
      </w:r>
      <w:r>
        <w:rPr>
          <w:sz w:val="16"/>
          <w:u w:val="single"/>
          <w:vertAlign w:val="baseline"/>
        </w:rPr>
        <w:t>iii) México</w:t>
      </w:r>
      <w:r>
        <w:rPr>
          <w:sz w:val="16"/>
          <w:vertAlign w:val="baseline"/>
        </w:rPr>
        <w:t>: “[…] se considere que el derecho humano a/la igualdad jurídica no sólo tiene una faceta 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dimensión formal o de derecho, sino también una de carácter </w:t>
      </w:r>
      <w:r>
        <w:rPr>
          <w:i/>
          <w:sz w:val="16"/>
          <w:vertAlign w:val="baseline"/>
        </w:rPr>
        <w:t>sustantivo o de hecho</w:t>
      </w:r>
      <w:r>
        <w:rPr>
          <w:sz w:val="16"/>
          <w:vertAlign w:val="baseline"/>
        </w:rPr>
        <w:t>, la cual tiene como objetivo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remover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y/o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disminuir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obstáculos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sociales,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políticos,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culturales,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económicos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1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0"/>
          <w:sz w:val="16"/>
          <w:vertAlign w:val="baseline"/>
        </w:rPr>
        <w:t> </w:t>
      </w:r>
      <w:r>
        <w:rPr>
          <w:sz w:val="16"/>
          <w:vertAlign w:val="baseline"/>
        </w:rPr>
        <w:t>cualquier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otra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índole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que</w:t>
      </w:r>
      <w:r>
        <w:rPr>
          <w:spacing w:val="-12"/>
          <w:sz w:val="16"/>
          <w:vertAlign w:val="baseline"/>
        </w:rPr>
        <w:t> </w:t>
      </w:r>
      <w:r>
        <w:rPr>
          <w:sz w:val="16"/>
          <w:vertAlign w:val="baseline"/>
        </w:rPr>
        <w:t>impiden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ciertas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grupos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sociales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gozar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 ejercer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 manera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efectiva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derechos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humanos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condiciones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paridad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otro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conjunto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personas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grupo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social”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(Primera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Sala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Suprema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Corte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Justicia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Nación,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Tesis jurisprudencial: 1a./J. 125/2017 (10a.), diciembre de 2017); y </w:t>
      </w:r>
      <w:r>
        <w:rPr>
          <w:sz w:val="16"/>
          <w:u w:val="single"/>
          <w:vertAlign w:val="baseline"/>
        </w:rPr>
        <w:t>iv) Perú</w:t>
      </w:r>
      <w:r>
        <w:rPr>
          <w:sz w:val="16"/>
          <w:vertAlign w:val="baseline"/>
        </w:rPr>
        <w:t>: “[…] el Estado peruano, definido por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Constitución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presenta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características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básicas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de un Estado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social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democrático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derecho,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cual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se requiere la configuración de dos aspectos básicos: la existencia de condiciones materiales mínimas para alcanzar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sus presupuestos, y la identificación del Estado con los fines de su contenido social” por lo que “[e]ste mínimo vital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busca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garantizar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igualdad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oportunidades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nivel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social,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así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neutralizar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situaciones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discriminatorias y violatorias de la dignidad del hombre; por ello, el logro de estas condiciones materiales mínimas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 existencia debe motivar la intervención del Estado y la sociedad de manera conjunta para la consecución de este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fin”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(Tribunal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Constitucional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Péru,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Exp.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N°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2945-2003-AA/TC,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sentencia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abril de</w:t>
      </w:r>
      <w:r>
        <w:rPr>
          <w:spacing w:val="-20"/>
          <w:sz w:val="16"/>
          <w:vertAlign w:val="baseline"/>
        </w:rPr>
        <w:t> </w:t>
      </w:r>
      <w:r>
        <w:rPr>
          <w:sz w:val="16"/>
          <w:vertAlign w:val="baseline"/>
        </w:rPr>
        <w:t>2004).</w:t>
      </w:r>
    </w:p>
    <w:p>
      <w:pPr>
        <w:spacing w:before="1"/>
        <w:ind w:left="398" w:right="0" w:firstLine="0"/>
        <w:jc w:val="both"/>
        <w:rPr>
          <w:sz w:val="16"/>
        </w:rPr>
      </w:pPr>
      <w:bookmarkStart w:name="_bookmark173" w:id="174"/>
      <w:bookmarkEnd w:id="174"/>
      <w:r>
        <w:rPr/>
      </w:r>
      <w:r>
        <w:rPr>
          <w:sz w:val="16"/>
          <w:vertAlign w:val="superscript"/>
        </w:rPr>
        <w:t>174</w:t>
      </w:r>
      <w:r>
        <w:rPr>
          <w:sz w:val="16"/>
          <w:vertAlign w:val="baseline"/>
        </w:rPr>
        <w:t>        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Véanse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las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intervenciones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18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mesa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“De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la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interpretación</w:t>
      </w:r>
      <w:r>
        <w:rPr>
          <w:spacing w:val="2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normas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cambio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social.</w:t>
      </w:r>
      <w:r>
        <w:rPr>
          <w:spacing w:val="20"/>
          <w:sz w:val="16"/>
          <w:vertAlign w:val="baseline"/>
        </w:rPr>
        <w:t> </w:t>
      </w:r>
      <w:r>
        <w:rPr>
          <w:sz w:val="16"/>
          <w:vertAlign w:val="baseline"/>
        </w:rPr>
        <w:t>Los</w:t>
      </w:r>
      <w:r>
        <w:rPr>
          <w:spacing w:val="22"/>
          <w:sz w:val="16"/>
          <w:vertAlign w:val="baseline"/>
        </w:rPr>
        <w:t> </w:t>
      </w:r>
      <w:r>
        <w:rPr>
          <w:sz w:val="16"/>
          <w:vertAlign w:val="baseline"/>
        </w:rPr>
        <w:t>tratados</w:t>
      </w:r>
      <w:r>
        <w:rPr>
          <w:spacing w:val="2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</w:p>
    <w:p>
      <w:pPr>
        <w:spacing w:before="0"/>
        <w:ind w:left="398" w:right="0" w:firstLine="0"/>
        <w:jc w:val="both"/>
        <w:rPr>
          <w:sz w:val="16"/>
        </w:rPr>
      </w:pPr>
      <w:r>
        <w:rPr>
          <w:sz w:val="16"/>
        </w:rPr>
        <w:t>derechos</w:t>
      </w:r>
      <w:r>
        <w:rPr>
          <w:spacing w:val="6"/>
          <w:sz w:val="16"/>
        </w:rPr>
        <w:t> </w:t>
      </w:r>
      <w:r>
        <w:rPr>
          <w:sz w:val="16"/>
        </w:rPr>
        <w:t>humanos</w:t>
      </w:r>
      <w:r>
        <w:rPr>
          <w:spacing w:val="7"/>
          <w:sz w:val="16"/>
        </w:rPr>
        <w:t> </w:t>
      </w:r>
      <w:r>
        <w:rPr>
          <w:sz w:val="16"/>
        </w:rPr>
        <w:t>como</w:t>
      </w:r>
      <w:r>
        <w:rPr>
          <w:spacing w:val="10"/>
          <w:sz w:val="16"/>
        </w:rPr>
        <w:t> </w:t>
      </w:r>
      <w:r>
        <w:rPr>
          <w:sz w:val="16"/>
        </w:rPr>
        <w:t>instrumentos</w:t>
      </w:r>
      <w:r>
        <w:rPr>
          <w:spacing w:val="10"/>
          <w:sz w:val="16"/>
        </w:rPr>
        <w:t> </w:t>
      </w:r>
      <w:r>
        <w:rPr>
          <w:sz w:val="16"/>
        </w:rPr>
        <w:t>vivos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la</w:t>
      </w:r>
      <w:r>
        <w:rPr>
          <w:spacing w:val="9"/>
          <w:sz w:val="16"/>
        </w:rPr>
        <w:t> </w:t>
      </w:r>
      <w:r>
        <w:rPr>
          <w:sz w:val="16"/>
        </w:rPr>
        <w:t>luz</w:t>
      </w:r>
      <w:r>
        <w:rPr>
          <w:spacing w:val="9"/>
          <w:sz w:val="16"/>
        </w:rPr>
        <w:t> </w:t>
      </w:r>
      <w:r>
        <w:rPr>
          <w:sz w:val="16"/>
        </w:rPr>
        <w:t>de</w:t>
      </w:r>
      <w:r>
        <w:rPr>
          <w:spacing w:val="10"/>
          <w:sz w:val="16"/>
        </w:rPr>
        <w:t> </w:t>
      </w:r>
      <w:r>
        <w:rPr>
          <w:sz w:val="16"/>
        </w:rPr>
        <w:t>la</w:t>
      </w:r>
      <w:r>
        <w:rPr>
          <w:spacing w:val="6"/>
          <w:sz w:val="16"/>
        </w:rPr>
        <w:t> </w:t>
      </w:r>
      <w:r>
        <w:rPr>
          <w:sz w:val="16"/>
        </w:rPr>
        <w:t>realidad”,</w:t>
      </w:r>
      <w:r>
        <w:rPr>
          <w:spacing w:val="6"/>
          <w:sz w:val="16"/>
        </w:rPr>
        <w:t> </w:t>
      </w:r>
      <w:r>
        <w:rPr>
          <w:sz w:val="16"/>
        </w:rPr>
        <w:t>en</w:t>
      </w:r>
      <w:r>
        <w:rPr>
          <w:spacing w:val="10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reunión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10"/>
          <w:sz w:val="16"/>
        </w:rPr>
        <w:t> </w:t>
      </w:r>
      <w:r>
        <w:rPr>
          <w:sz w:val="16"/>
        </w:rPr>
        <w:t>las</w:t>
      </w:r>
      <w:r>
        <w:rPr>
          <w:spacing w:val="10"/>
          <w:sz w:val="16"/>
        </w:rPr>
        <w:t> </w:t>
      </w:r>
      <w:r>
        <w:rPr>
          <w:sz w:val="16"/>
        </w:rPr>
        <w:t>tres</w:t>
      </w:r>
      <w:r>
        <w:rPr>
          <w:spacing w:val="9"/>
          <w:sz w:val="16"/>
        </w:rPr>
        <w:t> </w:t>
      </w:r>
      <w:r>
        <w:rPr>
          <w:sz w:val="16"/>
        </w:rPr>
        <w:t>cortes</w:t>
      </w:r>
      <w:r>
        <w:rPr>
          <w:spacing w:val="6"/>
          <w:sz w:val="16"/>
        </w:rPr>
        <w:t> </w:t>
      </w:r>
      <w:r>
        <w:rPr>
          <w:sz w:val="16"/>
        </w:rPr>
        <w:t>regionales</w:t>
      </w:r>
      <w:r>
        <w:rPr>
          <w:spacing w:val="10"/>
          <w:sz w:val="16"/>
        </w:rPr>
        <w:t> </w:t>
      </w:r>
      <w:r>
        <w:rPr>
          <w:sz w:val="16"/>
        </w:rPr>
        <w:t>de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20" w:top="1340" w:bottom="900" w:left="1020" w:right="1120"/>
        </w:sectPr>
      </w:pPr>
    </w:p>
    <w:p>
      <w:pPr>
        <w:pStyle w:val="BodyText"/>
        <w:spacing w:line="237" w:lineRule="auto" w:before="81"/>
        <w:ind w:left="398" w:right="295"/>
        <w:jc w:val="both"/>
      </w:pPr>
      <w:r>
        <w:rPr/>
        <w:t>resulta</w:t>
      </w:r>
      <w:r>
        <w:rPr>
          <w:spacing w:val="-13"/>
        </w:rPr>
        <w:t> </w:t>
      </w:r>
      <w:r>
        <w:rPr/>
        <w:t>crucial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región</w:t>
      </w:r>
      <w:r>
        <w:rPr>
          <w:spacing w:val="-10"/>
        </w:rPr>
        <w:t> </w:t>
      </w:r>
      <w:r>
        <w:rPr/>
        <w:t>más</w:t>
      </w:r>
      <w:r>
        <w:rPr>
          <w:spacing w:val="-14"/>
        </w:rPr>
        <w:t> </w:t>
      </w:r>
      <w:r>
        <w:rPr/>
        <w:t>desigual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mundo,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importantes</w:t>
      </w:r>
      <w:r>
        <w:rPr>
          <w:spacing w:val="-11"/>
        </w:rPr>
        <w:t> </w:t>
      </w:r>
      <w:r>
        <w:rPr/>
        <w:t>niveles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pobreza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con</w:t>
      </w:r>
      <w:r>
        <w:rPr>
          <w:spacing w:val="-68"/>
        </w:rPr>
        <w:t> </w:t>
      </w:r>
      <w:r>
        <w:rPr/>
        <w:t>enormes desafíos sociales y económicos</w:t>
      </w:r>
      <w:hyperlink w:history="true" w:anchor="_bookmark174">
        <w:r>
          <w:rPr>
            <w:position w:val="7"/>
            <w:sz w:val="13"/>
          </w:rPr>
          <w:t>175</w:t>
        </w:r>
      </w:hyperlink>
      <w:r>
        <w:rPr/>
        <w:t>, que lamentablemente parecen acrecentarse y se</w:t>
      </w:r>
      <w:r>
        <w:rPr>
          <w:spacing w:val="1"/>
        </w:rPr>
        <w:t> </w:t>
      </w:r>
      <w:r>
        <w:rPr/>
        <w:t>han</w:t>
      </w:r>
      <w:r>
        <w:rPr>
          <w:spacing w:val="-2"/>
        </w:rPr>
        <w:t> </w:t>
      </w:r>
      <w:r>
        <w:rPr/>
        <w:t>visibilizado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crisis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estamos</w:t>
      </w:r>
      <w:r>
        <w:rPr>
          <w:spacing w:val="-3"/>
        </w:rPr>
        <w:t> </w:t>
      </w:r>
      <w:r>
        <w:rPr/>
        <w:t>viviendo</w:t>
      </w:r>
      <w:r>
        <w:rPr>
          <w:spacing w:val="-3"/>
        </w:rPr>
        <w:t> </w:t>
      </w:r>
      <w:r>
        <w:rPr/>
        <w:t>derivada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pandemia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15"/>
        </w:rPr>
        <w:t> </w:t>
      </w:r>
      <w:r>
        <w:rPr/>
        <w:t>efectos</w:t>
      </w:r>
      <w:hyperlink w:history="true" w:anchor="_bookmark175">
        <w:r>
          <w:rPr>
            <w:rFonts w:ascii="Calibri" w:hAnsi="Calibri"/>
            <w:position w:val="8"/>
            <w:sz w:val="16"/>
          </w:rPr>
          <w:t>176</w:t>
        </w:r>
      </w:hyperlink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7909" w:right="291" w:hanging="1534"/>
      </w:pPr>
      <w:r>
        <w:rPr/>
        <w:t>Eduardo</w:t>
      </w:r>
      <w:r>
        <w:rPr>
          <w:spacing w:val="-5"/>
        </w:rPr>
        <w:t> </w:t>
      </w:r>
      <w:r>
        <w:rPr/>
        <w:t>Ferrer</w:t>
      </w:r>
      <w:r>
        <w:rPr>
          <w:spacing w:val="-4"/>
        </w:rPr>
        <w:t> </w:t>
      </w:r>
      <w:r>
        <w:rPr/>
        <w:t>Mac-Gregor</w:t>
      </w:r>
      <w:r>
        <w:rPr>
          <w:spacing w:val="-3"/>
        </w:rPr>
        <w:t> </w:t>
      </w:r>
      <w:r>
        <w:rPr/>
        <w:t>Poisot</w:t>
      </w:r>
      <w:r>
        <w:rPr>
          <w:spacing w:val="-67"/>
        </w:rPr>
        <w:t> </w:t>
      </w:r>
      <w:r>
        <w:rPr/>
        <w:t>Juez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69" w:right="7036" w:hanging="773"/>
      </w:pPr>
      <w:r>
        <w:rPr/>
        <w:t>Pablo</w:t>
      </w:r>
      <w:r>
        <w:rPr>
          <w:spacing w:val="-6"/>
        </w:rPr>
        <w:t> </w:t>
      </w:r>
      <w:r>
        <w:rPr/>
        <w:t>Saavedra</w:t>
      </w:r>
      <w:r>
        <w:rPr>
          <w:spacing w:val="-4"/>
        </w:rPr>
        <w:t> </w:t>
      </w:r>
      <w:r>
        <w:rPr/>
        <w:t>Alessandri</w:t>
      </w:r>
      <w:r>
        <w:rPr>
          <w:spacing w:val="-67"/>
        </w:rPr>
        <w:t> </w:t>
      </w:r>
      <w:r>
        <w:rPr/>
        <w:t>Secretario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0.900002pt;margin-top:14.714307pt;width:144pt;height:.1pt;mso-position-horizontal-relative:page;mso-position-vertical-relative:paragraph;z-index:-15710720;mso-wrap-distance-left:0;mso-wrap-distance-right:0" id="docshape37" coordorigin="1418,294" coordsize="2880,0" path="m1418,294l4298,29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before="72"/>
        <w:ind w:left="398" w:right="280" w:firstLine="0"/>
        <w:jc w:val="both"/>
        <w:rPr>
          <w:sz w:val="16"/>
        </w:rPr>
      </w:pPr>
      <w:r>
        <w:rPr>
          <w:sz w:val="16"/>
        </w:rPr>
        <w:t>derechos</w:t>
      </w:r>
      <w:r>
        <w:rPr>
          <w:spacing w:val="-7"/>
          <w:sz w:val="16"/>
        </w:rPr>
        <w:t> </w:t>
      </w:r>
      <w:r>
        <w:rPr>
          <w:sz w:val="16"/>
        </w:rPr>
        <w:t>humanos,</w:t>
      </w:r>
      <w:r>
        <w:rPr>
          <w:spacing w:val="-8"/>
          <w:sz w:val="16"/>
        </w:rPr>
        <w:t> </w:t>
      </w:r>
      <w:r>
        <w:rPr>
          <w:sz w:val="16"/>
        </w:rPr>
        <w:t>con</w:t>
      </w:r>
      <w:r>
        <w:rPr>
          <w:spacing w:val="-7"/>
          <w:sz w:val="16"/>
        </w:rPr>
        <w:t> </w:t>
      </w:r>
      <w:r>
        <w:rPr>
          <w:sz w:val="16"/>
        </w:rPr>
        <w:t>motivo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9"/>
          <w:sz w:val="16"/>
        </w:rPr>
        <w:t> </w:t>
      </w:r>
      <w:r>
        <w:rPr>
          <w:sz w:val="16"/>
        </w:rPr>
        <w:t>40</w:t>
      </w:r>
      <w:r>
        <w:rPr>
          <w:spacing w:val="-4"/>
          <w:sz w:val="16"/>
        </w:rPr>
        <w:t> </w:t>
      </w:r>
      <w:r>
        <w:rPr>
          <w:sz w:val="16"/>
        </w:rPr>
        <w:t>aniversario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entrada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vigor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Convención</w:t>
      </w:r>
      <w:r>
        <w:rPr>
          <w:spacing w:val="-8"/>
          <w:sz w:val="16"/>
        </w:rPr>
        <w:t> </w:t>
      </w:r>
      <w:r>
        <w:rPr>
          <w:sz w:val="16"/>
        </w:rPr>
        <w:t>Americana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creación</w:t>
      </w:r>
      <w:r>
        <w:rPr>
          <w:spacing w:val="-54"/>
          <w:sz w:val="16"/>
        </w:rPr>
        <w:t> </w:t>
      </w:r>
      <w:r>
        <w:rPr>
          <w:sz w:val="16"/>
        </w:rPr>
        <w:t>de la Corte IDH, celebrada en la sede del Tribunal Interamericano el 17 de julio de 2018. Sobre este “mandato</w:t>
      </w:r>
      <w:r>
        <w:rPr>
          <w:spacing w:val="1"/>
          <w:sz w:val="16"/>
        </w:rPr>
        <w:t> </w:t>
      </w:r>
      <w:r>
        <w:rPr>
          <w:sz w:val="16"/>
        </w:rPr>
        <w:t>transformador”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sus</w:t>
      </w:r>
      <w:r>
        <w:rPr>
          <w:spacing w:val="-9"/>
          <w:sz w:val="16"/>
        </w:rPr>
        <w:t> </w:t>
      </w:r>
      <w:r>
        <w:rPr>
          <w:sz w:val="16"/>
        </w:rPr>
        <w:t>implicaciones,</w:t>
      </w:r>
      <w:r>
        <w:rPr>
          <w:spacing w:val="-12"/>
          <w:sz w:val="16"/>
        </w:rPr>
        <w:t> </w:t>
      </w:r>
      <w:r>
        <w:rPr>
          <w:sz w:val="16"/>
        </w:rPr>
        <w:t>véase</w:t>
      </w:r>
      <w:r>
        <w:rPr>
          <w:spacing w:val="-9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ponencia</w:t>
      </w:r>
      <w:r>
        <w:rPr>
          <w:spacing w:val="-13"/>
          <w:sz w:val="16"/>
        </w:rPr>
        <w:t> </w:t>
      </w:r>
      <w:r>
        <w:rPr>
          <w:sz w:val="16"/>
        </w:rPr>
        <w:t>presentada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11"/>
          <w:sz w:val="16"/>
        </w:rPr>
        <w:t> </w:t>
      </w:r>
      <w:r>
        <w:rPr>
          <w:sz w:val="16"/>
        </w:rPr>
        <w:t>Bogdandy</w:t>
      </w:r>
      <w:r>
        <w:rPr>
          <w:spacing w:val="-9"/>
          <w:sz w:val="16"/>
        </w:rPr>
        <w:t> </w:t>
      </w:r>
      <w:r>
        <w:rPr>
          <w:sz w:val="16"/>
        </w:rPr>
        <w:t>von,</w:t>
      </w:r>
      <w:r>
        <w:rPr>
          <w:spacing w:val="-13"/>
          <w:sz w:val="16"/>
        </w:rPr>
        <w:t> </w:t>
      </w:r>
      <w:r>
        <w:rPr>
          <w:sz w:val="16"/>
        </w:rPr>
        <w:t>Armin,</w:t>
      </w:r>
      <w:r>
        <w:rPr>
          <w:spacing w:val="-10"/>
          <w:sz w:val="16"/>
        </w:rPr>
        <w:t> </w:t>
      </w:r>
      <w:r>
        <w:rPr>
          <w:sz w:val="16"/>
        </w:rPr>
        <w:t>“El</w:t>
      </w:r>
      <w:r>
        <w:rPr>
          <w:spacing w:val="-11"/>
          <w:sz w:val="16"/>
        </w:rPr>
        <w:t> </w:t>
      </w:r>
      <w:r>
        <w:rPr>
          <w:sz w:val="16"/>
        </w:rPr>
        <w:t>mandato</w:t>
      </w:r>
      <w:r>
        <w:rPr>
          <w:spacing w:val="-8"/>
          <w:sz w:val="16"/>
        </w:rPr>
        <w:t> </w:t>
      </w:r>
      <w:r>
        <w:rPr>
          <w:sz w:val="16"/>
        </w:rPr>
        <w:t>del</w:t>
      </w:r>
      <w:r>
        <w:rPr>
          <w:spacing w:val="-12"/>
          <w:sz w:val="16"/>
        </w:rPr>
        <w:t> </w:t>
      </w:r>
      <w:r>
        <w:rPr>
          <w:sz w:val="16"/>
        </w:rPr>
        <w:t>Sistema</w:t>
      </w:r>
      <w:r>
        <w:rPr>
          <w:spacing w:val="-54"/>
          <w:sz w:val="16"/>
        </w:rPr>
        <w:t> </w:t>
      </w:r>
      <w:r>
        <w:rPr>
          <w:sz w:val="16"/>
        </w:rPr>
        <w:t>Interamericano. Constitucionalismo transformador por un derecho común de derechos humanos”. </w:t>
      </w:r>
      <w:r>
        <w:rPr>
          <w:i/>
          <w:sz w:val="16"/>
        </w:rPr>
        <w:t>Cfr. Diálogo entre</w:t>
      </w:r>
      <w:r>
        <w:rPr>
          <w:i/>
          <w:spacing w:val="-54"/>
          <w:sz w:val="16"/>
        </w:rPr>
        <w:t> </w:t>
      </w:r>
      <w:r>
        <w:rPr>
          <w:i/>
          <w:sz w:val="16"/>
        </w:rPr>
        <w:t>Cortes Regionales de Derechos Humanos, </w:t>
      </w:r>
      <w:r>
        <w:rPr>
          <w:sz w:val="16"/>
        </w:rPr>
        <w:t>San José, Corte IDH, 2020, pp. 61-74, así como los comentarios a dicha</w:t>
      </w:r>
      <w:r>
        <w:rPr>
          <w:spacing w:val="1"/>
          <w:sz w:val="16"/>
        </w:rPr>
        <w:t> </w:t>
      </w:r>
      <w:r>
        <w:rPr>
          <w:sz w:val="16"/>
        </w:rPr>
        <w:t>ponencia de la jueza Elizabeth Odio Benito (Corte IDH) y de los jueces Ângelo Matusse (Corte Africana) y Branko</w:t>
      </w:r>
      <w:r>
        <w:rPr>
          <w:spacing w:val="1"/>
          <w:sz w:val="16"/>
        </w:rPr>
        <w:t> </w:t>
      </w:r>
      <w:r>
        <w:rPr>
          <w:sz w:val="16"/>
        </w:rPr>
        <w:t>Lubarda</w:t>
      </w:r>
      <w:r>
        <w:rPr>
          <w:spacing w:val="-5"/>
          <w:sz w:val="16"/>
        </w:rPr>
        <w:t> </w:t>
      </w:r>
      <w:r>
        <w:rPr>
          <w:sz w:val="16"/>
        </w:rPr>
        <w:t>(Tribunal</w:t>
      </w:r>
      <w:r>
        <w:rPr>
          <w:spacing w:val="-6"/>
          <w:sz w:val="16"/>
        </w:rPr>
        <w:t> </w:t>
      </w:r>
      <w:r>
        <w:rPr>
          <w:sz w:val="16"/>
        </w:rPr>
        <w:t>Europeo),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las conclusiones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mesa</w:t>
      </w:r>
      <w:r>
        <w:rPr>
          <w:spacing w:val="-7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moderadora</w:t>
      </w:r>
      <w:r>
        <w:rPr>
          <w:spacing w:val="-9"/>
          <w:sz w:val="16"/>
        </w:rPr>
        <w:t> </w:t>
      </w:r>
      <w:r>
        <w:rPr>
          <w:sz w:val="16"/>
        </w:rPr>
        <w:t>Mónica</w:t>
      </w:r>
      <w:r>
        <w:rPr>
          <w:spacing w:val="-5"/>
          <w:sz w:val="16"/>
        </w:rPr>
        <w:t> </w:t>
      </w:r>
      <w:r>
        <w:rPr>
          <w:sz w:val="16"/>
        </w:rPr>
        <w:t>Pinto,</w:t>
      </w:r>
      <w:r>
        <w:rPr>
          <w:spacing w:val="-2"/>
          <w:sz w:val="16"/>
        </w:rPr>
        <w:t> </w:t>
      </w:r>
      <w:r>
        <w:rPr>
          <w:sz w:val="16"/>
        </w:rPr>
        <w:t>todas</w:t>
      </w:r>
      <w:r>
        <w:rPr>
          <w:spacing w:val="-6"/>
          <w:sz w:val="16"/>
        </w:rPr>
        <w:t> </w:t>
      </w:r>
      <w:r>
        <w:rPr>
          <w:sz w:val="16"/>
        </w:rPr>
        <w:t>ellas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pp.</w:t>
      </w:r>
      <w:r>
        <w:rPr>
          <w:spacing w:val="-11"/>
          <w:sz w:val="16"/>
        </w:rPr>
        <w:t> </w:t>
      </w:r>
      <w:r>
        <w:rPr>
          <w:sz w:val="16"/>
        </w:rPr>
        <w:t>75-</w:t>
      </w:r>
      <w:r>
        <w:rPr>
          <w:spacing w:val="-54"/>
          <w:sz w:val="16"/>
        </w:rPr>
        <w:t> </w:t>
      </w:r>
      <w:r>
        <w:rPr>
          <w:spacing w:val="-1"/>
          <w:sz w:val="16"/>
        </w:rPr>
        <w:t>83,</w:t>
      </w:r>
      <w:r>
        <w:rPr>
          <w:spacing w:val="-19"/>
          <w:sz w:val="16"/>
        </w:rPr>
        <w:t> </w:t>
      </w:r>
      <w:r>
        <w:rPr>
          <w:spacing w:val="-1"/>
          <w:sz w:val="16"/>
        </w:rPr>
        <w:t>85-108,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109-114</w:t>
      </w:r>
      <w:r>
        <w:rPr>
          <w:spacing w:val="-14"/>
          <w:sz w:val="16"/>
        </w:rPr>
        <w:t> </w:t>
      </w:r>
      <w:r>
        <w:rPr>
          <w:spacing w:val="-1"/>
          <w:sz w:val="16"/>
        </w:rPr>
        <w:t>y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115-118,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respectivamente.</w:t>
      </w:r>
      <w:r>
        <w:rPr>
          <w:spacing w:val="-13"/>
          <w:sz w:val="16"/>
        </w:rPr>
        <w:t> </w:t>
      </w:r>
      <w:r>
        <w:rPr>
          <w:sz w:val="16"/>
        </w:rPr>
        <w:t>La</w:t>
      </w:r>
      <w:r>
        <w:rPr>
          <w:spacing w:val="-11"/>
          <w:sz w:val="16"/>
        </w:rPr>
        <w:t> </w:t>
      </w:r>
      <w:r>
        <w:rPr>
          <w:sz w:val="16"/>
        </w:rPr>
        <w:t>jueza</w:t>
      </w:r>
      <w:r>
        <w:rPr>
          <w:spacing w:val="-17"/>
          <w:sz w:val="16"/>
        </w:rPr>
        <w:t> </w:t>
      </w:r>
      <w:r>
        <w:rPr>
          <w:sz w:val="16"/>
        </w:rPr>
        <w:t>Odio</w:t>
      </w:r>
      <w:r>
        <w:rPr>
          <w:spacing w:val="-14"/>
          <w:sz w:val="16"/>
        </w:rPr>
        <w:t> </w:t>
      </w:r>
      <w:r>
        <w:rPr>
          <w:sz w:val="16"/>
        </w:rPr>
        <w:t>Benito</w:t>
      </w:r>
      <w:r>
        <w:rPr>
          <w:spacing w:val="-9"/>
          <w:sz w:val="16"/>
        </w:rPr>
        <w:t> </w:t>
      </w:r>
      <w:r>
        <w:rPr>
          <w:sz w:val="16"/>
        </w:rPr>
        <w:t>considera</w:t>
      </w:r>
      <w:r>
        <w:rPr>
          <w:spacing w:val="-14"/>
          <w:sz w:val="16"/>
        </w:rPr>
        <w:t> </w:t>
      </w:r>
      <w:r>
        <w:rPr>
          <w:sz w:val="16"/>
        </w:rPr>
        <w:t>que</w:t>
      </w:r>
      <w:r>
        <w:rPr>
          <w:spacing w:val="-15"/>
          <w:sz w:val="16"/>
        </w:rPr>
        <w:t> </w:t>
      </w:r>
      <w:r>
        <w:rPr>
          <w:sz w:val="16"/>
        </w:rPr>
        <w:t>dicho</w:t>
      </w:r>
      <w:r>
        <w:rPr>
          <w:spacing w:val="-9"/>
          <w:sz w:val="16"/>
        </w:rPr>
        <w:t> </w:t>
      </w:r>
      <w:r>
        <w:rPr>
          <w:sz w:val="16"/>
        </w:rPr>
        <w:t>“mandato</w:t>
      </w:r>
      <w:r>
        <w:rPr>
          <w:spacing w:val="-8"/>
          <w:sz w:val="16"/>
        </w:rPr>
        <w:t> </w:t>
      </w:r>
      <w:r>
        <w:rPr>
          <w:sz w:val="16"/>
        </w:rPr>
        <w:t>transformador”</w:t>
      </w:r>
      <w:r>
        <w:rPr>
          <w:spacing w:val="-54"/>
          <w:sz w:val="16"/>
        </w:rPr>
        <w:t> </w:t>
      </w:r>
      <w:r>
        <w:rPr>
          <w:sz w:val="16"/>
        </w:rPr>
        <w:t>funciona</w:t>
      </w:r>
      <w:r>
        <w:rPr>
          <w:spacing w:val="1"/>
          <w:sz w:val="16"/>
        </w:rPr>
        <w:t> </w:t>
      </w:r>
      <w:r>
        <w:rPr>
          <w:sz w:val="16"/>
        </w:rPr>
        <w:t>con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“interpretación</w:t>
      </w:r>
      <w:r>
        <w:rPr>
          <w:spacing w:val="1"/>
          <w:sz w:val="16"/>
        </w:rPr>
        <w:t> </w:t>
      </w:r>
      <w:r>
        <w:rPr>
          <w:sz w:val="16"/>
        </w:rPr>
        <w:t>evolutiva”.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obra</w:t>
      </w:r>
      <w:r>
        <w:rPr>
          <w:spacing w:val="1"/>
          <w:sz w:val="16"/>
        </w:rPr>
        <w:t> </w:t>
      </w:r>
      <w:r>
        <w:rPr>
          <w:sz w:val="16"/>
        </w:rPr>
        <w:t>puede</w:t>
      </w:r>
      <w:r>
        <w:rPr>
          <w:spacing w:val="1"/>
          <w:sz w:val="16"/>
        </w:rPr>
        <w:t> </w:t>
      </w:r>
      <w:r>
        <w:rPr>
          <w:sz w:val="16"/>
        </w:rPr>
        <w:t>consultare</w:t>
      </w:r>
      <w:r>
        <w:rPr>
          <w:spacing w:val="1"/>
          <w:sz w:val="16"/>
        </w:rPr>
        <w:t> </w:t>
      </w:r>
      <w:r>
        <w:rPr>
          <w:sz w:val="16"/>
        </w:rPr>
        <w:t>en:</w:t>
      </w:r>
      <w:r>
        <w:rPr>
          <w:spacing w:val="1"/>
          <w:sz w:val="16"/>
        </w:rPr>
        <w:t> </w:t>
      </w:r>
      <w:hyperlink r:id="rId6">
        <w:r>
          <w:rPr>
            <w:sz w:val="16"/>
            <w:u w:val="single"/>
          </w:rPr>
          <w:t>https://www.corteidh.or.cr/sitios/libros/todos/docs/dialogo-es.pdf</w:t>
        </w:r>
      </w:hyperlink>
      <w:r>
        <w:rPr>
          <w:sz w:val="16"/>
          <w:u w:val="single"/>
        </w:rPr>
        <w:t>.</w:t>
      </w:r>
    </w:p>
    <w:p>
      <w:pPr>
        <w:spacing w:before="0"/>
        <w:ind w:left="398" w:right="284" w:firstLine="0"/>
        <w:jc w:val="both"/>
        <w:rPr>
          <w:sz w:val="16"/>
        </w:rPr>
      </w:pPr>
      <w:bookmarkStart w:name="_bookmark174" w:id="175"/>
      <w:bookmarkEnd w:id="175"/>
      <w:r>
        <w:rPr/>
      </w:r>
      <w:r>
        <w:rPr>
          <w:sz w:val="16"/>
          <w:vertAlign w:val="superscript"/>
        </w:rPr>
        <w:t>175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cuanto a la “persistencia de la desigualdad”, la “pobreza” y la “exclusión social”, así como su impacto en</w:t>
      </w:r>
      <w:r>
        <w:rPr>
          <w:spacing w:val="-54"/>
          <w:sz w:val="16"/>
          <w:vertAlign w:val="baseline"/>
        </w:rPr>
        <w:t> </w:t>
      </w:r>
      <w:r>
        <w:rPr>
          <w:sz w:val="16"/>
          <w:vertAlign w:val="baseline"/>
        </w:rPr>
        <w:t>personas o grupos en situación o condición de vulnerabilidad, véase Comisión Económica para Amércia Latina y el</w:t>
      </w:r>
      <w:r>
        <w:rPr>
          <w:spacing w:val="1"/>
          <w:sz w:val="16"/>
          <w:vertAlign w:val="baseline"/>
        </w:rPr>
        <w:t> </w:t>
      </w:r>
      <w:bookmarkStart w:name="_bookmark175" w:id="176"/>
      <w:bookmarkEnd w:id="176"/>
      <w:r>
        <w:rPr>
          <w:spacing w:val="-1"/>
          <w:sz w:val="16"/>
          <w:vertAlign w:val="baseline"/>
        </w:rPr>
        <w:t>C</w:t>
      </w:r>
      <w:r>
        <w:rPr>
          <w:spacing w:val="-1"/>
          <w:sz w:val="16"/>
          <w:vertAlign w:val="baseline"/>
        </w:rPr>
        <w:t>aribe</w:t>
      </w:r>
      <w:r>
        <w:rPr>
          <w:spacing w:val="-2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(CEPAL),</w:t>
      </w:r>
      <w:r>
        <w:rPr>
          <w:spacing w:val="1"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Panorama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Social de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América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Latina, </w:t>
      </w:r>
      <w:r>
        <w:rPr>
          <w:sz w:val="16"/>
          <w:vertAlign w:val="baseline"/>
        </w:rPr>
        <w:t>Santiago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Chile, Naciones Unidas,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años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2017,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-29"/>
          <w:sz w:val="16"/>
          <w:vertAlign w:val="baseline"/>
        </w:rPr>
        <w:t> </w:t>
      </w:r>
      <w:r>
        <w:rPr>
          <w:sz w:val="16"/>
          <w:vertAlign w:val="baseline"/>
        </w:rPr>
        <w:t>2019.</w:t>
      </w:r>
    </w:p>
    <w:p>
      <w:pPr>
        <w:spacing w:before="0"/>
        <w:ind w:left="398" w:right="293" w:firstLine="0"/>
        <w:jc w:val="both"/>
        <w:rPr>
          <w:sz w:val="16"/>
        </w:rPr>
      </w:pPr>
      <w:r>
        <w:rPr>
          <w:sz w:val="16"/>
          <w:vertAlign w:val="superscript"/>
        </w:rPr>
        <w:t>176</w:t>
      </w:r>
      <w:r>
        <w:rPr>
          <w:sz w:val="16"/>
          <w:vertAlign w:val="baseline"/>
        </w:rPr>
        <w:t>    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Según la CEPAL “la pobreza, la pobreza extrema y la desigualdad aumentarán en todos los países de la</w:t>
      </w:r>
      <w:r>
        <w:rPr>
          <w:spacing w:val="1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región”,</w:t>
      </w:r>
      <w:r>
        <w:rPr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CEPAL,</w:t>
      </w:r>
      <w:r>
        <w:rPr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El</w:t>
      </w:r>
      <w:r>
        <w:rPr>
          <w:i/>
          <w:sz w:val="16"/>
          <w:vertAlign w:val="baseline"/>
        </w:rPr>
        <w:t> </w:t>
      </w:r>
      <w:r>
        <w:rPr>
          <w:i/>
          <w:spacing w:val="-1"/>
          <w:sz w:val="16"/>
          <w:vertAlign w:val="baseline"/>
        </w:rPr>
        <w:t>desafío</w:t>
      </w:r>
      <w:r>
        <w:rPr>
          <w:i/>
          <w:spacing w:val="1"/>
          <w:sz w:val="16"/>
          <w:vertAlign w:val="baseline"/>
        </w:rPr>
        <w:t> </w:t>
      </w:r>
      <w:r>
        <w:rPr>
          <w:i/>
          <w:sz w:val="16"/>
          <w:vertAlign w:val="baseline"/>
        </w:rPr>
        <w:t>social en tiempos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del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COVID-19,</w:t>
      </w:r>
      <w:r>
        <w:rPr>
          <w:i/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Santiago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Chile, Naciones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Unidas, 2020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20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sectPr>
      <w:pgSz w:w="12240" w:h="15840"/>
      <w:pgMar w:header="0" w:footer="720" w:top="1340" w:bottom="90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45.015991pt;width:18.3pt;height:13.05pt;mso-position-horizontal-relative:page;mso-position-vertical-relative:page;z-index:-16313856" type="#_x0000_t202" id="docshape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5"/>
      <w:numFmt w:val="decimal"/>
      <w:lvlText w:val="%1."/>
      <w:lvlJc w:val="left"/>
      <w:pPr>
        <w:ind w:left="398" w:hanging="708"/>
        <w:jc w:val="left"/>
      </w:pPr>
      <w:rPr>
        <w:rFonts w:hint="default"/>
        <w:spacing w:val="0"/>
        <w:w w:val="97"/>
      </w:rPr>
    </w:lvl>
    <w:lvl w:ilvl="1">
      <w:start w:val="0"/>
      <w:numFmt w:val="bullet"/>
      <w:lvlText w:val="•"/>
      <w:lvlJc w:val="left"/>
      <w:pPr>
        <w:ind w:left="1100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0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0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708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691" w:hanging="296"/>
        <w:jc w:val="left"/>
      </w:pPr>
      <w:rPr>
        <w:rFonts w:hint="default" w:ascii="Verdana" w:hAnsi="Verdana" w:eastAsia="Verdana" w:cs="Verdana"/>
        <w:b/>
        <w:bCs/>
        <w:i/>
        <w:iCs/>
        <w:spacing w:val="-1"/>
        <w:w w:val="97"/>
        <w:sz w:val="20"/>
        <w:szCs w:val="20"/>
      </w:rPr>
    </w:lvl>
    <w:lvl w:ilvl="1">
      <w:start w:val="0"/>
      <w:numFmt w:val="bullet"/>
      <w:lvlText w:val="•"/>
      <w:lvlJc w:val="left"/>
      <w:pPr>
        <w:ind w:left="1640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0" w:hanging="296"/>
      </w:pPr>
      <w:rPr>
        <w:rFonts w:hint="default"/>
      </w:rPr>
    </w:lvl>
  </w:abstractNum>
  <w:abstractNum w:abstractNumId="3">
    <w:multiLevelType w:val="hybridMultilevel"/>
    <w:lvl w:ilvl="0">
      <w:start w:val="30"/>
      <w:numFmt w:val="decimal"/>
      <w:lvlText w:val="%1."/>
      <w:lvlJc w:val="left"/>
      <w:pPr>
        <w:ind w:left="39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7"/>
        <w:sz w:val="20"/>
        <w:szCs w:val="20"/>
      </w:rPr>
    </w:lvl>
    <w:lvl w:ilvl="1">
      <w:start w:val="175"/>
      <w:numFmt w:val="decimal"/>
      <w:lvlText w:val="%2."/>
      <w:lvlJc w:val="left"/>
      <w:pPr>
        <w:ind w:left="1250" w:hanging="56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24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5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6" w:hanging="348"/>
        <w:jc w:val="left"/>
      </w:pPr>
      <w:rPr>
        <w:rFonts w:hint="default" w:ascii="Verdana" w:hAnsi="Verdana" w:eastAsia="Verdana" w:cs="Verdana"/>
        <w:b/>
        <w:bCs/>
        <w:i/>
        <w:iCs/>
        <w:spacing w:val="-1"/>
        <w:w w:val="97"/>
        <w:sz w:val="20"/>
        <w:szCs w:val="20"/>
      </w:rPr>
    </w:lvl>
    <w:lvl w:ilvl="1">
      <w:start w:val="0"/>
      <w:numFmt w:val="bullet"/>
      <w:lvlText w:val="•"/>
      <w:lvlJc w:val="left"/>
      <w:pPr>
        <w:ind w:left="1370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0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0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0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0" w:hanging="348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554" w:hanging="358"/>
        <w:jc w:val="right"/>
      </w:pPr>
      <w:rPr>
        <w:rFonts w:hint="default"/>
        <w:spacing w:val="-1"/>
        <w:w w:val="97"/>
      </w:rPr>
    </w:lvl>
    <w:lvl w:ilvl="1">
      <w:start w:val="1"/>
      <w:numFmt w:val="upperLetter"/>
      <w:lvlText w:val="%2."/>
      <w:lvlJc w:val="left"/>
      <w:pPr>
        <w:ind w:left="691" w:hanging="296"/>
        <w:jc w:val="left"/>
      </w:pPr>
      <w:rPr>
        <w:rFonts w:hint="default" w:ascii="Verdana" w:hAnsi="Verdana" w:eastAsia="Verdana" w:cs="Verdana"/>
        <w:b/>
        <w:bCs/>
        <w:i/>
        <w:iCs/>
        <w:spacing w:val="-1"/>
        <w:w w:val="97"/>
        <w:sz w:val="20"/>
        <w:szCs w:val="20"/>
      </w:rPr>
    </w:lvl>
    <w:lvl w:ilvl="2">
      <w:start w:val="1"/>
      <w:numFmt w:val="decimal"/>
      <w:lvlText w:val="%2.%3."/>
      <w:lvlJc w:val="left"/>
      <w:pPr>
        <w:ind w:left="1682" w:hanging="57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7"/>
        <w:sz w:val="20"/>
        <w:szCs w:val="20"/>
      </w:rPr>
    </w:lvl>
    <w:lvl w:ilvl="3">
      <w:start w:val="1"/>
      <w:numFmt w:val="lowerRoman"/>
      <w:lvlText w:val="%2.%3.%4)"/>
      <w:lvlJc w:val="left"/>
      <w:pPr>
        <w:ind w:left="1814" w:hanging="711"/>
        <w:jc w:val="left"/>
      </w:pPr>
      <w:rPr>
        <w:rFonts w:hint="default"/>
        <w:w w:val="97"/>
      </w:rPr>
    </w:lvl>
    <w:lvl w:ilvl="4">
      <w:start w:val="0"/>
      <w:numFmt w:val="bullet"/>
      <w:lvlText w:val="•"/>
      <w:lvlJc w:val="left"/>
      <w:pPr>
        <w:ind w:left="1820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0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0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0" w:hanging="71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70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7"/>
        <w:sz w:val="20"/>
        <w:szCs w:val="20"/>
      </w:rPr>
    </w:lvl>
    <w:lvl w:ilvl="1">
      <w:start w:val="1"/>
      <w:numFmt w:val="upperRoman"/>
      <w:lvlText w:val="%2."/>
      <w:lvlJc w:val="left"/>
      <w:pPr>
        <w:ind w:left="3447" w:hanging="351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97"/>
        <w:sz w:val="20"/>
        <w:szCs w:val="20"/>
      </w:rPr>
    </w:lvl>
    <w:lvl w:ilvl="2">
      <w:start w:val="0"/>
      <w:numFmt w:val="bullet"/>
      <w:lvlText w:val="•"/>
      <w:lvlJc w:val="left"/>
      <w:pPr>
        <w:ind w:left="4180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20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60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0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35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840"/>
      <w:outlineLvl w:val="1"/>
    </w:pPr>
    <w:rPr>
      <w:rFonts w:ascii="Verdana" w:hAnsi="Verdana" w:eastAsia="Verdana" w:cs="Verdana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398" w:hanging="822"/>
      <w:outlineLvl w:val="2"/>
    </w:pPr>
    <w:rPr>
      <w:rFonts w:ascii="Verdana" w:hAnsi="Verdana" w:eastAsia="Verdana" w:cs="Verdana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833"/>
      <w:jc w:val="center"/>
      <w:outlineLvl w:val="3"/>
    </w:pPr>
    <w:rPr>
      <w:rFonts w:ascii="Verdana" w:hAnsi="Verdana" w:eastAsia="Verdana" w:cs="Verdana"/>
      <w:b/>
      <w:bCs/>
      <w:i/>
      <w:iCs/>
      <w:sz w:val="20"/>
      <w:szCs w:val="20"/>
      <w:u w:val="single" w:color="000000"/>
    </w:rPr>
  </w:style>
  <w:style w:styleId="Heading4" w:type="paragraph">
    <w:name w:val="Heading 4"/>
    <w:basedOn w:val="Normal"/>
    <w:uiPriority w:val="1"/>
    <w:qFormat/>
    <w:pPr>
      <w:ind w:left="396"/>
      <w:jc w:val="both"/>
      <w:outlineLvl w:val="4"/>
    </w:pPr>
    <w:rPr>
      <w:rFonts w:ascii="Verdana" w:hAnsi="Verdana" w:eastAsia="Verdana" w:cs="Verdana"/>
      <w:b/>
      <w:bCs/>
      <w:i/>
      <w:iCs/>
      <w:sz w:val="20"/>
      <w:szCs w:val="20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398" w:right="291"/>
      <w:jc w:val="both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corteidh.or.cr/sitios/libros/todos/docs/dialogo-es.pdf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IDH</dc:creator>
  <dcterms:created xsi:type="dcterms:W3CDTF">2021-06-01T15:46:38Z</dcterms:created>
  <dcterms:modified xsi:type="dcterms:W3CDTF">2021-06-01T15:46:38Z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2021-06-01T00:00:00Z</vt:filetime>
  </property>
</Properties>
</file>